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5" w:type="dxa"/>
        <w:tblLook w:val="01E0" w:firstRow="1" w:lastRow="1" w:firstColumn="1" w:lastColumn="1" w:noHBand="0" w:noVBand="0"/>
      </w:tblPr>
      <w:tblGrid>
        <w:gridCol w:w="3969"/>
        <w:gridCol w:w="5286"/>
      </w:tblGrid>
      <w:tr w:rsidR="00DA0EF6" w:rsidRPr="00DA0EF6" w14:paraId="4C68EF73" w14:textId="77777777" w:rsidTr="00CD270E">
        <w:trPr>
          <w:trHeight w:val="761"/>
        </w:trPr>
        <w:tc>
          <w:tcPr>
            <w:tcW w:w="3969" w:type="dxa"/>
          </w:tcPr>
          <w:p w14:paraId="22870BB7" w14:textId="77777777" w:rsidR="00CD270E" w:rsidRPr="00DA0EF6" w:rsidRDefault="00CD270E" w:rsidP="00CD270E">
            <w:pPr>
              <w:spacing w:line="264" w:lineRule="auto"/>
              <w:jc w:val="center"/>
              <w:rPr>
                <w:b/>
                <w:bCs/>
                <w:szCs w:val="28"/>
              </w:rPr>
            </w:pPr>
            <w:r w:rsidRPr="00DA0EF6">
              <w:rPr>
                <w:b/>
                <w:bCs/>
                <w:sz w:val="28"/>
                <w:szCs w:val="28"/>
              </w:rPr>
              <w:t>TỈNH ỦY HẬU GIANG</w:t>
            </w:r>
          </w:p>
          <w:p w14:paraId="31D93210" w14:textId="77777777" w:rsidR="00CD270E" w:rsidRPr="00DA0EF6" w:rsidRDefault="00CD270E" w:rsidP="00CD270E">
            <w:pPr>
              <w:spacing w:line="264" w:lineRule="auto"/>
              <w:jc w:val="center"/>
              <w:rPr>
                <w:b/>
                <w:bCs/>
                <w:sz w:val="32"/>
                <w:szCs w:val="32"/>
              </w:rPr>
            </w:pPr>
            <w:r w:rsidRPr="00DA0EF6">
              <w:rPr>
                <w:b/>
                <w:bCs/>
                <w:sz w:val="32"/>
                <w:szCs w:val="32"/>
              </w:rPr>
              <w:t>*</w:t>
            </w:r>
          </w:p>
          <w:p w14:paraId="74626DB2" w14:textId="30E18B1D" w:rsidR="00CD270E" w:rsidRPr="00DA0EF6" w:rsidRDefault="00CD270E" w:rsidP="00CD270E">
            <w:pPr>
              <w:spacing w:line="264" w:lineRule="auto"/>
              <w:jc w:val="center"/>
              <w:rPr>
                <w:bCs/>
                <w:sz w:val="28"/>
                <w:szCs w:val="28"/>
              </w:rPr>
            </w:pPr>
            <w:r w:rsidRPr="00DA0EF6">
              <w:rPr>
                <w:bCs/>
                <w:sz w:val="28"/>
                <w:szCs w:val="28"/>
              </w:rPr>
              <w:t>Số       -BC/TU</w:t>
            </w:r>
          </w:p>
          <w:p w14:paraId="7F17365A" w14:textId="42FF5A38" w:rsidR="00CD270E" w:rsidRPr="007D7655" w:rsidRDefault="007D7655" w:rsidP="005A1CB3">
            <w:pPr>
              <w:spacing w:line="264" w:lineRule="auto"/>
              <w:jc w:val="center"/>
              <w:rPr>
                <w:bCs/>
                <w:i/>
                <w:sz w:val="28"/>
                <w:szCs w:val="28"/>
              </w:rPr>
            </w:pPr>
            <w:r>
              <w:rPr>
                <w:bCs/>
                <w:i/>
                <w:sz w:val="28"/>
                <w:szCs w:val="28"/>
              </w:rPr>
              <w:t>D</w:t>
            </w:r>
            <w:r w:rsidRPr="007D7655">
              <w:rPr>
                <w:bCs/>
                <w:i/>
                <w:sz w:val="28"/>
                <w:szCs w:val="28"/>
              </w:rPr>
              <w:t>ự thảo</w:t>
            </w:r>
          </w:p>
        </w:tc>
        <w:tc>
          <w:tcPr>
            <w:tcW w:w="5286" w:type="dxa"/>
          </w:tcPr>
          <w:p w14:paraId="388D2217" w14:textId="77777777" w:rsidR="00CD270E" w:rsidRPr="00DA0EF6" w:rsidRDefault="00CD270E" w:rsidP="00CD270E">
            <w:pPr>
              <w:spacing w:line="264" w:lineRule="auto"/>
              <w:jc w:val="center"/>
              <w:rPr>
                <w:b/>
                <w:bCs/>
                <w:sz w:val="30"/>
                <w:szCs w:val="30"/>
              </w:rPr>
            </w:pPr>
            <w:r w:rsidRPr="00DA0EF6">
              <w:rPr>
                <w:noProof/>
              </w:rPr>
              <mc:AlternateContent>
                <mc:Choice Requires="wps">
                  <w:drawing>
                    <wp:anchor distT="4294967291" distB="4294967291" distL="114300" distR="114300" simplePos="0" relativeHeight="251663360" behindDoc="0" locked="0" layoutInCell="1" allowOverlap="1" wp14:anchorId="70B6E218" wp14:editId="705DF0BB">
                      <wp:simplePos x="0" y="0"/>
                      <wp:positionH relativeFrom="column">
                        <wp:posOffset>334849</wp:posOffset>
                      </wp:positionH>
                      <wp:positionV relativeFrom="paragraph">
                        <wp:posOffset>224155</wp:posOffset>
                      </wp:positionV>
                      <wp:extent cx="2571750" cy="0"/>
                      <wp:effectExtent l="0" t="0" r="0" b="0"/>
                      <wp:wrapNone/>
                      <wp:docPr id="168266948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ABDE9AA" id="_x0000_t32" coordsize="21600,21600" o:spt="32" o:oned="t" path="m,l21600,21600e" filled="f">
                      <v:path arrowok="t" fillok="f" o:connecttype="none"/>
                      <o:lock v:ext="edit" shapetype="t"/>
                    </v:shapetype>
                    <v:shape id="Straight Arrow Connector 1" o:spid="_x0000_s1026" type="#_x0000_t32" style="position:absolute;margin-left:26.35pt;margin-top:17.65pt;width:202.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JJ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"/>
                  </w:pict>
                </mc:Fallback>
              </mc:AlternateContent>
            </w:r>
            <w:r w:rsidRPr="00DA0EF6">
              <w:rPr>
                <w:b/>
                <w:bCs/>
                <w:sz w:val="30"/>
                <w:szCs w:val="30"/>
              </w:rPr>
              <w:t>ĐẢNG CỘNG SẢN VIỆT NAM</w:t>
            </w:r>
          </w:p>
          <w:p w14:paraId="1961AEE4" w14:textId="77777777" w:rsidR="00CD270E" w:rsidRPr="00DA0EF6" w:rsidRDefault="00CD270E" w:rsidP="00CD270E">
            <w:pPr>
              <w:spacing w:line="264" w:lineRule="auto"/>
              <w:jc w:val="center"/>
              <w:rPr>
                <w:i/>
                <w:iCs/>
              </w:rPr>
            </w:pPr>
          </w:p>
          <w:p w14:paraId="537F0ED5" w14:textId="6091BE0A" w:rsidR="00CD270E" w:rsidRPr="00DA0EF6" w:rsidRDefault="00CD270E" w:rsidP="00CD270E">
            <w:pPr>
              <w:spacing w:line="264" w:lineRule="auto"/>
              <w:jc w:val="center"/>
              <w:rPr>
                <w:b/>
                <w:bCs/>
                <w:sz w:val="32"/>
                <w:szCs w:val="32"/>
              </w:rPr>
            </w:pPr>
            <w:r w:rsidRPr="00DA0EF6">
              <w:rPr>
                <w:i/>
                <w:iCs/>
                <w:sz w:val="28"/>
              </w:rPr>
              <w:t>Hậu Giang, ngày      tháng    năm 2024</w:t>
            </w:r>
          </w:p>
        </w:tc>
      </w:tr>
    </w:tbl>
    <w:p w14:paraId="2DCCD3A3" w14:textId="1946B784" w:rsidR="00817BB7" w:rsidRPr="00DA0EF6" w:rsidRDefault="00817BB7" w:rsidP="004500A3">
      <w:pPr>
        <w:rPr>
          <w:rStyle w:val="Strong"/>
          <w:sz w:val="10"/>
          <w:szCs w:val="10"/>
        </w:rPr>
      </w:pPr>
      <w:r w:rsidRPr="00DA0EF6">
        <w:rPr>
          <w:rStyle w:val="Strong"/>
          <w:sz w:val="28"/>
          <w:szCs w:val="28"/>
        </w:rPr>
        <w:tab/>
      </w:r>
    </w:p>
    <w:p w14:paraId="25DFF074" w14:textId="77777777" w:rsidR="00AC0033" w:rsidRPr="006160D5" w:rsidRDefault="00AC0033" w:rsidP="00817BB7">
      <w:pPr>
        <w:spacing w:before="120"/>
        <w:jc w:val="center"/>
        <w:rPr>
          <w:sz w:val="32"/>
          <w:szCs w:val="32"/>
        </w:rPr>
      </w:pPr>
      <w:r w:rsidRPr="006160D5">
        <w:rPr>
          <w:rStyle w:val="Strong"/>
          <w:sz w:val="32"/>
          <w:szCs w:val="32"/>
        </w:rPr>
        <w:t>BÁO CÁO</w:t>
      </w:r>
    </w:p>
    <w:p w14:paraId="1B185C9F" w14:textId="77777777" w:rsidR="00246D6E" w:rsidRPr="00DA0EF6" w:rsidRDefault="00817BB7" w:rsidP="00784C98">
      <w:pPr>
        <w:autoSpaceDE w:val="0"/>
        <w:autoSpaceDN w:val="0"/>
        <w:adjustRightInd w:val="0"/>
        <w:jc w:val="center"/>
        <w:rPr>
          <w:rStyle w:val="fontstyle01"/>
          <w:b/>
          <w:color w:val="auto"/>
          <w:sz w:val="28"/>
          <w:szCs w:val="28"/>
        </w:rPr>
      </w:pPr>
      <w:r w:rsidRPr="007D7655">
        <w:rPr>
          <w:b/>
          <w:spacing w:val="-4"/>
          <w:sz w:val="28"/>
          <w:szCs w:val="28"/>
        </w:rPr>
        <w:t>Sơ kết</w:t>
      </w:r>
      <w:r w:rsidR="00246D6E" w:rsidRPr="007D7655">
        <w:rPr>
          <w:b/>
          <w:spacing w:val="-4"/>
          <w:sz w:val="28"/>
          <w:szCs w:val="28"/>
        </w:rPr>
        <w:t xml:space="preserve"> </w:t>
      </w:r>
      <w:r w:rsidR="00784C98" w:rsidRPr="007D7655">
        <w:rPr>
          <w:b/>
          <w:spacing w:val="-4"/>
          <w:sz w:val="28"/>
          <w:szCs w:val="28"/>
        </w:rPr>
        <w:t>03 năm</w:t>
      </w:r>
      <w:r w:rsidR="00246D6E" w:rsidRPr="007D7655">
        <w:rPr>
          <w:b/>
          <w:sz w:val="28"/>
          <w:szCs w:val="28"/>
          <w:lang w:eastAsia="vi-VN"/>
        </w:rPr>
        <w:t xml:space="preserve"> </w:t>
      </w:r>
      <w:r w:rsidR="00246D6E" w:rsidRPr="00DA0EF6">
        <w:rPr>
          <w:rStyle w:val="fontstyle01"/>
          <w:b/>
          <w:color w:val="auto"/>
          <w:sz w:val="28"/>
          <w:szCs w:val="28"/>
        </w:rPr>
        <w:t>thực hiện Nghị quyết số 04</w:t>
      </w:r>
      <w:r w:rsidR="00246D6E" w:rsidRPr="00B5720A">
        <w:rPr>
          <w:rStyle w:val="fontstyle01"/>
          <w:bCs/>
          <w:color w:val="auto"/>
          <w:sz w:val="28"/>
          <w:szCs w:val="28"/>
        </w:rPr>
        <w:t>-</w:t>
      </w:r>
      <w:r w:rsidR="00246D6E" w:rsidRPr="00DA0EF6">
        <w:rPr>
          <w:rStyle w:val="fontstyle01"/>
          <w:b/>
          <w:color w:val="auto"/>
          <w:sz w:val="28"/>
          <w:szCs w:val="28"/>
        </w:rPr>
        <w:t>NQ/TU</w:t>
      </w:r>
    </w:p>
    <w:p w14:paraId="10A6085F" w14:textId="77777777" w:rsidR="00246D6E" w:rsidRPr="00DA0EF6" w:rsidRDefault="00246D6E" w:rsidP="00246D6E">
      <w:pPr>
        <w:autoSpaceDE w:val="0"/>
        <w:autoSpaceDN w:val="0"/>
        <w:adjustRightInd w:val="0"/>
        <w:jc w:val="center"/>
        <w:rPr>
          <w:rStyle w:val="fontstyle01"/>
          <w:b/>
          <w:color w:val="auto"/>
          <w:sz w:val="28"/>
          <w:szCs w:val="28"/>
        </w:rPr>
      </w:pPr>
      <w:r w:rsidRPr="00DA0EF6">
        <w:rPr>
          <w:rStyle w:val="fontstyle01"/>
          <w:b/>
          <w:color w:val="auto"/>
          <w:sz w:val="28"/>
          <w:szCs w:val="28"/>
        </w:rPr>
        <w:t xml:space="preserve"> ngày 26/11/2021 của Ban Chấp hành Đảng bộ tỉnh</w:t>
      </w:r>
      <w:r w:rsidRPr="007D7655">
        <w:rPr>
          <w:b/>
          <w:sz w:val="28"/>
          <w:szCs w:val="28"/>
          <w:lang w:eastAsia="vi-VN"/>
        </w:rPr>
        <w:t xml:space="preserve"> </w:t>
      </w:r>
      <w:r w:rsidRPr="00DA0EF6">
        <w:rPr>
          <w:rStyle w:val="fontstyle01"/>
          <w:b/>
          <w:color w:val="auto"/>
          <w:sz w:val="28"/>
          <w:szCs w:val="28"/>
        </w:rPr>
        <w:t xml:space="preserve">về phát triển </w:t>
      </w:r>
    </w:p>
    <w:p w14:paraId="4C9BD85D" w14:textId="77777777" w:rsidR="00246D6E" w:rsidRPr="00DA0EF6" w:rsidRDefault="00246D6E" w:rsidP="00246D6E">
      <w:pPr>
        <w:autoSpaceDE w:val="0"/>
        <w:autoSpaceDN w:val="0"/>
        <w:adjustRightInd w:val="0"/>
        <w:jc w:val="center"/>
        <w:rPr>
          <w:rStyle w:val="fontstyle01"/>
          <w:b/>
          <w:color w:val="auto"/>
          <w:sz w:val="28"/>
          <w:szCs w:val="28"/>
        </w:rPr>
      </w:pPr>
      <w:r w:rsidRPr="00DA0EF6">
        <w:rPr>
          <w:rStyle w:val="fontstyle01"/>
          <w:b/>
          <w:color w:val="auto"/>
          <w:sz w:val="28"/>
          <w:szCs w:val="28"/>
        </w:rPr>
        <w:t xml:space="preserve">công nghiệp, nông nghiệp, đô thị và du lịch tỉnh Hậu Giang, </w:t>
      </w:r>
    </w:p>
    <w:p w14:paraId="11C835F0" w14:textId="77777777" w:rsidR="00246D6E" w:rsidRPr="007D7655" w:rsidRDefault="00246D6E" w:rsidP="00246D6E">
      <w:pPr>
        <w:autoSpaceDE w:val="0"/>
        <w:autoSpaceDN w:val="0"/>
        <w:adjustRightInd w:val="0"/>
        <w:jc w:val="center"/>
        <w:rPr>
          <w:b/>
          <w:spacing w:val="-4"/>
          <w:sz w:val="28"/>
          <w:szCs w:val="28"/>
        </w:rPr>
      </w:pPr>
      <w:r w:rsidRPr="00DA0EF6">
        <w:rPr>
          <w:rStyle w:val="fontstyle01"/>
          <w:b/>
          <w:color w:val="auto"/>
          <w:sz w:val="28"/>
          <w:szCs w:val="28"/>
        </w:rPr>
        <w:t xml:space="preserve">giai đoạn 2021 </w:t>
      </w:r>
      <w:r w:rsidRPr="00B5720A">
        <w:rPr>
          <w:rStyle w:val="fontstyle01"/>
          <w:bCs/>
          <w:color w:val="auto"/>
          <w:sz w:val="28"/>
          <w:szCs w:val="28"/>
        </w:rPr>
        <w:t>-</w:t>
      </w:r>
      <w:r w:rsidRPr="00DA0EF6">
        <w:rPr>
          <w:rStyle w:val="fontstyle01"/>
          <w:b/>
          <w:color w:val="auto"/>
          <w:sz w:val="28"/>
          <w:szCs w:val="28"/>
        </w:rPr>
        <w:t xml:space="preserve"> 2025 và các năm tiếp theo</w:t>
      </w:r>
    </w:p>
    <w:p w14:paraId="48C9FCF9" w14:textId="33965582" w:rsidR="00FB6F90" w:rsidRPr="00FD5EB5" w:rsidRDefault="00432342" w:rsidP="00B43355">
      <w:pPr>
        <w:jc w:val="center"/>
        <w:rPr>
          <w:rStyle w:val="Strong"/>
          <w:b w:val="0"/>
          <w:bCs w:val="0"/>
          <w:sz w:val="28"/>
          <w:szCs w:val="28"/>
          <w:lang w:val="vi-VN"/>
        </w:rPr>
      </w:pPr>
      <w:r w:rsidRPr="00FD5EB5">
        <w:rPr>
          <w:rStyle w:val="Strong"/>
          <w:b w:val="0"/>
          <w:bCs w:val="0"/>
          <w:sz w:val="28"/>
          <w:szCs w:val="28"/>
          <w:lang w:val="vi-VN"/>
        </w:rPr>
        <w:t>-----</w:t>
      </w:r>
    </w:p>
    <w:p w14:paraId="508D200E" w14:textId="69DF0B7B" w:rsidR="005A3512" w:rsidRPr="00034263" w:rsidRDefault="005A3512" w:rsidP="00034263">
      <w:pPr>
        <w:spacing w:before="120" w:line="360" w:lineRule="exact"/>
        <w:ind w:firstLine="567"/>
        <w:jc w:val="both"/>
        <w:rPr>
          <w:bCs/>
          <w:spacing w:val="-2"/>
          <w:sz w:val="28"/>
          <w:szCs w:val="28"/>
          <w:lang w:val="vi-VN"/>
        </w:rPr>
      </w:pPr>
      <w:r w:rsidRPr="00034263">
        <w:rPr>
          <w:bCs/>
          <w:spacing w:val="-2"/>
          <w:sz w:val="28"/>
          <w:szCs w:val="28"/>
          <w:lang w:val="vi-VN"/>
        </w:rPr>
        <w:t xml:space="preserve">Qua 03 năm triển khai thực hiện Nghị quyết số 04-NQ/TU ngày </w:t>
      </w:r>
      <w:r w:rsidR="00F1579E" w:rsidRPr="00034263">
        <w:rPr>
          <w:bCs/>
          <w:spacing w:val="-2"/>
          <w:sz w:val="28"/>
          <w:szCs w:val="28"/>
        </w:rPr>
        <w:t>26/11/</w:t>
      </w:r>
      <w:r w:rsidRPr="00034263">
        <w:rPr>
          <w:bCs/>
          <w:spacing w:val="-2"/>
          <w:sz w:val="28"/>
          <w:szCs w:val="28"/>
          <w:lang w:val="vi-VN"/>
        </w:rPr>
        <w:t xml:space="preserve">2021 của Ban Chấp hành Đảng bộ tỉnh về phát triển công nghiệp, nông nghiệp, đô thị và du lịch tỉnh Hậu Giang, giai đoạn 2021 - 2025 và các năm tiếp theo </w:t>
      </w:r>
      <w:r w:rsidRPr="00034263">
        <w:rPr>
          <w:bCs/>
          <w:i/>
          <w:iCs/>
          <w:spacing w:val="-2"/>
          <w:sz w:val="28"/>
          <w:szCs w:val="28"/>
          <w:lang w:val="vi-VN"/>
        </w:rPr>
        <w:t>(</w:t>
      </w:r>
      <w:r w:rsidR="00225492" w:rsidRPr="00034263">
        <w:rPr>
          <w:bCs/>
          <w:i/>
          <w:iCs/>
          <w:spacing w:val="-2"/>
          <w:sz w:val="28"/>
          <w:szCs w:val="28"/>
        </w:rPr>
        <w:t xml:space="preserve">gọi tắt là </w:t>
      </w:r>
      <w:r w:rsidRPr="00034263">
        <w:rPr>
          <w:bCs/>
          <w:i/>
          <w:iCs/>
          <w:spacing w:val="-2"/>
          <w:sz w:val="28"/>
          <w:szCs w:val="28"/>
          <w:lang w:val="vi-VN"/>
        </w:rPr>
        <w:t>Nghị quyết số 04-NQ/TU)</w:t>
      </w:r>
      <w:r w:rsidRPr="00034263">
        <w:rPr>
          <w:bCs/>
          <w:spacing w:val="-2"/>
          <w:sz w:val="28"/>
          <w:szCs w:val="28"/>
          <w:lang w:val="vi-VN"/>
        </w:rPr>
        <w:t xml:space="preserve">, </w:t>
      </w:r>
      <w:r w:rsidRPr="00034263">
        <w:rPr>
          <w:bCs/>
          <w:spacing w:val="-2"/>
          <w:sz w:val="28"/>
          <w:szCs w:val="28"/>
        </w:rPr>
        <w:t>Ban Thường vụ Tỉnh ủy Hậu Giang</w:t>
      </w:r>
      <w:r w:rsidRPr="00034263">
        <w:rPr>
          <w:bCs/>
          <w:spacing w:val="-2"/>
          <w:sz w:val="28"/>
          <w:szCs w:val="28"/>
          <w:lang w:val="vi-VN"/>
        </w:rPr>
        <w:t xml:space="preserve"> báo cáo kết quả thực hiện như sau:</w:t>
      </w:r>
    </w:p>
    <w:p w14:paraId="36BAA418" w14:textId="77777777" w:rsidR="00FF6985" w:rsidRPr="00B5720A" w:rsidRDefault="00FF6985" w:rsidP="00034263">
      <w:pPr>
        <w:spacing w:before="120" w:line="360" w:lineRule="exact"/>
        <w:ind w:firstLine="567"/>
        <w:jc w:val="both"/>
        <w:rPr>
          <w:b/>
          <w:bCs/>
          <w:sz w:val="28"/>
          <w:szCs w:val="28"/>
          <w:lang w:val="vi-VN"/>
        </w:rPr>
      </w:pPr>
      <w:r w:rsidRPr="00B5720A">
        <w:rPr>
          <w:b/>
          <w:bCs/>
          <w:sz w:val="28"/>
          <w:szCs w:val="28"/>
          <w:lang w:val="vi-VN"/>
        </w:rPr>
        <w:t>I. Bối cảnh thực hiện</w:t>
      </w:r>
    </w:p>
    <w:p w14:paraId="313604C3" w14:textId="210793AD" w:rsidR="00FF6985" w:rsidRPr="00B5720A" w:rsidRDefault="00706876" w:rsidP="00034263">
      <w:pPr>
        <w:spacing w:before="120" w:line="360" w:lineRule="exact"/>
        <w:ind w:firstLine="567"/>
        <w:jc w:val="both"/>
        <w:rPr>
          <w:spacing w:val="-4"/>
          <w:sz w:val="28"/>
          <w:szCs w:val="28"/>
          <w:lang w:val="de-DE"/>
        </w:rPr>
      </w:pPr>
      <w:r w:rsidRPr="00B5720A">
        <w:rPr>
          <w:bCs/>
          <w:spacing w:val="-4"/>
          <w:sz w:val="28"/>
          <w:szCs w:val="28"/>
          <w:lang w:val="vi-VN"/>
        </w:rPr>
        <w:t xml:space="preserve">Nghị quyết số 04-NQ/TU </w:t>
      </w:r>
      <w:r w:rsidR="00FF6985" w:rsidRPr="00B5720A">
        <w:rPr>
          <w:spacing w:val="4"/>
          <w:sz w:val="28"/>
          <w:szCs w:val="28"/>
          <w:lang w:val="vi-VN"/>
        </w:rPr>
        <w:t xml:space="preserve">được </w:t>
      </w:r>
      <w:r w:rsidR="00FF6985" w:rsidRPr="00B5720A">
        <w:rPr>
          <w:spacing w:val="-6"/>
          <w:sz w:val="28"/>
          <w:szCs w:val="28"/>
          <w:lang w:val="vi-VN"/>
        </w:rPr>
        <w:t xml:space="preserve">triển khai thực hiện trong bối cảnh </w:t>
      </w:r>
      <w:r w:rsidR="00FF6985" w:rsidRPr="00B5720A">
        <w:rPr>
          <w:spacing w:val="-6"/>
          <w:sz w:val="28"/>
          <w:szCs w:val="28"/>
          <w:lang w:val="de-DE"/>
        </w:rPr>
        <w:t>tình hình chính trị, kinh tế - xã hội nước ta tiếp tục</w:t>
      </w:r>
      <w:r w:rsidR="00FF6985" w:rsidRPr="00B5720A">
        <w:rPr>
          <w:spacing w:val="-4"/>
          <w:sz w:val="28"/>
          <w:szCs w:val="28"/>
          <w:lang w:val="de-DE"/>
        </w:rPr>
        <w:t xml:space="preserve"> </w:t>
      </w:r>
      <w:r w:rsidR="00FF6985" w:rsidRPr="00B5720A">
        <w:rPr>
          <w:spacing w:val="-6"/>
          <w:sz w:val="28"/>
          <w:szCs w:val="28"/>
          <w:lang w:val="de-DE"/>
        </w:rPr>
        <w:t xml:space="preserve">ổn định, kinh tế tăng trưởng, các cân đối lớn </w:t>
      </w:r>
      <w:r w:rsidR="00FF6985" w:rsidRPr="00B5720A">
        <w:rPr>
          <w:spacing w:val="-4"/>
          <w:sz w:val="28"/>
          <w:szCs w:val="28"/>
          <w:lang w:val="de-DE"/>
        </w:rPr>
        <w:t>của nền kinh tế được đảm bảo. Tuy nhiên, bối cảnh thế giới</w:t>
      </w:r>
      <w:r w:rsidR="00FF6985" w:rsidRPr="00B5720A">
        <w:rPr>
          <w:spacing w:val="-4"/>
          <w:sz w:val="28"/>
          <w:szCs w:val="28"/>
          <w:lang w:val="vi-VN"/>
        </w:rPr>
        <w:t>,</w:t>
      </w:r>
      <w:r w:rsidR="00FF6985" w:rsidRPr="00B5720A">
        <w:rPr>
          <w:spacing w:val="-4"/>
          <w:sz w:val="28"/>
          <w:szCs w:val="28"/>
          <w:lang w:val="de-DE"/>
        </w:rPr>
        <w:t xml:space="preserve"> đại dịch Covid-1</w:t>
      </w:r>
      <w:r w:rsidR="00FF6985" w:rsidRPr="00B5720A">
        <w:rPr>
          <w:spacing w:val="4"/>
          <w:sz w:val="28"/>
          <w:szCs w:val="28"/>
          <w:lang w:val="de-DE"/>
        </w:rPr>
        <w:t>9</w:t>
      </w:r>
      <w:r w:rsidR="00FF6985" w:rsidRPr="00B5720A">
        <w:rPr>
          <w:spacing w:val="4"/>
          <w:sz w:val="28"/>
          <w:szCs w:val="28"/>
          <w:lang w:val="vi-VN"/>
        </w:rPr>
        <w:t>,</w:t>
      </w:r>
      <w:r w:rsidR="00FF6985" w:rsidRPr="00B5720A">
        <w:rPr>
          <w:spacing w:val="4"/>
          <w:sz w:val="28"/>
          <w:szCs w:val="28"/>
          <w:lang w:val="de-DE"/>
        </w:rPr>
        <w:t xml:space="preserve"> biến</w:t>
      </w:r>
      <w:r w:rsidR="00FF6985" w:rsidRPr="00B5720A">
        <w:rPr>
          <w:spacing w:val="-4"/>
          <w:sz w:val="28"/>
          <w:szCs w:val="28"/>
          <w:lang w:val="de-DE"/>
        </w:rPr>
        <w:t xml:space="preserve"> đổi khí hậu, thiên tai diễn biến </w:t>
      </w:r>
      <w:r w:rsidR="00FF6985" w:rsidRPr="00B5720A">
        <w:rPr>
          <w:sz w:val="28"/>
          <w:szCs w:val="28"/>
          <w:lang w:val="de-DE"/>
        </w:rPr>
        <w:t>khó lường đã tác động đến hầu hết các ngành, các lĩnh vực</w:t>
      </w:r>
      <w:r w:rsidR="00FF6985" w:rsidRPr="00B5720A">
        <w:rPr>
          <w:sz w:val="28"/>
          <w:szCs w:val="28"/>
          <w:lang w:val="vi-VN"/>
        </w:rPr>
        <w:t xml:space="preserve"> và đời sống nhân dân</w:t>
      </w:r>
      <w:r w:rsidR="00FF6985" w:rsidRPr="00B5720A">
        <w:rPr>
          <w:sz w:val="28"/>
          <w:szCs w:val="28"/>
          <w:lang w:val="de-DE"/>
        </w:rPr>
        <w:t>; an</w:t>
      </w:r>
      <w:r w:rsidR="00FF6985" w:rsidRPr="00B5720A">
        <w:rPr>
          <w:spacing w:val="-4"/>
          <w:sz w:val="28"/>
          <w:szCs w:val="28"/>
          <w:lang w:val="de-DE"/>
        </w:rPr>
        <w:t xml:space="preserve"> ninh chính trị, trật tự an toàn xã hội tiềm ẩn những yếu tố phức tạp. Trong tỉnh, ngoài sự tác động của tình hình chung, còn đối mặt với </w:t>
      </w:r>
      <w:r w:rsidR="00FF6985" w:rsidRPr="00B5720A">
        <w:rPr>
          <w:spacing w:val="4"/>
          <w:sz w:val="28"/>
          <w:szCs w:val="28"/>
          <w:lang w:val="de-DE"/>
        </w:rPr>
        <w:t xml:space="preserve">không ít khó khăn, thách thức như: Quy mô kinh tế nhỏ; năng suất lao động, </w:t>
      </w:r>
      <w:r w:rsidR="00FF6985" w:rsidRPr="00B5720A">
        <w:rPr>
          <w:spacing w:val="-6"/>
          <w:sz w:val="28"/>
          <w:szCs w:val="28"/>
          <w:lang w:val="de-DE"/>
        </w:rPr>
        <w:t>hiệu quả sử dụng vốn đầu tư, thu ngân sách trên địa bàn thấp; hạ tầng chiến lược thiếu</w:t>
      </w:r>
      <w:r w:rsidR="00FF6985" w:rsidRPr="00B5720A">
        <w:rPr>
          <w:spacing w:val="-4"/>
          <w:sz w:val="28"/>
          <w:szCs w:val="28"/>
          <w:lang w:val="de-DE"/>
        </w:rPr>
        <w:t xml:space="preserve">, chưa đồng bộ; nguồn nhân lực chưa đáp ứng yêu cầu phát triển trong giai đoạn mới. </w:t>
      </w:r>
    </w:p>
    <w:p w14:paraId="006170BB" w14:textId="6EEF0FC5" w:rsidR="00FF6985" w:rsidRPr="00B5720A" w:rsidRDefault="00FF6985" w:rsidP="00034263">
      <w:pPr>
        <w:pStyle w:val="BodyText"/>
        <w:spacing w:before="120" w:after="0" w:line="360" w:lineRule="exact"/>
        <w:ind w:firstLine="567"/>
        <w:jc w:val="both"/>
        <w:rPr>
          <w:spacing w:val="4"/>
          <w:sz w:val="28"/>
          <w:szCs w:val="28"/>
          <w:lang w:val="de-DE"/>
        </w:rPr>
      </w:pPr>
      <w:r w:rsidRPr="00B5720A">
        <w:rPr>
          <w:spacing w:val="-6"/>
          <w:sz w:val="28"/>
          <w:szCs w:val="28"/>
          <w:lang w:val="de-DE"/>
        </w:rPr>
        <w:t>Mặc dù còn một số tồn tại, hạn chế nhất định nhưng nhiều thời cơ, tiềm năng mới xuất hiện, đặc biệt là Nghị quyết số 13-NQ/TW ngày 02/4/2022 của Bộ Chính trị</w:t>
      </w:r>
      <w:r w:rsidRPr="00B5720A">
        <w:rPr>
          <w:spacing w:val="-4"/>
          <w:sz w:val="28"/>
          <w:szCs w:val="28"/>
          <w:lang w:val="de-DE"/>
        </w:rPr>
        <w:t xml:space="preserve"> khóa XIII về phương hướng phát triển kinh tế - xã hội, đảm bảo quốc phòng, an ninh vùng đồng bằng sông Cửu Long đến năm 2030, tầm nhìn đến năm 2045</w:t>
      </w:r>
      <w:r w:rsidRPr="00B5720A">
        <w:rPr>
          <w:spacing w:val="-4"/>
          <w:sz w:val="28"/>
          <w:szCs w:val="28"/>
          <w:lang w:val="vi-VN"/>
        </w:rPr>
        <w:t xml:space="preserve">; </w:t>
      </w:r>
      <w:r w:rsidRPr="00B5720A">
        <w:rPr>
          <w:rFonts w:eastAsia="Calibri"/>
          <w:spacing w:val="-4"/>
          <w:sz w:val="28"/>
          <w:szCs w:val="28"/>
          <w:lang w:val="de-DE"/>
        </w:rPr>
        <w:t>nguồn lực</w:t>
      </w:r>
      <w:r w:rsidRPr="00B5720A">
        <w:rPr>
          <w:rFonts w:eastAsia="Calibri"/>
          <w:spacing w:val="-4"/>
          <w:sz w:val="28"/>
          <w:szCs w:val="28"/>
          <w:lang w:val="vi-VN"/>
        </w:rPr>
        <w:t xml:space="preserve"> </w:t>
      </w:r>
      <w:r w:rsidRPr="00B5720A">
        <w:rPr>
          <w:rFonts w:eastAsia="Calibri"/>
          <w:spacing w:val="-8"/>
          <w:sz w:val="28"/>
          <w:szCs w:val="28"/>
          <w:lang w:val="vi-VN"/>
        </w:rPr>
        <w:t>của Trung ương</w:t>
      </w:r>
      <w:r w:rsidRPr="00B5720A">
        <w:rPr>
          <w:rFonts w:eastAsia="Calibri"/>
          <w:spacing w:val="-8"/>
          <w:sz w:val="28"/>
          <w:szCs w:val="28"/>
          <w:lang w:val="de-DE"/>
        </w:rPr>
        <w:t xml:space="preserve"> tập trung phát triển hạ tầng chiến lược vùng </w:t>
      </w:r>
      <w:r w:rsidR="00706876" w:rsidRPr="00B5720A">
        <w:rPr>
          <w:rFonts w:eastAsia="Calibri"/>
          <w:spacing w:val="-8"/>
          <w:sz w:val="28"/>
          <w:szCs w:val="28"/>
          <w:lang w:val="de-DE"/>
        </w:rPr>
        <w:t>đ</w:t>
      </w:r>
      <w:r w:rsidRPr="00B5720A">
        <w:rPr>
          <w:rFonts w:eastAsia="Calibri"/>
          <w:spacing w:val="-8"/>
          <w:sz w:val="28"/>
          <w:szCs w:val="28"/>
          <w:lang w:val="de-DE"/>
        </w:rPr>
        <w:t>ồng bằng sông Cửu Long</w:t>
      </w:r>
      <w:r w:rsidRPr="00B5720A">
        <w:rPr>
          <w:rFonts w:eastAsia="Calibri"/>
          <w:spacing w:val="-4"/>
          <w:sz w:val="28"/>
          <w:szCs w:val="28"/>
          <w:lang w:val="de-DE"/>
        </w:rPr>
        <w:t xml:space="preserve">, </w:t>
      </w:r>
      <w:r w:rsidRPr="00B5720A">
        <w:rPr>
          <w:rFonts w:eastAsia="Calibri"/>
          <w:spacing w:val="-8"/>
          <w:sz w:val="28"/>
          <w:szCs w:val="28"/>
          <w:lang w:val="de-DE"/>
        </w:rPr>
        <w:t>trong đó có 02 tuyến cao tốc: tuyến Cần Thơ - Cà Mau và tuyến Châu Đốc - Cần Th</w:t>
      </w:r>
      <w:r w:rsidRPr="00B5720A">
        <w:rPr>
          <w:rFonts w:eastAsia="Calibri"/>
          <w:spacing w:val="-4"/>
          <w:sz w:val="28"/>
          <w:szCs w:val="28"/>
          <w:lang w:val="de-DE"/>
        </w:rPr>
        <w:t xml:space="preserve">ơ - </w:t>
      </w:r>
      <w:r w:rsidRPr="00B5720A">
        <w:rPr>
          <w:rFonts w:eastAsia="Calibri"/>
          <w:spacing w:val="-8"/>
          <w:sz w:val="28"/>
          <w:szCs w:val="28"/>
          <w:lang w:val="de-DE"/>
        </w:rPr>
        <w:t xml:space="preserve">Sóc Trăng qua địa bàn tỉnh Hậu Giang; </w:t>
      </w:r>
      <w:r w:rsidRPr="00B5720A">
        <w:rPr>
          <w:rStyle w:val="fontstyle01"/>
          <w:color w:val="auto"/>
          <w:spacing w:val="-8"/>
          <w:sz w:val="28"/>
          <w:szCs w:val="28"/>
          <w:lang w:val="de-DE"/>
        </w:rPr>
        <w:t xml:space="preserve">Quy hoạch tỉnh </w:t>
      </w:r>
      <w:r w:rsidR="00B247C4" w:rsidRPr="00B5720A">
        <w:rPr>
          <w:rStyle w:val="fontstyle01"/>
          <w:color w:val="auto"/>
          <w:spacing w:val="-8"/>
          <w:sz w:val="28"/>
          <w:szCs w:val="28"/>
          <w:lang w:val="de-DE"/>
        </w:rPr>
        <w:t>Hậu Giang thời kỳ 2021 - 2030</w:t>
      </w:r>
      <w:r w:rsidR="00B247C4" w:rsidRPr="00B5720A">
        <w:rPr>
          <w:rStyle w:val="fontstyle01"/>
          <w:color w:val="auto"/>
          <w:spacing w:val="-4"/>
          <w:sz w:val="28"/>
          <w:szCs w:val="28"/>
          <w:lang w:val="de-DE"/>
        </w:rPr>
        <w:t xml:space="preserve">, tầm nhìn đến năm 2050 đã được Thủ tướng Chính phủ phê duyệt tại Quyết định số 1588/QĐ-TTg ngày 08/12/2023 </w:t>
      </w:r>
      <w:r w:rsidRPr="00B5720A">
        <w:rPr>
          <w:rStyle w:val="fontstyle01"/>
          <w:color w:val="auto"/>
          <w:spacing w:val="-4"/>
          <w:sz w:val="28"/>
          <w:szCs w:val="28"/>
          <w:lang w:val="de-DE"/>
        </w:rPr>
        <w:t xml:space="preserve">và Kế hoạch thực hiện Quy hoạch tỉnh </w:t>
      </w:r>
      <w:r w:rsidR="00B247C4" w:rsidRPr="00B5720A">
        <w:rPr>
          <w:rStyle w:val="fontstyle01"/>
          <w:color w:val="auto"/>
          <w:spacing w:val="-4"/>
          <w:sz w:val="28"/>
          <w:szCs w:val="28"/>
          <w:lang w:val="de-DE"/>
        </w:rPr>
        <w:t xml:space="preserve">Hậu Giang </w:t>
      </w:r>
      <w:r w:rsidRPr="00B5720A">
        <w:rPr>
          <w:rStyle w:val="fontstyle01"/>
          <w:color w:val="auto"/>
          <w:spacing w:val="-4"/>
          <w:sz w:val="28"/>
          <w:szCs w:val="28"/>
          <w:lang w:val="de-DE"/>
        </w:rPr>
        <w:t xml:space="preserve">thời kỳ 2021 - 2030, tầm nhìn đến năm 2050 </w:t>
      </w:r>
      <w:r w:rsidR="00B247C4" w:rsidRPr="00B5720A">
        <w:rPr>
          <w:rStyle w:val="fontstyle01"/>
          <w:color w:val="auto"/>
          <w:spacing w:val="-4"/>
          <w:sz w:val="28"/>
          <w:szCs w:val="28"/>
          <w:lang w:val="de-DE"/>
        </w:rPr>
        <w:t>được Thủ tướng Chính phủ ban hành tại</w:t>
      </w:r>
      <w:r w:rsidRPr="00B5720A">
        <w:rPr>
          <w:rStyle w:val="fontstyle01"/>
          <w:color w:val="auto"/>
          <w:spacing w:val="-4"/>
          <w:sz w:val="28"/>
          <w:szCs w:val="28"/>
          <w:lang w:val="de-DE"/>
        </w:rPr>
        <w:t xml:space="preserve"> Quyết định số 556/QĐ-TTg ngày 22/6/2024</w:t>
      </w:r>
      <w:r w:rsidR="00F2343B" w:rsidRPr="00B5720A">
        <w:rPr>
          <w:rStyle w:val="fontstyle01"/>
          <w:color w:val="auto"/>
          <w:spacing w:val="-4"/>
          <w:sz w:val="28"/>
          <w:szCs w:val="28"/>
          <w:lang w:val="de-DE"/>
        </w:rPr>
        <w:t xml:space="preserve">. Bên cạnh đó, với </w:t>
      </w:r>
      <w:r w:rsidRPr="00B5720A">
        <w:rPr>
          <w:spacing w:val="-4"/>
          <w:sz w:val="28"/>
          <w:szCs w:val="28"/>
          <w:lang w:val="de-DE"/>
        </w:rPr>
        <w:t>sự nỗ lực phấn đấu</w:t>
      </w:r>
      <w:r w:rsidRPr="00B5720A">
        <w:rPr>
          <w:sz w:val="28"/>
          <w:szCs w:val="28"/>
          <w:lang w:val="de-DE"/>
        </w:rPr>
        <w:t xml:space="preserve"> </w:t>
      </w:r>
      <w:r w:rsidRPr="00B5720A">
        <w:rPr>
          <w:spacing w:val="-4"/>
          <w:sz w:val="28"/>
          <w:szCs w:val="28"/>
          <w:lang w:val="de-DE"/>
        </w:rPr>
        <w:t>của cả hệ thống chính trị và cộng đồng doanh nghiệp, tình hình kinh tế - xã hội</w:t>
      </w:r>
      <w:r w:rsidRPr="00B5720A">
        <w:rPr>
          <w:spacing w:val="-4"/>
          <w:sz w:val="28"/>
          <w:szCs w:val="28"/>
          <w:lang w:val="vi-VN"/>
        </w:rPr>
        <w:t xml:space="preserve"> tỉnh</w:t>
      </w:r>
      <w:r w:rsidRPr="00B5720A">
        <w:rPr>
          <w:sz w:val="28"/>
          <w:szCs w:val="28"/>
          <w:lang w:val="de-DE"/>
        </w:rPr>
        <w:t xml:space="preserve"> chuyển biến tích cực, phát triển đúng hướng </w:t>
      </w:r>
      <w:r w:rsidRPr="00B5720A">
        <w:rPr>
          <w:spacing w:val="4"/>
          <w:sz w:val="28"/>
          <w:szCs w:val="28"/>
          <w:lang w:val="de-DE"/>
        </w:rPr>
        <w:t>trên các lĩnh vực.</w:t>
      </w:r>
    </w:p>
    <w:p w14:paraId="352E58C7" w14:textId="77777777" w:rsidR="00FF6985" w:rsidRPr="00B5720A" w:rsidRDefault="00FF6985" w:rsidP="00A7271D">
      <w:pPr>
        <w:pStyle w:val="BodyText"/>
        <w:spacing w:before="120" w:after="0" w:line="350" w:lineRule="exact"/>
        <w:ind w:firstLine="567"/>
        <w:jc w:val="both"/>
        <w:rPr>
          <w:spacing w:val="4"/>
          <w:sz w:val="28"/>
          <w:szCs w:val="28"/>
          <w:lang w:val="vi-VN"/>
        </w:rPr>
      </w:pPr>
      <w:r w:rsidRPr="00B5720A">
        <w:rPr>
          <w:spacing w:val="8"/>
          <w:sz w:val="28"/>
          <w:szCs w:val="28"/>
          <w:lang w:val="de-DE"/>
        </w:rPr>
        <w:lastRenderedPageBreak/>
        <w:t>Xuất</w:t>
      </w:r>
      <w:r w:rsidRPr="00B5720A">
        <w:rPr>
          <w:spacing w:val="8"/>
          <w:sz w:val="28"/>
          <w:szCs w:val="28"/>
          <w:lang w:val="vi-VN"/>
        </w:rPr>
        <w:t xml:space="preserve"> phát từ thuận lợi, khó khăn, thách thức nêu trên, việc thực hiện </w:t>
      </w:r>
      <w:r w:rsidRPr="00B5720A">
        <w:rPr>
          <w:spacing w:val="-4"/>
          <w:sz w:val="28"/>
          <w:szCs w:val="28"/>
          <w:lang w:val="vi-VN"/>
        </w:rPr>
        <w:t>Nghị quyết số 04-NQ/TU với mục tiêu xây dựng công nghiệp hiện đại, nông nghiệ</w:t>
      </w:r>
      <w:r w:rsidRPr="00B5720A">
        <w:rPr>
          <w:spacing w:val="4"/>
          <w:sz w:val="28"/>
          <w:szCs w:val="28"/>
          <w:lang w:val="vi-VN"/>
        </w:rPr>
        <w:t xml:space="preserve">p sinh thái, đô thị thông minh, du lịch chất lượng, được xác định là khâu đột phá </w:t>
      </w:r>
      <w:r w:rsidRPr="00B5720A">
        <w:rPr>
          <w:spacing w:val="-4"/>
          <w:sz w:val="28"/>
          <w:szCs w:val="28"/>
          <w:lang w:val="vi-VN"/>
        </w:rPr>
        <w:t>chiến lược trong phát triển kinh tế - xã hội, gia tăng nguồn thu ngân sách địa phư</w:t>
      </w:r>
      <w:r w:rsidRPr="00B5720A">
        <w:rPr>
          <w:spacing w:val="4"/>
          <w:sz w:val="28"/>
          <w:szCs w:val="28"/>
          <w:lang w:val="vi-VN"/>
        </w:rPr>
        <w:t xml:space="preserve">ơng và nâng cao đời sống vật chất, tinh thần của người dân giai đoạn 2021 </w:t>
      </w:r>
      <w:r w:rsidRPr="00B5720A">
        <w:rPr>
          <w:spacing w:val="4"/>
          <w:sz w:val="28"/>
          <w:szCs w:val="28"/>
          <w:lang w:val="de-DE"/>
        </w:rPr>
        <w:t xml:space="preserve">- </w:t>
      </w:r>
      <w:r w:rsidRPr="00B5720A">
        <w:rPr>
          <w:spacing w:val="4"/>
          <w:sz w:val="28"/>
          <w:szCs w:val="28"/>
          <w:lang w:val="vi-VN"/>
        </w:rPr>
        <w:t>2025 và những năm tiếp theo.</w:t>
      </w:r>
    </w:p>
    <w:p w14:paraId="4E108F87" w14:textId="77777777" w:rsidR="00FF6985" w:rsidRPr="00B5720A" w:rsidRDefault="00FF6985" w:rsidP="00A7271D">
      <w:pPr>
        <w:pStyle w:val="BodyText"/>
        <w:spacing w:before="120" w:after="0" w:line="350" w:lineRule="exact"/>
        <w:ind w:firstLine="567"/>
        <w:jc w:val="both"/>
        <w:rPr>
          <w:bCs/>
          <w:sz w:val="28"/>
          <w:szCs w:val="28"/>
          <w:lang w:val="de-DE"/>
        </w:rPr>
      </w:pPr>
      <w:r w:rsidRPr="00B5720A">
        <w:rPr>
          <w:b/>
          <w:spacing w:val="4"/>
          <w:sz w:val="28"/>
          <w:szCs w:val="28"/>
          <w:lang w:val="vi-VN"/>
        </w:rPr>
        <w:t xml:space="preserve">II. Công tác triển khai thực hiện </w:t>
      </w:r>
      <w:r w:rsidRPr="00B5720A">
        <w:rPr>
          <w:b/>
          <w:bCs/>
          <w:sz w:val="28"/>
          <w:szCs w:val="28"/>
          <w:lang w:val="de-DE"/>
        </w:rPr>
        <w:t>Nghị quyết số 04</w:t>
      </w:r>
      <w:r w:rsidRPr="00034263">
        <w:rPr>
          <w:sz w:val="28"/>
          <w:szCs w:val="28"/>
          <w:lang w:val="de-DE"/>
        </w:rPr>
        <w:t>-</w:t>
      </w:r>
      <w:r w:rsidRPr="00B5720A">
        <w:rPr>
          <w:b/>
          <w:bCs/>
          <w:sz w:val="28"/>
          <w:szCs w:val="28"/>
          <w:lang w:val="de-DE"/>
        </w:rPr>
        <w:t>NQ/TU</w:t>
      </w:r>
      <w:r w:rsidRPr="00B5720A">
        <w:rPr>
          <w:bCs/>
          <w:sz w:val="28"/>
          <w:szCs w:val="28"/>
          <w:lang w:val="de-DE"/>
        </w:rPr>
        <w:t xml:space="preserve"> </w:t>
      </w:r>
    </w:p>
    <w:p w14:paraId="15F4ACCF" w14:textId="78359E4D" w:rsidR="00FF6985" w:rsidRPr="00B5720A" w:rsidRDefault="00FF6985" w:rsidP="00A7271D">
      <w:pPr>
        <w:spacing w:before="120" w:line="350" w:lineRule="exact"/>
        <w:ind w:firstLine="567"/>
        <w:jc w:val="both"/>
        <w:rPr>
          <w:bCs/>
          <w:sz w:val="28"/>
          <w:szCs w:val="28"/>
          <w:lang w:val="de-DE"/>
        </w:rPr>
      </w:pPr>
      <w:r w:rsidRPr="00B5720A">
        <w:rPr>
          <w:bCs/>
          <w:sz w:val="28"/>
          <w:szCs w:val="28"/>
          <w:lang w:val="de-DE"/>
        </w:rPr>
        <w:t>T</w:t>
      </w:r>
      <w:r w:rsidRPr="00B5720A">
        <w:rPr>
          <w:bCs/>
          <w:spacing w:val="-4"/>
          <w:sz w:val="28"/>
          <w:szCs w:val="28"/>
          <w:lang w:val="de-DE"/>
        </w:rPr>
        <w:t>hực</w:t>
      </w:r>
      <w:r w:rsidRPr="00B5720A">
        <w:rPr>
          <w:bCs/>
          <w:spacing w:val="-4"/>
          <w:sz w:val="28"/>
          <w:szCs w:val="28"/>
          <w:lang w:val="vi-VN"/>
        </w:rPr>
        <w:t xml:space="preserve"> hiện</w:t>
      </w:r>
      <w:r w:rsidRPr="00B5720A">
        <w:rPr>
          <w:bCs/>
          <w:spacing w:val="-4"/>
          <w:sz w:val="28"/>
          <w:szCs w:val="28"/>
          <w:lang w:val="de-DE"/>
        </w:rPr>
        <w:t xml:space="preserve"> Nghị quyết số 04-NQ/TU, </w:t>
      </w:r>
      <w:r w:rsidR="009F544B" w:rsidRPr="00B5720A">
        <w:rPr>
          <w:bCs/>
          <w:spacing w:val="-4"/>
          <w:sz w:val="28"/>
          <w:szCs w:val="28"/>
          <w:lang w:val="de-DE"/>
        </w:rPr>
        <w:t>các cơ quan, đơn vị cụ thể hóa, xây dựng</w:t>
      </w:r>
      <w:r w:rsidR="009F544B" w:rsidRPr="00B5720A">
        <w:rPr>
          <w:bCs/>
          <w:sz w:val="28"/>
          <w:szCs w:val="28"/>
          <w:lang w:val="de-DE"/>
        </w:rPr>
        <w:t xml:space="preserve"> kế hoạch thực hiện. Ban cán sự đảng UBND tỉnh lãnh đạo, chỉ đạo </w:t>
      </w:r>
      <w:r w:rsidR="00A2610B" w:rsidRPr="00B5720A">
        <w:rPr>
          <w:bCs/>
          <w:sz w:val="28"/>
          <w:szCs w:val="28"/>
          <w:lang w:val="de-DE"/>
        </w:rPr>
        <w:t>UBND</w:t>
      </w:r>
      <w:r w:rsidRPr="00B5720A">
        <w:rPr>
          <w:bCs/>
          <w:sz w:val="28"/>
          <w:szCs w:val="28"/>
          <w:lang w:val="de-DE"/>
        </w:rPr>
        <w:t xml:space="preserve"> tỉnh </w:t>
      </w:r>
      <w:r w:rsidRPr="00B5720A">
        <w:rPr>
          <w:bCs/>
          <w:spacing w:val="-6"/>
          <w:sz w:val="28"/>
          <w:szCs w:val="28"/>
          <w:lang w:val="de-DE"/>
        </w:rPr>
        <w:t>ban hành Kế hoạch số 213/KH-UBND ngày</w:t>
      </w:r>
      <w:r w:rsidRPr="00B5720A">
        <w:rPr>
          <w:bCs/>
          <w:spacing w:val="-6"/>
          <w:sz w:val="28"/>
          <w:szCs w:val="28"/>
          <w:lang w:val="vi-VN"/>
        </w:rPr>
        <w:t xml:space="preserve"> </w:t>
      </w:r>
      <w:r w:rsidR="00A2610B" w:rsidRPr="00B5720A">
        <w:rPr>
          <w:bCs/>
          <w:spacing w:val="-6"/>
          <w:sz w:val="28"/>
          <w:szCs w:val="28"/>
          <w:lang w:val="de-DE"/>
        </w:rPr>
        <w:t>22/12/</w:t>
      </w:r>
      <w:r w:rsidRPr="00B5720A">
        <w:rPr>
          <w:bCs/>
          <w:spacing w:val="-6"/>
          <w:sz w:val="28"/>
          <w:szCs w:val="28"/>
          <w:lang w:val="vi-VN"/>
        </w:rPr>
        <w:t xml:space="preserve">2021 </w:t>
      </w:r>
      <w:r w:rsidRPr="00B5720A">
        <w:rPr>
          <w:bCs/>
          <w:spacing w:val="-6"/>
          <w:sz w:val="28"/>
          <w:szCs w:val="28"/>
          <w:lang w:val="de-DE"/>
        </w:rPr>
        <w:t>về việc thực hiện Nghị quyết</w:t>
      </w:r>
      <w:r w:rsidRPr="00B5720A">
        <w:rPr>
          <w:bCs/>
          <w:sz w:val="28"/>
          <w:szCs w:val="28"/>
          <w:lang w:val="de-DE"/>
        </w:rPr>
        <w:t xml:space="preserve"> số 04-NQ/TU (</w:t>
      </w:r>
      <w:r w:rsidR="00A2610B" w:rsidRPr="00B5720A">
        <w:rPr>
          <w:bCs/>
          <w:sz w:val="28"/>
          <w:szCs w:val="28"/>
          <w:lang w:val="de-DE"/>
        </w:rPr>
        <w:t xml:space="preserve">gọi tắt là </w:t>
      </w:r>
      <w:r w:rsidRPr="00B5720A">
        <w:rPr>
          <w:bCs/>
          <w:sz w:val="28"/>
          <w:szCs w:val="28"/>
          <w:lang w:val="de-DE"/>
        </w:rPr>
        <w:t>Kế hoạch số 213/KH-UBND).</w:t>
      </w:r>
      <w:r w:rsidR="00A2610B" w:rsidRPr="00B5720A">
        <w:rPr>
          <w:bCs/>
          <w:sz w:val="28"/>
          <w:szCs w:val="28"/>
          <w:lang w:val="de-DE"/>
        </w:rPr>
        <w:t xml:space="preserve"> Trên cơ sở đó, c</w:t>
      </w:r>
      <w:r w:rsidRPr="00B5720A">
        <w:rPr>
          <w:bCs/>
          <w:sz w:val="28"/>
          <w:szCs w:val="28"/>
          <w:lang w:val="de-DE"/>
        </w:rPr>
        <w:t xml:space="preserve">ác sở, ban, ngành tỉnh, </w:t>
      </w:r>
      <w:r w:rsidR="00A2610B" w:rsidRPr="00B5720A">
        <w:rPr>
          <w:bCs/>
          <w:sz w:val="28"/>
          <w:szCs w:val="28"/>
          <w:lang w:val="de-DE"/>
        </w:rPr>
        <w:t>UBND</w:t>
      </w:r>
      <w:r w:rsidRPr="00B5720A">
        <w:rPr>
          <w:bCs/>
          <w:sz w:val="28"/>
          <w:szCs w:val="28"/>
          <w:lang w:val="de-DE"/>
        </w:rPr>
        <w:t xml:space="preserve"> huyện, thị xã, thành phố </w:t>
      </w:r>
      <w:r w:rsidR="00A2610B" w:rsidRPr="00B5720A">
        <w:rPr>
          <w:bCs/>
          <w:sz w:val="28"/>
          <w:szCs w:val="28"/>
          <w:lang w:val="de-DE"/>
        </w:rPr>
        <w:t xml:space="preserve">quán triệt, </w:t>
      </w:r>
      <w:r w:rsidRPr="00B5720A">
        <w:rPr>
          <w:bCs/>
          <w:sz w:val="28"/>
          <w:szCs w:val="28"/>
          <w:lang w:val="de-DE"/>
        </w:rPr>
        <w:t xml:space="preserve">triển khai </w:t>
      </w:r>
      <w:r w:rsidR="00A2610B" w:rsidRPr="00B5720A">
        <w:rPr>
          <w:bCs/>
          <w:sz w:val="28"/>
          <w:szCs w:val="28"/>
          <w:lang w:val="de-DE"/>
        </w:rPr>
        <w:t xml:space="preserve">thực hiện </w:t>
      </w:r>
      <w:r w:rsidRPr="00B5720A">
        <w:rPr>
          <w:bCs/>
          <w:sz w:val="28"/>
          <w:szCs w:val="28"/>
          <w:lang w:val="de-DE"/>
        </w:rPr>
        <w:t>và ban hành các Chương trình, Kế hoạch thực hiện, cụ thể:</w:t>
      </w:r>
    </w:p>
    <w:p w14:paraId="759DEB43" w14:textId="77777777" w:rsidR="0038129E" w:rsidRPr="00B5720A" w:rsidRDefault="00FF6985" w:rsidP="00A7271D">
      <w:pPr>
        <w:pStyle w:val="BodyText"/>
        <w:numPr>
          <w:ilvl w:val="0"/>
          <w:numId w:val="46"/>
        </w:numPr>
        <w:tabs>
          <w:tab w:val="left" w:pos="851"/>
        </w:tabs>
        <w:spacing w:before="120" w:after="0" w:line="350" w:lineRule="exact"/>
        <w:ind w:left="0" w:firstLine="567"/>
        <w:jc w:val="both"/>
        <w:rPr>
          <w:sz w:val="28"/>
          <w:szCs w:val="28"/>
          <w:lang w:val="de-DE"/>
        </w:rPr>
      </w:pPr>
      <w:r w:rsidRPr="00B5720A">
        <w:rPr>
          <w:bCs/>
          <w:sz w:val="28"/>
          <w:szCs w:val="28"/>
          <w:lang w:val="de-DE"/>
        </w:rPr>
        <w:t xml:space="preserve">Sở Công Thương ban hành </w:t>
      </w:r>
      <w:r w:rsidRPr="00B5720A">
        <w:rPr>
          <w:sz w:val="28"/>
          <w:szCs w:val="28"/>
          <w:lang w:val="de-DE" w:eastAsia="vi-VN"/>
        </w:rPr>
        <w:t xml:space="preserve">Chương trình số 02/CTr-SCT ngày 29/3/2022 </w:t>
      </w:r>
      <w:r w:rsidRPr="00B5720A">
        <w:rPr>
          <w:spacing w:val="-4"/>
          <w:sz w:val="28"/>
          <w:szCs w:val="28"/>
          <w:lang w:val="de-DE" w:eastAsia="vi-VN"/>
        </w:rPr>
        <w:t xml:space="preserve">về phát triển cụm công nghiệp tỉnh Hậu Giang giai đoạn 2021 - 2025 </w:t>
      </w:r>
      <w:r w:rsidRPr="00B5720A">
        <w:rPr>
          <w:rStyle w:val="fontstyle01"/>
          <w:color w:val="auto"/>
          <w:spacing w:val="-4"/>
          <w:sz w:val="28"/>
          <w:szCs w:val="28"/>
          <w:lang w:val="de-DE"/>
        </w:rPr>
        <w:t>theo Kế hoạch</w:t>
      </w:r>
      <w:r w:rsidRPr="00B5720A">
        <w:rPr>
          <w:sz w:val="28"/>
          <w:szCs w:val="28"/>
          <w:lang w:val="de-DE" w:eastAsia="vi-VN"/>
        </w:rPr>
        <w:t xml:space="preserve"> số </w:t>
      </w:r>
      <w:r w:rsidRPr="00B5720A">
        <w:rPr>
          <w:spacing w:val="-6"/>
          <w:sz w:val="28"/>
          <w:szCs w:val="28"/>
          <w:lang w:val="de-DE" w:eastAsia="vi-VN"/>
        </w:rPr>
        <w:t xml:space="preserve">213/KH-UBND và được </w:t>
      </w:r>
      <w:r w:rsidR="002F3FAC" w:rsidRPr="00B5720A">
        <w:rPr>
          <w:spacing w:val="-6"/>
          <w:sz w:val="28"/>
          <w:szCs w:val="28"/>
          <w:lang w:val="de-DE" w:eastAsia="vi-VN"/>
        </w:rPr>
        <w:t xml:space="preserve">Chủ tịch </w:t>
      </w:r>
      <w:r w:rsidRPr="00B5720A">
        <w:rPr>
          <w:spacing w:val="-6"/>
          <w:sz w:val="28"/>
          <w:szCs w:val="28"/>
          <w:lang w:val="de-DE"/>
        </w:rPr>
        <w:t>UBND tỉnh phê duyệt</w:t>
      </w:r>
      <w:r w:rsidRPr="00B5720A">
        <w:rPr>
          <w:spacing w:val="-6"/>
          <w:sz w:val="28"/>
          <w:szCs w:val="28"/>
          <w:lang w:val="vi-VN"/>
        </w:rPr>
        <w:t xml:space="preserve"> tại</w:t>
      </w:r>
      <w:r w:rsidRPr="00B5720A">
        <w:rPr>
          <w:spacing w:val="-6"/>
          <w:sz w:val="28"/>
          <w:szCs w:val="28"/>
          <w:lang w:val="de-DE"/>
        </w:rPr>
        <w:t xml:space="preserve"> Công văn số </w:t>
      </w:r>
      <w:r w:rsidRPr="00B5720A">
        <w:rPr>
          <w:sz w:val="28"/>
          <w:szCs w:val="28"/>
          <w:lang w:val="de-DE"/>
        </w:rPr>
        <w:t xml:space="preserve">415/UBND-NCTH ngày 31/3/2022. </w:t>
      </w:r>
      <w:r w:rsidR="0038129E" w:rsidRPr="00B5720A">
        <w:rPr>
          <w:sz w:val="28"/>
          <w:szCs w:val="28"/>
          <w:lang w:val="de-DE"/>
        </w:rPr>
        <w:t>Ban Quản lý các Khu công nghiệp tỉnh đã xây dựng</w:t>
      </w:r>
      <w:r w:rsidR="0038129E" w:rsidRPr="00B5720A">
        <w:rPr>
          <w:spacing w:val="-8"/>
          <w:sz w:val="28"/>
          <w:szCs w:val="28"/>
          <w:lang w:val="de-DE"/>
        </w:rPr>
        <w:t xml:space="preserve"> và ban hành Chương trình</w:t>
      </w:r>
      <w:r w:rsidR="0038129E" w:rsidRPr="00B5720A">
        <w:rPr>
          <w:sz w:val="28"/>
          <w:szCs w:val="28"/>
          <w:lang w:val="de-DE"/>
        </w:rPr>
        <w:t xml:space="preserve"> số 03/CTr-BQL ngày 08/04/2022 về phát triển </w:t>
      </w:r>
      <w:r w:rsidR="0038129E" w:rsidRPr="00B5720A">
        <w:rPr>
          <w:spacing w:val="-6"/>
          <w:sz w:val="28"/>
          <w:szCs w:val="28"/>
          <w:lang w:val="de-DE"/>
        </w:rPr>
        <w:t>khu công nghiệp tỉnh Hậu Giang giai đoạn 2021 - 2025 theo Kế hoạch 213/KH-UBN</w:t>
      </w:r>
      <w:r w:rsidR="0038129E" w:rsidRPr="00B5720A">
        <w:rPr>
          <w:sz w:val="28"/>
          <w:szCs w:val="28"/>
          <w:lang w:val="de-DE"/>
        </w:rPr>
        <w:t>D và được Chủ tịch UBND tỉnh phê duyệt tại Công văn số 486/UBND-NCTH ngày 15/04/2022.</w:t>
      </w:r>
    </w:p>
    <w:p w14:paraId="2DAE88A8" w14:textId="7E9EFB5B" w:rsidR="00FF6985" w:rsidRPr="00B5720A" w:rsidRDefault="00FF6985" w:rsidP="00A7271D">
      <w:pPr>
        <w:pStyle w:val="BodyText"/>
        <w:numPr>
          <w:ilvl w:val="0"/>
          <w:numId w:val="46"/>
        </w:numPr>
        <w:tabs>
          <w:tab w:val="left" w:pos="851"/>
        </w:tabs>
        <w:spacing w:before="120" w:after="0" w:line="350" w:lineRule="exact"/>
        <w:ind w:left="0" w:firstLine="567"/>
        <w:jc w:val="both"/>
        <w:rPr>
          <w:sz w:val="28"/>
          <w:szCs w:val="28"/>
          <w:lang w:val="de-DE"/>
        </w:rPr>
      </w:pPr>
      <w:r w:rsidRPr="00B5720A">
        <w:rPr>
          <w:rStyle w:val="fontstyle01"/>
          <w:color w:val="auto"/>
          <w:sz w:val="28"/>
          <w:szCs w:val="28"/>
          <w:lang w:val="de-DE"/>
        </w:rPr>
        <w:t xml:space="preserve">Sở Nông </w:t>
      </w:r>
      <w:r w:rsidRPr="00B5720A">
        <w:rPr>
          <w:sz w:val="28"/>
          <w:szCs w:val="28"/>
          <w:lang w:val="de-DE"/>
        </w:rPr>
        <w:t xml:space="preserve">nghiệp và Phát triển nông thôn ban hành </w:t>
      </w:r>
      <w:r w:rsidRPr="00B5720A">
        <w:rPr>
          <w:sz w:val="28"/>
          <w:szCs w:val="28"/>
          <w:lang w:val="cs-CZ"/>
        </w:rPr>
        <w:t xml:space="preserve">Chương trình số 01/CTr-SNNPTNT ngày 18/03/2022 </w:t>
      </w:r>
      <w:r w:rsidRPr="00B5720A">
        <w:rPr>
          <w:sz w:val="28"/>
          <w:szCs w:val="28"/>
          <w:lang w:val="de-DE"/>
        </w:rPr>
        <w:t xml:space="preserve">về phát triển nông nghiệp tỉnh Hậu Giang </w:t>
      </w:r>
      <w:r w:rsidRPr="00B5720A">
        <w:rPr>
          <w:spacing w:val="-8"/>
          <w:sz w:val="28"/>
          <w:szCs w:val="28"/>
          <w:lang w:val="de-DE"/>
        </w:rPr>
        <w:t>giai đoạn 2021 - 2025</w:t>
      </w:r>
      <w:r w:rsidRPr="00B5720A">
        <w:rPr>
          <w:spacing w:val="-8"/>
          <w:sz w:val="28"/>
          <w:szCs w:val="28"/>
          <w:lang w:val="vi-VN"/>
        </w:rPr>
        <w:t xml:space="preserve"> </w:t>
      </w:r>
      <w:r w:rsidRPr="00B5720A">
        <w:rPr>
          <w:spacing w:val="-8"/>
          <w:sz w:val="28"/>
          <w:szCs w:val="28"/>
          <w:lang w:val="de-DE"/>
        </w:rPr>
        <w:t xml:space="preserve">theo Kế hoạch số 213/KH-UBND và được </w:t>
      </w:r>
      <w:r w:rsidR="002F3FAC" w:rsidRPr="00B5720A">
        <w:rPr>
          <w:spacing w:val="-8"/>
          <w:sz w:val="28"/>
          <w:szCs w:val="28"/>
          <w:lang w:val="de-DE"/>
        </w:rPr>
        <w:t xml:space="preserve">Chủ tịch </w:t>
      </w:r>
      <w:r w:rsidRPr="00B5720A">
        <w:rPr>
          <w:spacing w:val="-8"/>
          <w:sz w:val="28"/>
          <w:szCs w:val="28"/>
          <w:lang w:val="de-DE"/>
        </w:rPr>
        <w:t>UBND tỉnh phê duyệt</w:t>
      </w:r>
      <w:r w:rsidRPr="00B5720A">
        <w:rPr>
          <w:sz w:val="28"/>
          <w:szCs w:val="28"/>
          <w:lang w:val="de-DE"/>
        </w:rPr>
        <w:t xml:space="preserve"> tại Công văn số 391/UBND-NCTH ngày 28/3/2023.</w:t>
      </w:r>
    </w:p>
    <w:p w14:paraId="39B31D04" w14:textId="77777777" w:rsidR="0016324B" w:rsidRPr="00B5720A" w:rsidRDefault="00FF6985" w:rsidP="00A7271D">
      <w:pPr>
        <w:pStyle w:val="BodyText"/>
        <w:numPr>
          <w:ilvl w:val="0"/>
          <w:numId w:val="46"/>
        </w:numPr>
        <w:tabs>
          <w:tab w:val="left" w:pos="851"/>
        </w:tabs>
        <w:spacing w:before="120" w:after="0" w:line="350" w:lineRule="exact"/>
        <w:ind w:left="0" w:firstLine="567"/>
        <w:jc w:val="both"/>
        <w:rPr>
          <w:sz w:val="28"/>
          <w:szCs w:val="28"/>
          <w:lang w:val="de-DE"/>
        </w:rPr>
      </w:pPr>
      <w:r w:rsidRPr="00B5720A">
        <w:rPr>
          <w:sz w:val="28"/>
          <w:szCs w:val="28"/>
          <w:lang w:val="de-DE"/>
        </w:rPr>
        <w:t xml:space="preserve">Sở Xây dựng ban hành Chương trình số 01/CTr-SXD ngày 11/3/2022 về triển khai thực hiện các nhiệm vụ thuộc lĩnh vực phát triển Đô thị tỉnh Hậu Giang </w:t>
      </w:r>
      <w:r w:rsidRPr="00B5720A">
        <w:rPr>
          <w:spacing w:val="-8"/>
          <w:sz w:val="28"/>
          <w:szCs w:val="28"/>
          <w:lang w:val="de-DE"/>
        </w:rPr>
        <w:t xml:space="preserve">giai đoạn 2021 - 2025 theo Kế hoạch số 213/KH-UBND và được </w:t>
      </w:r>
      <w:r w:rsidR="002F3FAC" w:rsidRPr="00B5720A">
        <w:rPr>
          <w:spacing w:val="-8"/>
          <w:sz w:val="28"/>
          <w:szCs w:val="28"/>
          <w:lang w:val="de-DE"/>
        </w:rPr>
        <w:t xml:space="preserve">Chủ tịch </w:t>
      </w:r>
      <w:r w:rsidRPr="00B5720A">
        <w:rPr>
          <w:spacing w:val="-8"/>
          <w:sz w:val="28"/>
          <w:szCs w:val="28"/>
          <w:lang w:val="de-DE"/>
        </w:rPr>
        <w:t>UBND tỉnh phê duyệt</w:t>
      </w:r>
      <w:r w:rsidRPr="00B5720A">
        <w:rPr>
          <w:sz w:val="28"/>
          <w:szCs w:val="28"/>
          <w:lang w:val="de-DE"/>
        </w:rPr>
        <w:t xml:space="preserve"> tại Công văn số 416/UBND-NCTH ngày 31/3/2023.</w:t>
      </w:r>
    </w:p>
    <w:p w14:paraId="46DD0C29" w14:textId="77777777" w:rsidR="0016324B" w:rsidRPr="00B5720A" w:rsidRDefault="00FF6985" w:rsidP="00A7271D">
      <w:pPr>
        <w:pStyle w:val="BodyText"/>
        <w:numPr>
          <w:ilvl w:val="0"/>
          <w:numId w:val="46"/>
        </w:numPr>
        <w:tabs>
          <w:tab w:val="left" w:pos="851"/>
        </w:tabs>
        <w:spacing w:before="120" w:after="0" w:line="350" w:lineRule="exact"/>
        <w:ind w:left="0" w:firstLine="567"/>
        <w:jc w:val="both"/>
        <w:rPr>
          <w:sz w:val="28"/>
          <w:szCs w:val="28"/>
          <w:lang w:val="de-DE"/>
        </w:rPr>
      </w:pPr>
      <w:r w:rsidRPr="00B5720A">
        <w:rPr>
          <w:spacing w:val="-10"/>
          <w:sz w:val="28"/>
          <w:szCs w:val="28"/>
          <w:lang w:val="de-DE"/>
        </w:rPr>
        <w:t>Sở Văn hóa, Thể thao và Du lịch ban hành Chương trình số 02/CTr-SVHTTDL</w:t>
      </w:r>
      <w:r w:rsidRPr="00B5720A">
        <w:rPr>
          <w:spacing w:val="-4"/>
          <w:sz w:val="28"/>
          <w:szCs w:val="28"/>
          <w:lang w:val="de-DE"/>
        </w:rPr>
        <w:t xml:space="preserve"> </w:t>
      </w:r>
      <w:r w:rsidRPr="00B5720A">
        <w:rPr>
          <w:spacing w:val="-10"/>
          <w:sz w:val="28"/>
          <w:szCs w:val="28"/>
          <w:lang w:val="de-DE"/>
        </w:rPr>
        <w:t>ngày 06/4/2022 về triển khai thực hiện các nhiệm vụ về phát triển du lịch theo Kế hoạ</w:t>
      </w:r>
      <w:r w:rsidRPr="00B5720A">
        <w:rPr>
          <w:sz w:val="28"/>
          <w:szCs w:val="28"/>
          <w:lang w:val="de-DE"/>
        </w:rPr>
        <w:t xml:space="preserve">ch số 213/KH-UBND và được </w:t>
      </w:r>
      <w:r w:rsidR="002F3FAC" w:rsidRPr="00B5720A">
        <w:rPr>
          <w:sz w:val="28"/>
          <w:szCs w:val="28"/>
          <w:lang w:val="de-DE"/>
        </w:rPr>
        <w:t xml:space="preserve">Chủ tịch </w:t>
      </w:r>
      <w:r w:rsidRPr="00B5720A">
        <w:rPr>
          <w:sz w:val="28"/>
          <w:szCs w:val="28"/>
          <w:lang w:val="de-DE"/>
        </w:rPr>
        <w:t>UBND tỉnh phê duyệt tại Công văn số 455/UBND-</w:t>
      </w:r>
      <w:r w:rsidRPr="00B5720A">
        <w:rPr>
          <w:spacing w:val="-10"/>
          <w:sz w:val="28"/>
          <w:szCs w:val="28"/>
          <w:lang w:val="de-DE"/>
        </w:rPr>
        <w:t>NCT</w:t>
      </w:r>
      <w:r w:rsidRPr="00B5720A">
        <w:rPr>
          <w:sz w:val="28"/>
          <w:szCs w:val="28"/>
          <w:lang w:val="de-DE"/>
        </w:rPr>
        <w:t>H ngày 08/4/2022.</w:t>
      </w:r>
    </w:p>
    <w:p w14:paraId="714FAF3E" w14:textId="77777777" w:rsidR="0016324B" w:rsidRPr="00B5720A" w:rsidRDefault="00EF68F1" w:rsidP="00A7271D">
      <w:pPr>
        <w:pStyle w:val="BodyText"/>
        <w:numPr>
          <w:ilvl w:val="0"/>
          <w:numId w:val="46"/>
        </w:numPr>
        <w:tabs>
          <w:tab w:val="left" w:pos="851"/>
        </w:tabs>
        <w:spacing w:before="120" w:after="0" w:line="350" w:lineRule="exact"/>
        <w:ind w:left="0" w:firstLine="567"/>
        <w:jc w:val="both"/>
        <w:rPr>
          <w:sz w:val="28"/>
          <w:szCs w:val="28"/>
          <w:lang w:val="de-DE"/>
        </w:rPr>
      </w:pPr>
      <w:r w:rsidRPr="00B5720A">
        <w:rPr>
          <w:bCs/>
          <w:spacing w:val="4"/>
          <w:sz w:val="28"/>
          <w:szCs w:val="28"/>
          <w:lang w:val="de-DE"/>
        </w:rPr>
        <w:t>UBND</w:t>
      </w:r>
      <w:r w:rsidR="00FF6985" w:rsidRPr="00B5720A">
        <w:rPr>
          <w:bCs/>
          <w:spacing w:val="4"/>
          <w:sz w:val="28"/>
          <w:szCs w:val="28"/>
          <w:lang w:val="de-DE"/>
        </w:rPr>
        <w:t xml:space="preserve"> huyện, thị xã, thành phố đã ban hành Kế hoạch thực hiện </w:t>
      </w:r>
      <w:r w:rsidR="00FF6985" w:rsidRPr="00B5720A">
        <w:rPr>
          <w:bCs/>
          <w:spacing w:val="-8"/>
          <w:sz w:val="28"/>
          <w:szCs w:val="28"/>
          <w:lang w:val="de-DE"/>
        </w:rPr>
        <w:t>Chương trình của Huyện ủy, Thị ủy, Thành ủy thực hiện Nghị quyết số 04-NQ/TU</w:t>
      </w:r>
      <w:r w:rsidR="00FF6985" w:rsidRPr="00B5720A">
        <w:rPr>
          <w:bCs/>
          <w:sz w:val="28"/>
          <w:szCs w:val="28"/>
          <w:lang w:val="de-DE"/>
        </w:rPr>
        <w:t xml:space="preserve"> và Kế hoạch </w:t>
      </w:r>
      <w:r w:rsidR="00FF6985" w:rsidRPr="00B5720A">
        <w:rPr>
          <w:sz w:val="28"/>
          <w:szCs w:val="28"/>
          <w:lang w:val="de-DE"/>
        </w:rPr>
        <w:t>số 213/KH-UBND.</w:t>
      </w:r>
    </w:p>
    <w:p w14:paraId="1D61DC09" w14:textId="3015B187" w:rsidR="00FF6985" w:rsidRPr="00B5720A" w:rsidRDefault="0016324B" w:rsidP="00A7271D">
      <w:pPr>
        <w:pStyle w:val="BodyText"/>
        <w:numPr>
          <w:ilvl w:val="0"/>
          <w:numId w:val="46"/>
        </w:numPr>
        <w:tabs>
          <w:tab w:val="left" w:pos="851"/>
        </w:tabs>
        <w:spacing w:before="120" w:after="0" w:line="350" w:lineRule="exact"/>
        <w:ind w:left="0" w:firstLine="567"/>
        <w:jc w:val="both"/>
        <w:rPr>
          <w:sz w:val="28"/>
          <w:szCs w:val="28"/>
          <w:lang w:val="de-DE"/>
        </w:rPr>
      </w:pPr>
      <w:r w:rsidRPr="00B5720A">
        <w:rPr>
          <w:sz w:val="28"/>
          <w:szCs w:val="28"/>
          <w:lang w:val="de-DE"/>
        </w:rPr>
        <w:t xml:space="preserve"> </w:t>
      </w:r>
      <w:r w:rsidR="00FF6985" w:rsidRPr="00B5720A">
        <w:rPr>
          <w:sz w:val="28"/>
          <w:szCs w:val="28"/>
          <w:lang w:val="de-DE"/>
        </w:rPr>
        <w:t xml:space="preserve">Sở Thông tin và Truyền thông phối hợp Báo Hậu Giang, Đài Phát thanh </w:t>
      </w:r>
      <w:r w:rsidR="00FF6985" w:rsidRPr="00B5720A">
        <w:rPr>
          <w:spacing w:val="-4"/>
          <w:sz w:val="28"/>
          <w:szCs w:val="28"/>
          <w:lang w:val="de-DE"/>
        </w:rPr>
        <w:t xml:space="preserve">và Truyền hình Hậu Giang tuyên truyền, phổ biến </w:t>
      </w:r>
      <w:r w:rsidR="005D7A58" w:rsidRPr="00B5720A">
        <w:rPr>
          <w:spacing w:val="-4"/>
          <w:sz w:val="28"/>
          <w:szCs w:val="28"/>
          <w:lang w:val="de-DE"/>
        </w:rPr>
        <w:t xml:space="preserve">sâu rộng </w:t>
      </w:r>
      <w:r w:rsidR="00FF6985" w:rsidRPr="00B5720A">
        <w:rPr>
          <w:spacing w:val="-4"/>
          <w:sz w:val="28"/>
          <w:szCs w:val="28"/>
          <w:lang w:val="de-DE"/>
        </w:rPr>
        <w:t>nội dung Nghị quyết số 04-NQ/TU</w:t>
      </w:r>
      <w:r w:rsidR="00FF6985" w:rsidRPr="00B5720A">
        <w:rPr>
          <w:sz w:val="28"/>
          <w:szCs w:val="28"/>
          <w:lang w:val="de-DE"/>
        </w:rPr>
        <w:t xml:space="preserve"> và </w:t>
      </w:r>
      <w:r w:rsidR="00FF6985" w:rsidRPr="00B5720A">
        <w:rPr>
          <w:bCs/>
          <w:sz w:val="28"/>
          <w:szCs w:val="28"/>
          <w:lang w:val="de-DE"/>
        </w:rPr>
        <w:t>Kế hoạch số 213/KH-UBND</w:t>
      </w:r>
      <w:r w:rsidR="00FF6985" w:rsidRPr="00B5720A">
        <w:rPr>
          <w:sz w:val="28"/>
          <w:szCs w:val="28"/>
          <w:lang w:val="de-DE"/>
        </w:rPr>
        <w:t>.</w:t>
      </w:r>
    </w:p>
    <w:p w14:paraId="4E42FB4B" w14:textId="77777777" w:rsidR="00FF6985" w:rsidRPr="00B5720A" w:rsidRDefault="00FF6985" w:rsidP="00034263">
      <w:pPr>
        <w:pStyle w:val="BodyText"/>
        <w:spacing w:before="120" w:after="0" w:line="360" w:lineRule="exact"/>
        <w:ind w:firstLine="567"/>
        <w:jc w:val="both"/>
        <w:rPr>
          <w:b/>
          <w:spacing w:val="4"/>
          <w:sz w:val="28"/>
          <w:szCs w:val="28"/>
          <w:lang w:val="de-DE"/>
        </w:rPr>
      </w:pPr>
      <w:r w:rsidRPr="00B5720A">
        <w:rPr>
          <w:b/>
          <w:spacing w:val="4"/>
          <w:sz w:val="28"/>
          <w:szCs w:val="28"/>
          <w:lang w:val="de-DE"/>
        </w:rPr>
        <w:t>III. Kết quả thực hiện</w:t>
      </w:r>
    </w:p>
    <w:p w14:paraId="7AAF44A9" w14:textId="77777777" w:rsidR="00FF6985" w:rsidRPr="00B5720A" w:rsidRDefault="00FF6985" w:rsidP="00034263">
      <w:pPr>
        <w:pStyle w:val="BodyText"/>
        <w:spacing w:before="120" w:after="0" w:line="360" w:lineRule="exact"/>
        <w:ind w:firstLine="567"/>
        <w:jc w:val="both"/>
        <w:rPr>
          <w:b/>
          <w:spacing w:val="4"/>
          <w:sz w:val="28"/>
          <w:szCs w:val="28"/>
          <w:lang w:val="de-DE"/>
        </w:rPr>
      </w:pPr>
      <w:r w:rsidRPr="00B5720A">
        <w:rPr>
          <w:b/>
          <w:spacing w:val="4"/>
          <w:sz w:val="28"/>
          <w:szCs w:val="28"/>
          <w:lang w:val="de-DE"/>
        </w:rPr>
        <w:t>1. Về phát triển công nghiệp</w:t>
      </w:r>
    </w:p>
    <w:p w14:paraId="30E9EE1F" w14:textId="77777777" w:rsidR="00FF6985" w:rsidRPr="00B5720A" w:rsidRDefault="00FF6985" w:rsidP="00034263">
      <w:pPr>
        <w:pStyle w:val="BodyText"/>
        <w:spacing w:before="120" w:after="0" w:line="360" w:lineRule="exact"/>
        <w:ind w:firstLine="567"/>
        <w:jc w:val="both"/>
        <w:rPr>
          <w:b/>
          <w:spacing w:val="4"/>
          <w:sz w:val="28"/>
          <w:szCs w:val="28"/>
          <w:lang w:val="de-DE"/>
        </w:rPr>
      </w:pPr>
      <w:r w:rsidRPr="00B5720A">
        <w:rPr>
          <w:b/>
          <w:spacing w:val="4"/>
          <w:sz w:val="28"/>
          <w:szCs w:val="28"/>
          <w:lang w:val="de-DE"/>
        </w:rPr>
        <w:t>1.1. Công tác quy hoạch</w:t>
      </w:r>
    </w:p>
    <w:p w14:paraId="1960F64D" w14:textId="162497FF" w:rsidR="00FF6985" w:rsidRPr="00B5720A" w:rsidRDefault="00FF6985" w:rsidP="00034263">
      <w:pPr>
        <w:pStyle w:val="BodyText"/>
        <w:spacing w:before="120" w:after="0" w:line="360" w:lineRule="exact"/>
        <w:ind w:firstLine="567"/>
        <w:jc w:val="both"/>
        <w:rPr>
          <w:spacing w:val="4"/>
          <w:sz w:val="28"/>
          <w:szCs w:val="28"/>
          <w:lang w:val="vi-VN"/>
        </w:rPr>
      </w:pPr>
      <w:r w:rsidRPr="00B5720A">
        <w:rPr>
          <w:spacing w:val="-4"/>
          <w:sz w:val="28"/>
          <w:szCs w:val="28"/>
          <w:lang w:val="vi-VN"/>
        </w:rPr>
        <w:t xml:space="preserve">UBND tỉnh đã </w:t>
      </w:r>
      <w:r w:rsidR="00E52BD2" w:rsidRPr="00B5720A">
        <w:rPr>
          <w:spacing w:val="-4"/>
          <w:sz w:val="28"/>
          <w:szCs w:val="28"/>
          <w:lang w:val="de-DE"/>
        </w:rPr>
        <w:t>trình</w:t>
      </w:r>
      <w:r w:rsidRPr="00B5720A">
        <w:rPr>
          <w:spacing w:val="-4"/>
          <w:sz w:val="28"/>
          <w:szCs w:val="28"/>
          <w:lang w:val="vi-VN"/>
        </w:rPr>
        <w:t xml:space="preserve"> Bộ Kế hoạch và Đầu tư tham mưu</w:t>
      </w:r>
      <w:r w:rsidR="007016AD" w:rsidRPr="00B5720A">
        <w:rPr>
          <w:spacing w:val="-4"/>
          <w:sz w:val="28"/>
          <w:szCs w:val="28"/>
          <w:lang w:val="de-DE"/>
        </w:rPr>
        <w:t xml:space="preserve"> </w:t>
      </w:r>
      <w:r w:rsidRPr="00B5720A">
        <w:rPr>
          <w:spacing w:val="-4"/>
          <w:sz w:val="28"/>
          <w:szCs w:val="28"/>
          <w:lang w:val="vi-VN"/>
        </w:rPr>
        <w:t>Thủ tướng</w:t>
      </w:r>
      <w:r w:rsidRPr="00B5720A">
        <w:rPr>
          <w:spacing w:val="4"/>
          <w:sz w:val="28"/>
          <w:szCs w:val="28"/>
          <w:lang w:val="vi-VN"/>
        </w:rPr>
        <w:t xml:space="preserve"> </w:t>
      </w:r>
      <w:r w:rsidRPr="00B5720A">
        <w:rPr>
          <w:spacing w:val="-4"/>
          <w:sz w:val="28"/>
          <w:szCs w:val="28"/>
          <w:lang w:val="vi-VN"/>
        </w:rPr>
        <w:t xml:space="preserve">Chính phủ </w:t>
      </w:r>
      <w:r w:rsidRPr="00B5720A">
        <w:rPr>
          <w:spacing w:val="4"/>
          <w:sz w:val="28"/>
          <w:szCs w:val="28"/>
          <w:lang w:val="vi-VN"/>
        </w:rPr>
        <w:t xml:space="preserve">đồng ý bổ sung </w:t>
      </w:r>
      <w:r w:rsidRPr="00B5720A">
        <w:rPr>
          <w:spacing w:val="4"/>
          <w:sz w:val="28"/>
          <w:szCs w:val="28"/>
          <w:lang w:val="de-DE"/>
        </w:rPr>
        <w:t xml:space="preserve">02 </w:t>
      </w:r>
      <w:r w:rsidR="0038129E" w:rsidRPr="00B5720A">
        <w:rPr>
          <w:spacing w:val="4"/>
          <w:sz w:val="28"/>
          <w:szCs w:val="28"/>
          <w:lang w:val="de-DE"/>
        </w:rPr>
        <w:t>khu công nghiệp (</w:t>
      </w:r>
      <w:r w:rsidRPr="00B5720A">
        <w:rPr>
          <w:spacing w:val="4"/>
          <w:sz w:val="28"/>
          <w:szCs w:val="28"/>
          <w:lang w:val="vi-VN"/>
        </w:rPr>
        <w:t>KCN</w:t>
      </w:r>
      <w:r w:rsidR="0038129E" w:rsidRPr="00B5720A">
        <w:rPr>
          <w:spacing w:val="4"/>
          <w:sz w:val="28"/>
          <w:szCs w:val="28"/>
          <w:lang w:val="de-DE"/>
        </w:rPr>
        <w:t>)</w:t>
      </w:r>
      <w:r w:rsidRPr="00B5720A">
        <w:rPr>
          <w:spacing w:val="4"/>
          <w:sz w:val="28"/>
          <w:szCs w:val="28"/>
          <w:lang w:val="de-DE"/>
        </w:rPr>
        <w:t>:</w:t>
      </w:r>
      <w:r w:rsidRPr="00B5720A">
        <w:rPr>
          <w:spacing w:val="4"/>
          <w:sz w:val="28"/>
          <w:szCs w:val="28"/>
          <w:lang w:val="vi-VN"/>
        </w:rPr>
        <w:t xml:space="preserve"> </w:t>
      </w:r>
      <w:r w:rsidR="00BE7FB8" w:rsidRPr="00B5720A">
        <w:rPr>
          <w:spacing w:val="4"/>
          <w:sz w:val="28"/>
          <w:szCs w:val="28"/>
          <w:lang w:val="de-DE"/>
        </w:rPr>
        <w:t xml:space="preserve">KCN </w:t>
      </w:r>
      <w:r w:rsidRPr="00B5720A">
        <w:rPr>
          <w:spacing w:val="4"/>
          <w:sz w:val="28"/>
          <w:szCs w:val="28"/>
          <w:lang w:val="vi-VN"/>
        </w:rPr>
        <w:t>Sông Hậu 2</w:t>
      </w:r>
      <w:r w:rsidRPr="00B5720A">
        <w:rPr>
          <w:spacing w:val="4"/>
          <w:sz w:val="28"/>
          <w:szCs w:val="28"/>
          <w:lang w:val="nb-NO"/>
        </w:rPr>
        <w:t xml:space="preserve"> diện tích 380 ha</w:t>
      </w:r>
      <w:r w:rsidRPr="00B5720A">
        <w:rPr>
          <w:spacing w:val="4"/>
          <w:sz w:val="28"/>
          <w:szCs w:val="28"/>
          <w:lang w:val="vi-VN"/>
        </w:rPr>
        <w:t xml:space="preserve"> và </w:t>
      </w:r>
      <w:r w:rsidR="00BE7FB8" w:rsidRPr="00B5720A">
        <w:rPr>
          <w:spacing w:val="4"/>
          <w:sz w:val="28"/>
          <w:szCs w:val="28"/>
          <w:lang w:val="de-DE"/>
        </w:rPr>
        <w:t xml:space="preserve">KCN </w:t>
      </w:r>
      <w:r w:rsidRPr="00B5720A">
        <w:rPr>
          <w:spacing w:val="4"/>
          <w:sz w:val="28"/>
          <w:szCs w:val="28"/>
          <w:lang w:val="vi-VN"/>
        </w:rPr>
        <w:t>Đông</w:t>
      </w:r>
      <w:r w:rsidRPr="00B5720A">
        <w:rPr>
          <w:spacing w:val="-4"/>
          <w:sz w:val="28"/>
          <w:szCs w:val="28"/>
          <w:lang w:val="vi-VN"/>
        </w:rPr>
        <w:t xml:space="preserve"> Phú 2</w:t>
      </w:r>
      <w:r w:rsidRPr="00B5720A">
        <w:rPr>
          <w:sz w:val="28"/>
          <w:szCs w:val="28"/>
          <w:lang w:val="nb-NO"/>
        </w:rPr>
        <w:t xml:space="preserve"> diện tích 234 ha</w:t>
      </w:r>
      <w:r w:rsidRPr="00B5720A">
        <w:rPr>
          <w:spacing w:val="4"/>
          <w:sz w:val="28"/>
          <w:szCs w:val="28"/>
          <w:lang w:val="vi-VN"/>
        </w:rPr>
        <w:t xml:space="preserve"> vào quy hoạch phát triển các KCN trên </w:t>
      </w:r>
      <w:r w:rsidRPr="00B5720A">
        <w:rPr>
          <w:spacing w:val="6"/>
          <w:sz w:val="28"/>
          <w:szCs w:val="28"/>
          <w:lang w:val="vi-VN"/>
        </w:rPr>
        <w:t>địa bàn tỉnh Hậu Giang vào quy hoạch phát triển các KCN ở Việt Nam tại Công</w:t>
      </w:r>
      <w:r w:rsidRPr="00B5720A">
        <w:rPr>
          <w:spacing w:val="4"/>
          <w:sz w:val="28"/>
          <w:szCs w:val="28"/>
          <w:lang w:val="vi-VN"/>
        </w:rPr>
        <w:t xml:space="preserve"> văn số 329/TTg-CN ngày </w:t>
      </w:r>
      <w:r w:rsidR="007016AD" w:rsidRPr="00B5720A">
        <w:rPr>
          <w:spacing w:val="4"/>
          <w:sz w:val="28"/>
          <w:szCs w:val="28"/>
          <w:lang w:val="de-DE"/>
        </w:rPr>
        <w:t>28/4/</w:t>
      </w:r>
      <w:r w:rsidRPr="00B5720A">
        <w:rPr>
          <w:spacing w:val="4"/>
          <w:sz w:val="28"/>
          <w:szCs w:val="28"/>
          <w:lang w:val="vi-VN"/>
        </w:rPr>
        <w:t>2023</w:t>
      </w:r>
      <w:r w:rsidR="007016AD" w:rsidRPr="00B5720A">
        <w:rPr>
          <w:spacing w:val="4"/>
          <w:sz w:val="28"/>
          <w:szCs w:val="28"/>
          <w:lang w:val="de-DE"/>
        </w:rPr>
        <w:t xml:space="preserve"> của Thủ tướng Chính phủ</w:t>
      </w:r>
      <w:r w:rsidRPr="00B5720A">
        <w:rPr>
          <w:spacing w:val="4"/>
          <w:sz w:val="28"/>
          <w:szCs w:val="28"/>
          <w:lang w:val="vi-VN"/>
        </w:rPr>
        <w:t>.</w:t>
      </w:r>
    </w:p>
    <w:p w14:paraId="30C78214" w14:textId="085B9E49" w:rsidR="00ED6891" w:rsidRPr="00B5720A" w:rsidRDefault="00FF6985" w:rsidP="00034263">
      <w:pPr>
        <w:pStyle w:val="Stylebulleted"/>
        <w:numPr>
          <w:ilvl w:val="0"/>
          <w:numId w:val="0"/>
        </w:numPr>
        <w:spacing w:after="0" w:line="360" w:lineRule="exact"/>
        <w:ind w:firstLine="567"/>
        <w:rPr>
          <w:szCs w:val="28"/>
          <w:lang w:val="vi-VN"/>
        </w:rPr>
      </w:pPr>
      <w:r w:rsidRPr="00B5720A">
        <w:rPr>
          <w:szCs w:val="28"/>
          <w:lang w:val="vi-VN"/>
        </w:rPr>
        <w:t xml:space="preserve">Thủ tướng Chính phủ ban hành Quyết định số 1588/QĐ-TTg ngày </w:t>
      </w:r>
      <w:r w:rsidR="00554530" w:rsidRPr="00B5720A">
        <w:rPr>
          <w:szCs w:val="28"/>
          <w:lang w:val="vi-VN"/>
        </w:rPr>
        <w:t>08/12/</w:t>
      </w:r>
      <w:r w:rsidRPr="00B5720A">
        <w:rPr>
          <w:szCs w:val="28"/>
          <w:lang w:val="vi-VN"/>
        </w:rPr>
        <w:t xml:space="preserve">2023 phê duyệt Quy hoạch tỉnh Hậu Giang thời kỳ 2021 - 2030, tầm nhìn đến năm 2050 (Quyết định số 1588/QĐ-TTg) và Quyết định số 556/QĐ-TTg ngày </w:t>
      </w:r>
      <w:r w:rsidR="00554530" w:rsidRPr="00B5720A">
        <w:rPr>
          <w:spacing w:val="-8"/>
          <w:szCs w:val="28"/>
          <w:lang w:val="vi-VN"/>
        </w:rPr>
        <w:t>22/6/</w:t>
      </w:r>
      <w:r w:rsidRPr="00B5720A">
        <w:rPr>
          <w:spacing w:val="-8"/>
          <w:szCs w:val="28"/>
          <w:lang w:val="vi-VN"/>
        </w:rPr>
        <w:t>2024 ban hành Kế hoạch thực hiện Quy hoạch tỉnh Hậu Giang thời kỳ 2021 - 2030,</w:t>
      </w:r>
      <w:r w:rsidRPr="00B5720A">
        <w:rPr>
          <w:szCs w:val="28"/>
          <w:lang w:val="vi-VN"/>
        </w:rPr>
        <w:t xml:space="preserve"> tầm nhìn đến năm 2050 (Quyết định số 556/QĐ-TTg)</w:t>
      </w:r>
      <w:r w:rsidR="00554530" w:rsidRPr="00B5720A">
        <w:rPr>
          <w:szCs w:val="28"/>
          <w:lang w:val="vi-VN"/>
        </w:rPr>
        <w:t xml:space="preserve">; </w:t>
      </w:r>
      <w:r w:rsidRPr="00B5720A">
        <w:rPr>
          <w:szCs w:val="28"/>
          <w:lang w:val="vi-VN"/>
        </w:rPr>
        <w:t xml:space="preserve">thành lập mới 07 KCN với </w:t>
      </w:r>
      <w:r w:rsidRPr="00B5720A">
        <w:rPr>
          <w:spacing w:val="4"/>
          <w:szCs w:val="28"/>
          <w:lang w:val="vi-VN"/>
        </w:rPr>
        <w:t xml:space="preserve">diện tích 1.741 ha; </w:t>
      </w:r>
      <w:r w:rsidR="00ED6891" w:rsidRPr="00B5720A">
        <w:rPr>
          <w:spacing w:val="4"/>
          <w:szCs w:val="28"/>
          <w:lang w:val="vi-VN"/>
        </w:rPr>
        <w:t>thành lập mới 05 cụm công nghiệp, với diện tích 230</w:t>
      </w:r>
      <w:r w:rsidR="000A52D4" w:rsidRPr="00B5720A">
        <w:rPr>
          <w:spacing w:val="4"/>
          <w:szCs w:val="28"/>
          <w:lang w:val="vi-VN"/>
        </w:rPr>
        <w:t xml:space="preserve"> </w:t>
      </w:r>
      <w:r w:rsidR="00ED6891" w:rsidRPr="00B5720A">
        <w:rPr>
          <w:spacing w:val="4"/>
          <w:szCs w:val="28"/>
          <w:lang w:val="vi-VN"/>
        </w:rPr>
        <w:t>ha; mở rộng 03 Cụm công nghiệp, diện tích 52,5ha và xóa 03 cụm công nghiệp, diện</w:t>
      </w:r>
      <w:r w:rsidR="00ED6891" w:rsidRPr="00B5720A">
        <w:rPr>
          <w:szCs w:val="28"/>
          <w:lang w:val="vi-VN"/>
        </w:rPr>
        <w:t xml:space="preserve"> tích 300</w:t>
      </w:r>
      <w:r w:rsidR="000A52D4" w:rsidRPr="00B5720A">
        <w:rPr>
          <w:szCs w:val="28"/>
          <w:lang w:val="vi-VN"/>
        </w:rPr>
        <w:t xml:space="preserve"> </w:t>
      </w:r>
      <w:r w:rsidR="00ED6891" w:rsidRPr="00B5720A">
        <w:rPr>
          <w:szCs w:val="28"/>
          <w:lang w:val="vi-VN"/>
        </w:rPr>
        <w:t>ha.</w:t>
      </w:r>
    </w:p>
    <w:p w14:paraId="1CB5CE8A" w14:textId="62389C0D" w:rsidR="00FF6985" w:rsidRPr="00B5720A" w:rsidRDefault="00FF6985" w:rsidP="00034263">
      <w:pPr>
        <w:pStyle w:val="Stylebulleted"/>
        <w:numPr>
          <w:ilvl w:val="0"/>
          <w:numId w:val="0"/>
        </w:numPr>
        <w:spacing w:after="0" w:line="360" w:lineRule="exact"/>
        <w:ind w:firstLine="567"/>
        <w:rPr>
          <w:b/>
          <w:szCs w:val="28"/>
          <w:lang w:val="nb-NO"/>
        </w:rPr>
      </w:pPr>
      <w:r w:rsidRPr="00B5720A">
        <w:rPr>
          <w:b/>
          <w:szCs w:val="28"/>
          <w:lang w:val="nb-NO"/>
        </w:rPr>
        <w:t>1.2. Phát triển khu công nghiệp</w:t>
      </w:r>
    </w:p>
    <w:p w14:paraId="05C1585B" w14:textId="489EA279" w:rsidR="00FF6985" w:rsidRPr="00B5720A" w:rsidRDefault="00C81836" w:rsidP="00034263">
      <w:pPr>
        <w:pStyle w:val="Stylebulleted"/>
        <w:numPr>
          <w:ilvl w:val="0"/>
          <w:numId w:val="0"/>
        </w:numPr>
        <w:spacing w:after="0" w:line="360" w:lineRule="exact"/>
        <w:ind w:firstLine="567"/>
        <w:rPr>
          <w:spacing w:val="4"/>
          <w:szCs w:val="28"/>
          <w:lang w:val="vi-VN"/>
        </w:rPr>
      </w:pPr>
      <w:r w:rsidRPr="00B5720A">
        <w:rPr>
          <w:bCs/>
          <w:spacing w:val="-4"/>
          <w:szCs w:val="28"/>
          <w:lang w:val="nb-NO"/>
        </w:rPr>
        <w:t>Trên cơ sở quy hoạch được Thủ tướng Chính phủ phê duyệt, có 02 nhà đầu tư</w:t>
      </w:r>
      <w:r w:rsidRPr="00B5720A">
        <w:rPr>
          <w:bCs/>
          <w:szCs w:val="28"/>
          <w:lang w:val="nb-NO"/>
        </w:rPr>
        <w:t xml:space="preserve"> nộp hồ sơ đến Bộ Kế hoạch và Đầu tư thẩm định trình Thủ tướng Chính phủ </w:t>
      </w:r>
      <w:r w:rsidR="00FF6985" w:rsidRPr="00B5720A">
        <w:rPr>
          <w:spacing w:val="-4"/>
          <w:szCs w:val="28"/>
          <w:lang w:val="nb-NO"/>
        </w:rPr>
        <w:t>chấp thuận chủ trương đầu tư xây dựng và kinh doanh kết cấu hạ tầng KCN Sông Hậu 2 và KCN Đông Phú 2</w:t>
      </w:r>
      <w:r w:rsidR="00FF6985" w:rsidRPr="00B5720A">
        <w:rPr>
          <w:spacing w:val="-4"/>
          <w:szCs w:val="28"/>
          <w:lang w:val="vi-VN"/>
        </w:rPr>
        <w:t xml:space="preserve">; </w:t>
      </w:r>
      <w:r w:rsidR="00FF6985" w:rsidRPr="00B5720A">
        <w:rPr>
          <w:szCs w:val="28"/>
          <w:lang w:val="vi-VN"/>
        </w:rPr>
        <w:t xml:space="preserve">rà soát thủ tục thành lập, lựa chọn nhà đầu tư </w:t>
      </w:r>
      <w:r w:rsidR="00FF6985" w:rsidRPr="00B5720A">
        <w:rPr>
          <w:spacing w:val="4"/>
          <w:szCs w:val="28"/>
          <w:lang w:val="nb-NO"/>
        </w:rPr>
        <w:t xml:space="preserve">xây dựng và </w:t>
      </w:r>
      <w:r w:rsidR="00FF6985" w:rsidRPr="00B5720A">
        <w:rPr>
          <w:spacing w:val="-4"/>
          <w:szCs w:val="28"/>
          <w:lang w:val="nb-NO"/>
        </w:rPr>
        <w:t>kinh doanh kết cấu hạ tầng</w:t>
      </w:r>
      <w:r w:rsidR="00FF6985" w:rsidRPr="00B5720A">
        <w:rPr>
          <w:spacing w:val="4"/>
          <w:szCs w:val="28"/>
          <w:lang w:val="vi-VN"/>
        </w:rPr>
        <w:t xml:space="preserve"> KCN Tân Hòa, diện tích 205 ha.</w:t>
      </w:r>
    </w:p>
    <w:p w14:paraId="656754D4" w14:textId="2F8CF6B7" w:rsidR="00FF6985" w:rsidRPr="00B5720A" w:rsidRDefault="00FF6985" w:rsidP="00034263">
      <w:pPr>
        <w:pStyle w:val="Stylebulleted"/>
        <w:numPr>
          <w:ilvl w:val="0"/>
          <w:numId w:val="0"/>
        </w:numPr>
        <w:spacing w:after="0" w:line="360" w:lineRule="exact"/>
        <w:ind w:firstLine="567"/>
        <w:rPr>
          <w:rStyle w:val="fontstyle21"/>
          <w:rFonts w:eastAsiaTheme="majorEastAsia"/>
          <w:i w:val="0"/>
          <w:color w:val="auto"/>
          <w:lang w:val="vi-VN"/>
        </w:rPr>
      </w:pPr>
      <w:r w:rsidRPr="00B5720A">
        <w:rPr>
          <w:spacing w:val="4"/>
          <w:szCs w:val="28"/>
          <w:lang w:val="vi-VN"/>
        </w:rPr>
        <w:t xml:space="preserve">Công tác bồi thường, hỗ trợ, tái định cư đối với đất công nghiệp: </w:t>
      </w:r>
      <w:r w:rsidRPr="00B5720A">
        <w:rPr>
          <w:rStyle w:val="fontstyle21"/>
          <w:rFonts w:eastAsiaTheme="majorEastAsia"/>
          <w:i w:val="0"/>
          <w:color w:val="auto"/>
          <w:lang w:val="vi-VN"/>
        </w:rPr>
        <w:t xml:space="preserve">Chỉ đạo </w:t>
      </w:r>
      <w:r w:rsidRPr="00B5720A">
        <w:rPr>
          <w:rStyle w:val="fontstyle21"/>
          <w:rFonts w:eastAsiaTheme="majorEastAsia"/>
          <w:i w:val="0"/>
          <w:color w:val="auto"/>
          <w:spacing w:val="4"/>
          <w:lang w:val="vi-VN"/>
        </w:rPr>
        <w:t xml:space="preserve">Ban Quản lý các khu công nghiệp tỉnh phối hợp với đơn vị liên quan tập trung </w:t>
      </w:r>
      <w:r w:rsidRPr="00B5720A">
        <w:rPr>
          <w:rStyle w:val="fontstyle21"/>
          <w:rFonts w:eastAsiaTheme="majorEastAsia"/>
          <w:i w:val="0"/>
          <w:color w:val="auto"/>
          <w:spacing w:val="-6"/>
          <w:lang w:val="vi-VN"/>
        </w:rPr>
        <w:t>đẩy nhanh công tác giải phóng mặt bằng</w:t>
      </w:r>
      <w:r w:rsidR="00E52BD2" w:rsidRPr="00B5720A">
        <w:rPr>
          <w:rStyle w:val="fontstyle21"/>
          <w:rFonts w:eastAsiaTheme="majorEastAsia"/>
          <w:i w:val="0"/>
          <w:color w:val="auto"/>
          <w:spacing w:val="-6"/>
          <w:lang w:val="vi-VN"/>
        </w:rPr>
        <w:t>, diện tích đất còn lại của KCN Tân Phú Thạ</w:t>
      </w:r>
      <w:r w:rsidR="00E52BD2" w:rsidRPr="00B5720A">
        <w:rPr>
          <w:rStyle w:val="fontstyle21"/>
          <w:rFonts w:eastAsiaTheme="majorEastAsia"/>
          <w:i w:val="0"/>
          <w:color w:val="auto"/>
          <w:lang w:val="vi-VN"/>
        </w:rPr>
        <w:t xml:space="preserve">nh </w:t>
      </w:r>
      <w:r w:rsidR="00E52BD2" w:rsidRPr="00B5720A">
        <w:rPr>
          <w:rStyle w:val="fontstyle21"/>
          <w:rFonts w:eastAsiaTheme="majorEastAsia"/>
          <w:i w:val="0"/>
          <w:color w:val="auto"/>
          <w:spacing w:val="-4"/>
          <w:lang w:val="vi-VN"/>
        </w:rPr>
        <w:t xml:space="preserve">và </w:t>
      </w:r>
      <w:r w:rsidR="00F5297A" w:rsidRPr="00B5720A">
        <w:rPr>
          <w:rStyle w:val="fontstyle21"/>
          <w:rFonts w:eastAsiaTheme="majorEastAsia"/>
          <w:i w:val="0"/>
          <w:color w:val="auto"/>
          <w:spacing w:val="-4"/>
          <w:lang w:val="vi-VN"/>
        </w:rPr>
        <w:t xml:space="preserve">KCN </w:t>
      </w:r>
      <w:r w:rsidR="00E52BD2" w:rsidRPr="00B5720A">
        <w:rPr>
          <w:rStyle w:val="fontstyle21"/>
          <w:rFonts w:eastAsiaTheme="majorEastAsia"/>
          <w:i w:val="0"/>
          <w:color w:val="auto"/>
          <w:spacing w:val="-4"/>
          <w:lang w:val="vi-VN"/>
        </w:rPr>
        <w:t>Sông Hậu;</w:t>
      </w:r>
      <w:r w:rsidRPr="00B5720A">
        <w:rPr>
          <w:rStyle w:val="fontstyle21"/>
          <w:rFonts w:eastAsiaTheme="majorEastAsia"/>
          <w:i w:val="0"/>
          <w:color w:val="auto"/>
          <w:spacing w:val="-4"/>
          <w:lang w:val="vi-VN"/>
        </w:rPr>
        <w:t xml:space="preserve"> khu tái định cư Đông Phú phục vụ khu công nghiệp Sông Hậu,</w:t>
      </w:r>
      <w:r w:rsidRPr="00B5720A">
        <w:rPr>
          <w:rStyle w:val="fontstyle21"/>
          <w:rFonts w:eastAsiaTheme="majorEastAsia"/>
          <w:i w:val="0"/>
          <w:color w:val="auto"/>
          <w:lang w:val="vi-VN"/>
        </w:rPr>
        <w:t xml:space="preserve"> </w:t>
      </w:r>
      <w:r w:rsidRPr="00B5720A">
        <w:rPr>
          <w:rStyle w:val="fontstyle21"/>
          <w:rFonts w:eastAsiaTheme="majorEastAsia"/>
          <w:i w:val="0"/>
          <w:color w:val="auto"/>
          <w:spacing w:val="-4"/>
          <w:lang w:val="vi-VN"/>
        </w:rPr>
        <w:t>đầu tư xây dựng cơ sở hạ tầng cụm công nghiệp tập trung Phú Hữu A - giai đoạn 3,</w:t>
      </w:r>
      <w:r w:rsidRPr="00B5720A">
        <w:rPr>
          <w:rStyle w:val="fontstyle21"/>
          <w:rFonts w:eastAsiaTheme="majorEastAsia"/>
          <w:i w:val="0"/>
          <w:color w:val="auto"/>
          <w:lang w:val="vi-VN"/>
        </w:rPr>
        <w:t xml:space="preserve"> nhà máy nhiệt điện Sông Hậu 2</w:t>
      </w:r>
      <w:bookmarkStart w:id="0" w:name="_Hlk181955810"/>
      <w:r w:rsidRPr="0021158B">
        <w:rPr>
          <w:b/>
          <w:bCs/>
          <w:vertAlign w:val="superscript"/>
          <w:lang w:val="vi-VN"/>
        </w:rPr>
        <w:t>[</w:t>
      </w:r>
      <w:r w:rsidRPr="0021158B">
        <w:rPr>
          <w:b/>
          <w:bCs/>
          <w:vertAlign w:val="superscript"/>
        </w:rPr>
        <w:footnoteReference w:id="1"/>
      </w:r>
      <w:r w:rsidRPr="0021158B">
        <w:rPr>
          <w:b/>
          <w:bCs/>
          <w:vertAlign w:val="superscript"/>
          <w:lang w:val="vi-VN"/>
        </w:rPr>
        <w:t>]</w:t>
      </w:r>
      <w:bookmarkEnd w:id="0"/>
      <w:r w:rsidRPr="00B5720A">
        <w:rPr>
          <w:rStyle w:val="fontstyle21"/>
          <w:rFonts w:eastAsiaTheme="majorEastAsia"/>
          <w:i w:val="0"/>
          <w:color w:val="auto"/>
          <w:lang w:val="vi-VN"/>
        </w:rPr>
        <w:t>.</w:t>
      </w:r>
    </w:p>
    <w:p w14:paraId="482E2494" w14:textId="32439687" w:rsidR="00FF6985" w:rsidRPr="00B5720A" w:rsidRDefault="00FF6985" w:rsidP="00034263">
      <w:pPr>
        <w:pStyle w:val="Stylebulleted"/>
        <w:numPr>
          <w:ilvl w:val="0"/>
          <w:numId w:val="0"/>
        </w:numPr>
        <w:spacing w:after="0" w:line="360" w:lineRule="exact"/>
        <w:ind w:firstLine="567"/>
        <w:rPr>
          <w:spacing w:val="4"/>
          <w:szCs w:val="28"/>
          <w:lang w:val="vi-VN"/>
        </w:rPr>
      </w:pPr>
      <w:r w:rsidRPr="00B5720A">
        <w:rPr>
          <w:spacing w:val="10"/>
          <w:szCs w:val="28"/>
          <w:lang w:val="vi-VN"/>
        </w:rPr>
        <w:t>Đầu tư các khu tái định cư phục vụ công tác thu hồi đất</w:t>
      </w:r>
      <w:r w:rsidR="00E52BD2" w:rsidRPr="00B5720A">
        <w:rPr>
          <w:spacing w:val="10"/>
          <w:szCs w:val="28"/>
          <w:lang w:val="vi-VN"/>
        </w:rPr>
        <w:t xml:space="preserve"> KCN theo Quy hoạch tỉnh</w:t>
      </w:r>
      <w:r w:rsidR="00E52BD2" w:rsidRPr="00B5720A">
        <w:rPr>
          <w:spacing w:val="4"/>
          <w:szCs w:val="28"/>
          <w:lang w:val="vi-VN"/>
        </w:rPr>
        <w:t xml:space="preserve"> được duyệt</w:t>
      </w:r>
      <w:r w:rsidRPr="00B5720A">
        <w:rPr>
          <w:spacing w:val="4"/>
          <w:szCs w:val="28"/>
          <w:lang w:val="vi-VN"/>
        </w:rPr>
        <w:t xml:space="preserve">: </w:t>
      </w:r>
    </w:p>
    <w:p w14:paraId="2D3E1A42" w14:textId="7D6D085F" w:rsidR="00FF6985" w:rsidRPr="00B5720A" w:rsidRDefault="00FF6985" w:rsidP="00034263">
      <w:pPr>
        <w:pStyle w:val="Stylebulleted"/>
        <w:numPr>
          <w:ilvl w:val="0"/>
          <w:numId w:val="0"/>
        </w:numPr>
        <w:spacing w:after="0" w:line="360" w:lineRule="exact"/>
        <w:ind w:firstLine="567"/>
        <w:rPr>
          <w:szCs w:val="28"/>
          <w:lang w:val="vi-VN"/>
        </w:rPr>
      </w:pPr>
      <w:r w:rsidRPr="00B5720A">
        <w:rPr>
          <w:spacing w:val="4"/>
          <w:szCs w:val="28"/>
          <w:lang w:val="vi-VN"/>
        </w:rPr>
        <w:t xml:space="preserve">- </w:t>
      </w:r>
      <w:r w:rsidRPr="00B5720A">
        <w:rPr>
          <w:spacing w:val="-8"/>
          <w:szCs w:val="28"/>
          <w:lang w:val="vi-VN"/>
        </w:rPr>
        <w:t xml:space="preserve">Dự án Khu tái định cư Đông Phú phục vụ KCN Sông Hậu diện tích </w:t>
      </w:r>
      <w:r w:rsidRPr="00B5720A">
        <w:rPr>
          <w:bCs/>
          <w:spacing w:val="-8"/>
          <w:szCs w:val="28"/>
          <w:lang w:val="vi-VN"/>
        </w:rPr>
        <w:t>12,545 ha</w:t>
      </w:r>
      <w:r w:rsidRPr="00B5720A">
        <w:rPr>
          <w:spacing w:val="-8"/>
          <w:szCs w:val="28"/>
          <w:lang w:val="vi-VN"/>
        </w:rPr>
        <w:t>,</w:t>
      </w:r>
      <w:r w:rsidRPr="00B5720A">
        <w:rPr>
          <w:b/>
          <w:szCs w:val="28"/>
          <w:lang w:val="vi-VN"/>
        </w:rPr>
        <w:t xml:space="preserve"> </w:t>
      </w:r>
      <w:r w:rsidRPr="00B5720A">
        <w:rPr>
          <w:szCs w:val="28"/>
          <w:lang w:val="vi-VN"/>
        </w:rPr>
        <w:t xml:space="preserve">bố trí khoảng 540 nền tái định cư, vốn bố trí năm 2024 là </w:t>
      </w:r>
      <w:r w:rsidR="00DB0A30" w:rsidRPr="00B5720A">
        <w:rPr>
          <w:szCs w:val="28"/>
          <w:lang w:val="vi-VN"/>
        </w:rPr>
        <w:t>45</w:t>
      </w:r>
      <w:r w:rsidRPr="00B5720A">
        <w:rPr>
          <w:szCs w:val="28"/>
          <w:lang w:val="vi-VN"/>
        </w:rPr>
        <w:t>,</w:t>
      </w:r>
      <w:r w:rsidR="00DB0A30" w:rsidRPr="00B5720A">
        <w:rPr>
          <w:szCs w:val="28"/>
          <w:lang w:val="vi-VN"/>
        </w:rPr>
        <w:t>3</w:t>
      </w:r>
      <w:r w:rsidRPr="00B5720A">
        <w:rPr>
          <w:szCs w:val="28"/>
          <w:lang w:val="vi-VN"/>
        </w:rPr>
        <w:t xml:space="preserve"> tỷ đồng. </w:t>
      </w:r>
    </w:p>
    <w:p w14:paraId="42821D4F" w14:textId="4A3DE771" w:rsidR="00FF6985" w:rsidRPr="00B5720A" w:rsidRDefault="00FF6985" w:rsidP="00034263">
      <w:pPr>
        <w:pStyle w:val="Stylebulleted"/>
        <w:numPr>
          <w:ilvl w:val="0"/>
          <w:numId w:val="0"/>
        </w:numPr>
        <w:spacing w:after="0" w:line="360" w:lineRule="exact"/>
        <w:ind w:firstLine="567"/>
        <w:rPr>
          <w:szCs w:val="28"/>
          <w:lang w:val="nb-NO"/>
        </w:rPr>
      </w:pPr>
      <w:r w:rsidRPr="00B5720A">
        <w:rPr>
          <w:szCs w:val="28"/>
          <w:lang w:val="nb-NO"/>
        </w:rPr>
        <w:t xml:space="preserve">- Dự án Khu tái định cư Đông Phú 2, diện tích 13,91 ha, </w:t>
      </w:r>
      <w:r w:rsidRPr="00B5720A">
        <w:rPr>
          <w:szCs w:val="28"/>
          <w:lang w:val="vi-VN"/>
        </w:rPr>
        <w:t xml:space="preserve">bố trí khoảng 588 nền tái định cư, </w:t>
      </w:r>
      <w:r w:rsidRPr="00B5720A">
        <w:rPr>
          <w:szCs w:val="28"/>
          <w:lang w:val="nb-NO"/>
        </w:rPr>
        <w:t xml:space="preserve">vốn bố trí năm 2024 là </w:t>
      </w:r>
      <w:r w:rsidR="00DB0A30" w:rsidRPr="00B5720A">
        <w:rPr>
          <w:szCs w:val="28"/>
          <w:lang w:val="nb-NO"/>
        </w:rPr>
        <w:t>285,659</w:t>
      </w:r>
      <w:r w:rsidRPr="00B5720A">
        <w:rPr>
          <w:szCs w:val="28"/>
          <w:lang w:val="nb-NO"/>
        </w:rPr>
        <w:t xml:space="preserve"> tỷ đồng</w:t>
      </w:r>
      <w:r w:rsidR="00821216" w:rsidRPr="00B5720A">
        <w:rPr>
          <w:szCs w:val="28"/>
          <w:lang w:val="nb-NO"/>
        </w:rPr>
        <w:t>.</w:t>
      </w:r>
    </w:p>
    <w:p w14:paraId="14AB368B" w14:textId="69F13446" w:rsidR="00FF6985" w:rsidRPr="00B5720A" w:rsidRDefault="00FF6985" w:rsidP="00034263">
      <w:pPr>
        <w:pStyle w:val="Stylebulleted"/>
        <w:numPr>
          <w:ilvl w:val="0"/>
          <w:numId w:val="0"/>
        </w:numPr>
        <w:spacing w:after="0" w:line="360" w:lineRule="exact"/>
        <w:ind w:firstLine="567"/>
        <w:rPr>
          <w:szCs w:val="28"/>
          <w:lang w:val="nb-NO"/>
        </w:rPr>
      </w:pPr>
      <w:r w:rsidRPr="00B5720A">
        <w:rPr>
          <w:szCs w:val="28"/>
          <w:lang w:val="nb-NO"/>
        </w:rPr>
        <w:t xml:space="preserve">- Dự án Khu tái định cư </w:t>
      </w:r>
      <w:r w:rsidRPr="00B5720A">
        <w:rPr>
          <w:spacing w:val="4"/>
          <w:szCs w:val="28"/>
          <w:lang w:val="nb-NO"/>
        </w:rPr>
        <w:t xml:space="preserve">Đông Phú 3, diện tích 16,5 ha, </w:t>
      </w:r>
      <w:r w:rsidRPr="00B5720A">
        <w:rPr>
          <w:szCs w:val="28"/>
          <w:lang w:val="nb-NO"/>
        </w:rPr>
        <w:t xml:space="preserve">bố trí khoảng 723 nền tái định cư, vốn bố trí năm 2024 là </w:t>
      </w:r>
      <w:r w:rsidR="00DB0A30" w:rsidRPr="00B5720A">
        <w:rPr>
          <w:szCs w:val="28"/>
          <w:lang w:val="nb-NO"/>
        </w:rPr>
        <w:t xml:space="preserve">361 </w:t>
      </w:r>
      <w:r w:rsidRPr="00B5720A">
        <w:rPr>
          <w:szCs w:val="28"/>
          <w:lang w:val="nb-NO"/>
        </w:rPr>
        <w:t>tỷ đồng</w:t>
      </w:r>
      <w:r w:rsidR="00821216" w:rsidRPr="00B5720A">
        <w:rPr>
          <w:szCs w:val="28"/>
          <w:lang w:val="nb-NO"/>
        </w:rPr>
        <w:t>.</w:t>
      </w:r>
    </w:p>
    <w:p w14:paraId="656F5C16" w14:textId="484540A1" w:rsidR="00DB0A30" w:rsidRPr="00B5720A" w:rsidRDefault="00DB0A30" w:rsidP="00034263">
      <w:pPr>
        <w:pStyle w:val="Stylebulleted"/>
        <w:numPr>
          <w:ilvl w:val="0"/>
          <w:numId w:val="0"/>
        </w:numPr>
        <w:spacing w:after="0" w:line="360" w:lineRule="exact"/>
        <w:ind w:firstLine="567"/>
        <w:rPr>
          <w:szCs w:val="28"/>
          <w:lang w:val="nb-NO"/>
        </w:rPr>
      </w:pPr>
      <w:r w:rsidRPr="00B5720A">
        <w:rPr>
          <w:szCs w:val="28"/>
          <w:lang w:val="nb-NO"/>
        </w:rPr>
        <w:t>- Dự án Khu tái định cư Tân Hòa, diện tích 10 ha, bố trí khoảng 507 nền tái định cư, vốn bố trí năm 2024 là 83 tỷ đồng.</w:t>
      </w:r>
    </w:p>
    <w:p w14:paraId="7AA4AC17" w14:textId="1C674EAA" w:rsidR="001B3882" w:rsidRPr="00B5720A" w:rsidRDefault="00DB0A30" w:rsidP="00034263">
      <w:pPr>
        <w:pStyle w:val="Stylebulleted"/>
        <w:numPr>
          <w:ilvl w:val="0"/>
          <w:numId w:val="0"/>
        </w:numPr>
        <w:spacing w:after="0" w:line="360" w:lineRule="exact"/>
        <w:ind w:firstLine="567"/>
        <w:rPr>
          <w:szCs w:val="28"/>
          <w:lang w:val="nb-NO"/>
        </w:rPr>
      </w:pPr>
      <w:r w:rsidRPr="00B5720A">
        <w:rPr>
          <w:szCs w:val="28"/>
          <w:lang w:val="nb-NO"/>
        </w:rPr>
        <w:t xml:space="preserve">- Dự án Khu tái định cư </w:t>
      </w:r>
      <w:r w:rsidR="001B3882" w:rsidRPr="00B5720A">
        <w:rPr>
          <w:szCs w:val="28"/>
          <w:lang w:val="nb-NO"/>
        </w:rPr>
        <w:t>xã Tân Phú Thạnh, diện tích khoảng 4 ha, bố trí khoảng 200 nền tái định cư, vốn bố trí năm 2024 là 84 tỷ đồng.</w:t>
      </w:r>
    </w:p>
    <w:p w14:paraId="1983F90C" w14:textId="32D83AB2" w:rsidR="001B3882" w:rsidRPr="00B5720A" w:rsidRDefault="001B3882" w:rsidP="00034263">
      <w:pPr>
        <w:pStyle w:val="Stylebulleted"/>
        <w:numPr>
          <w:ilvl w:val="0"/>
          <w:numId w:val="0"/>
        </w:numPr>
        <w:spacing w:after="0" w:line="360" w:lineRule="exact"/>
        <w:ind w:firstLine="567"/>
        <w:rPr>
          <w:szCs w:val="28"/>
          <w:lang w:val="nb-NO"/>
        </w:rPr>
      </w:pPr>
      <w:r w:rsidRPr="00B5720A">
        <w:rPr>
          <w:szCs w:val="28"/>
          <w:lang w:val="nb-NO"/>
        </w:rPr>
        <w:t>- Dự án Khu tái định cư Mái Dầm, diện tích khoảng 20 ha, bố trí khoảng 1.025 nền tái định cư, vốn bố trí năm 2024 là 827,745 tỷ đồng.</w:t>
      </w:r>
    </w:p>
    <w:p w14:paraId="075839FB" w14:textId="77777777" w:rsidR="00FF6985" w:rsidRPr="00B5720A" w:rsidRDefault="00FF6985" w:rsidP="00034263">
      <w:pPr>
        <w:pStyle w:val="Stylebulleted"/>
        <w:numPr>
          <w:ilvl w:val="0"/>
          <w:numId w:val="0"/>
        </w:numPr>
        <w:spacing w:after="0" w:line="360" w:lineRule="exact"/>
        <w:ind w:firstLine="567"/>
        <w:rPr>
          <w:spacing w:val="4"/>
          <w:szCs w:val="28"/>
          <w:lang w:val="vi-VN"/>
        </w:rPr>
      </w:pPr>
      <w:r w:rsidRPr="00B5720A">
        <w:rPr>
          <w:spacing w:val="4"/>
          <w:szCs w:val="28"/>
          <w:lang w:val="vi-VN"/>
        </w:rPr>
        <w:t>Đầu tư hạ tầng giao thông kết nối phát triển công nghiệp:</w:t>
      </w:r>
    </w:p>
    <w:p w14:paraId="304A4A85" w14:textId="77777777" w:rsidR="0048137E" w:rsidRPr="00B5720A" w:rsidRDefault="00FF6985" w:rsidP="00034263">
      <w:pPr>
        <w:pStyle w:val="Stylebulleted"/>
        <w:numPr>
          <w:ilvl w:val="0"/>
          <w:numId w:val="0"/>
        </w:numPr>
        <w:spacing w:after="0" w:line="360" w:lineRule="exact"/>
        <w:ind w:firstLine="567"/>
        <w:rPr>
          <w:rFonts w:eastAsia="Times New Roman"/>
          <w:spacing w:val="4"/>
          <w:szCs w:val="28"/>
          <w:lang w:val="vi-VN"/>
        </w:rPr>
      </w:pPr>
      <w:r w:rsidRPr="00B5720A">
        <w:rPr>
          <w:rFonts w:eastAsia="Times New Roman"/>
          <w:szCs w:val="28"/>
          <w:lang w:val="vi-VN"/>
        </w:rPr>
        <w:t xml:space="preserve">- </w:t>
      </w:r>
      <w:r w:rsidRPr="00B5720A">
        <w:rPr>
          <w:rFonts w:eastAsia="Times New Roman"/>
          <w:spacing w:val="-6"/>
          <w:szCs w:val="28"/>
          <w:lang w:val="vi-VN"/>
        </w:rPr>
        <w:t>Triển khai Dự án đường bộ cao tốc Cần Thơ - Cà Mau và Dự án đường bộ</w:t>
      </w:r>
      <w:r w:rsidRPr="00B5720A">
        <w:rPr>
          <w:rFonts w:eastAsia="Times New Roman"/>
          <w:szCs w:val="28"/>
          <w:lang w:val="vi-VN"/>
        </w:rPr>
        <w:t xml:space="preserve"> cao tốc Châu Đốc - Cần Thơ - Sóc Trăng góp phần tạo động lực phát triển kinh tế </w:t>
      </w:r>
      <w:r w:rsidRPr="00B5720A">
        <w:rPr>
          <w:rFonts w:eastAsia="Times New Roman"/>
          <w:spacing w:val="4"/>
          <w:szCs w:val="28"/>
          <w:lang w:val="vi-VN"/>
        </w:rPr>
        <w:t xml:space="preserve">xã hội của tỉnh theo Nghị quyết số 04-NQ/TU. </w:t>
      </w:r>
      <w:r w:rsidR="0048137E" w:rsidRPr="00B5720A">
        <w:rPr>
          <w:rFonts w:eastAsia="Times New Roman"/>
          <w:spacing w:val="4"/>
          <w:szCs w:val="28"/>
          <w:lang w:val="vi-VN"/>
        </w:rPr>
        <w:t xml:space="preserve">Hiện tại, Bộ Giao thông vận tải đang đề xuất đầu tư tuyến đường bộ cao tốc Hà Tiên - Rạch Giá - Bạc Liêu đi qua địa bàn tỉnh Hậu Giang. </w:t>
      </w:r>
    </w:p>
    <w:p w14:paraId="634AA32F" w14:textId="75CC0E37" w:rsidR="00FF6985" w:rsidRPr="00B5720A" w:rsidRDefault="00FF6985" w:rsidP="00034263">
      <w:pPr>
        <w:pStyle w:val="Stylebulleted"/>
        <w:numPr>
          <w:ilvl w:val="0"/>
          <w:numId w:val="0"/>
        </w:numPr>
        <w:spacing w:after="0" w:line="360" w:lineRule="exact"/>
        <w:ind w:firstLine="567"/>
        <w:rPr>
          <w:rFonts w:eastAsia="Times New Roman"/>
          <w:szCs w:val="28"/>
          <w:lang w:val="vi-VN"/>
        </w:rPr>
      </w:pPr>
      <w:r w:rsidRPr="00B5720A">
        <w:rPr>
          <w:rFonts w:eastAsia="Times New Roman"/>
          <w:szCs w:val="28"/>
          <w:lang w:val="vi-VN"/>
        </w:rPr>
        <w:t xml:space="preserve">- Phối hợp với Bộ Giao thông vận tải đầu tư nâng cấp mở rộng Quốc lộ 1 </w:t>
      </w:r>
      <w:r w:rsidRPr="00B5720A">
        <w:rPr>
          <w:rFonts w:eastAsia="Times New Roman"/>
          <w:spacing w:val="-6"/>
          <w:szCs w:val="28"/>
          <w:lang w:val="vi-VN"/>
        </w:rPr>
        <w:t>(đo</w:t>
      </w:r>
      <w:r w:rsidR="00982BF4" w:rsidRPr="00B5720A">
        <w:rPr>
          <w:rFonts w:eastAsia="Times New Roman"/>
          <w:spacing w:val="-6"/>
          <w:szCs w:val="28"/>
          <w:lang w:val="vi-VN"/>
        </w:rPr>
        <w:t>ạ</w:t>
      </w:r>
      <w:r w:rsidRPr="00B5720A">
        <w:rPr>
          <w:rFonts w:eastAsia="Times New Roman"/>
          <w:spacing w:val="-6"/>
          <w:szCs w:val="28"/>
          <w:lang w:val="vi-VN"/>
        </w:rPr>
        <w:t>n từ thành phố Ngã Bảy, tỉnh Hậu Giang đến huyện Châu Thành, tỉnh Sóc Trăng);</w:t>
      </w:r>
      <w:r w:rsidRPr="00B5720A">
        <w:rPr>
          <w:rFonts w:eastAsia="Times New Roman"/>
          <w:szCs w:val="28"/>
          <w:lang w:val="vi-VN"/>
        </w:rPr>
        <w:t xml:space="preserve"> </w:t>
      </w:r>
      <w:r w:rsidRPr="00B5720A">
        <w:rPr>
          <w:rFonts w:eastAsia="Times New Roman"/>
          <w:spacing w:val="-6"/>
          <w:szCs w:val="28"/>
          <w:lang w:val="vi-VN"/>
        </w:rPr>
        <w:t>dự án nâng cấp cải tạo Quốc lộ 61B đoạn từ ngã ba Vĩnh Tường đến thị xã Long Mỹ</w:t>
      </w:r>
      <w:r w:rsidRPr="00B5720A">
        <w:rPr>
          <w:rFonts w:eastAsia="Times New Roman"/>
          <w:szCs w:val="28"/>
          <w:lang w:val="vi-VN"/>
        </w:rPr>
        <w:t xml:space="preserve">. </w:t>
      </w:r>
      <w:r w:rsidRPr="00B5720A">
        <w:rPr>
          <w:rFonts w:eastAsia="Times New Roman"/>
          <w:spacing w:val="-4"/>
          <w:szCs w:val="28"/>
          <w:lang w:val="vi-VN"/>
        </w:rPr>
        <w:t>Đến nay cả 02 dự án đều hoàn thành và đưa vào khai thác, tạo động lực để phát triể</w:t>
      </w:r>
      <w:r w:rsidRPr="00B5720A">
        <w:rPr>
          <w:rFonts w:eastAsia="Times New Roman"/>
          <w:szCs w:val="28"/>
          <w:lang w:val="vi-VN"/>
        </w:rPr>
        <w:t xml:space="preserve">n kinh tế - xã hội cho địa phương.  </w:t>
      </w:r>
    </w:p>
    <w:p w14:paraId="4163279A" w14:textId="46D0BBB0" w:rsidR="00FF6985" w:rsidRPr="00B5720A" w:rsidRDefault="00FF6985" w:rsidP="00034263">
      <w:pPr>
        <w:pStyle w:val="Stylebulleted"/>
        <w:numPr>
          <w:ilvl w:val="0"/>
          <w:numId w:val="0"/>
        </w:numPr>
        <w:spacing w:after="0" w:line="360" w:lineRule="exact"/>
        <w:ind w:firstLine="567"/>
        <w:rPr>
          <w:szCs w:val="28"/>
          <w:lang w:val="vi-VN"/>
        </w:rPr>
      </w:pPr>
      <w:r w:rsidRPr="00B5720A">
        <w:rPr>
          <w:rFonts w:eastAsia="Times New Roman"/>
          <w:szCs w:val="28"/>
          <w:lang w:val="vi-VN"/>
        </w:rPr>
        <w:t xml:space="preserve">- Đầu tư mới và nâng cấp mở rộng hệ thống đường tỉnh để đáp ứng nhu cầu phát triển công nghiệp, nông nghiệp đô thị, du lịch và dịch vụ logistics như: Đường tỉnh 925B, </w:t>
      </w:r>
      <w:r w:rsidR="00821216" w:rsidRPr="00B5720A">
        <w:rPr>
          <w:rFonts w:eastAsia="Times New Roman"/>
          <w:szCs w:val="28"/>
          <w:lang w:val="vi-VN"/>
        </w:rPr>
        <w:t>Đ</w:t>
      </w:r>
      <w:r w:rsidRPr="00B5720A">
        <w:rPr>
          <w:rFonts w:eastAsia="Times New Roman"/>
          <w:szCs w:val="28"/>
          <w:lang w:val="vi-VN"/>
        </w:rPr>
        <w:t xml:space="preserve">ường tỉnh 926B, </w:t>
      </w:r>
      <w:r w:rsidR="00821216" w:rsidRPr="00B5720A">
        <w:rPr>
          <w:rFonts w:eastAsia="Times New Roman"/>
          <w:szCs w:val="28"/>
          <w:lang w:val="vi-VN"/>
        </w:rPr>
        <w:t>Đ</w:t>
      </w:r>
      <w:r w:rsidRPr="00B5720A">
        <w:rPr>
          <w:rFonts w:eastAsia="Times New Roman"/>
          <w:szCs w:val="28"/>
          <w:lang w:val="vi-VN"/>
        </w:rPr>
        <w:t>ường tỉnh 927,</w:t>
      </w:r>
      <w:r w:rsidRPr="00B5720A">
        <w:rPr>
          <w:szCs w:val="28"/>
          <w:lang w:val="vi-VN"/>
        </w:rPr>
        <w:t xml:space="preserve"> </w:t>
      </w:r>
      <w:r w:rsidR="00821216" w:rsidRPr="00B5720A">
        <w:rPr>
          <w:szCs w:val="28"/>
          <w:lang w:val="vi-VN"/>
        </w:rPr>
        <w:t>Đ</w:t>
      </w:r>
      <w:r w:rsidRPr="00B5720A">
        <w:rPr>
          <w:szCs w:val="28"/>
          <w:lang w:val="vi-VN"/>
        </w:rPr>
        <w:t xml:space="preserve">ường tỉnh 929, </w:t>
      </w:r>
      <w:r w:rsidR="00821216" w:rsidRPr="00B5720A">
        <w:rPr>
          <w:szCs w:val="28"/>
          <w:lang w:val="vi-VN"/>
        </w:rPr>
        <w:t>Đ</w:t>
      </w:r>
      <w:r w:rsidRPr="00B5720A">
        <w:rPr>
          <w:szCs w:val="28"/>
          <w:lang w:val="vi-VN"/>
        </w:rPr>
        <w:t>ường tỉnh 931.</w:t>
      </w:r>
      <w:r w:rsidRPr="00B5720A">
        <w:rPr>
          <w:rFonts w:eastAsia="Times New Roman"/>
          <w:szCs w:val="28"/>
          <w:lang w:val="vi-VN"/>
        </w:rPr>
        <w:t xml:space="preserve"> Trong thời gian tới, </w:t>
      </w:r>
      <w:r w:rsidR="00982BF4" w:rsidRPr="00B5720A">
        <w:rPr>
          <w:szCs w:val="28"/>
          <w:lang w:val="vi-VN"/>
        </w:rPr>
        <w:t>T</w:t>
      </w:r>
      <w:r w:rsidRPr="00B5720A">
        <w:rPr>
          <w:szCs w:val="28"/>
          <w:lang w:val="vi-VN"/>
        </w:rPr>
        <w:t>ỉnh sẽ</w:t>
      </w:r>
      <w:r w:rsidRPr="00B5720A">
        <w:rPr>
          <w:rFonts w:eastAsia="Times New Roman"/>
          <w:szCs w:val="28"/>
          <w:lang w:val="vi-VN"/>
        </w:rPr>
        <w:t xml:space="preserve"> đầu tư các dự án liên kết vùng, kết nối cao tốc như: </w:t>
      </w:r>
      <w:r w:rsidR="00807DA1" w:rsidRPr="00B5720A">
        <w:rPr>
          <w:rFonts w:eastAsia="Times New Roman"/>
          <w:szCs w:val="28"/>
          <w:lang w:val="vi-VN"/>
        </w:rPr>
        <w:t>Dự án Nâng cấp mở rộng tuyến nối CầnThơ - Hậu Giang (Quốc lộ 61C)</w:t>
      </w:r>
      <w:r w:rsidRPr="00B5720A">
        <w:rPr>
          <w:rFonts w:eastAsia="Times New Roman"/>
          <w:szCs w:val="28"/>
          <w:lang w:val="vi-VN"/>
        </w:rPr>
        <w:t xml:space="preserve">, </w:t>
      </w:r>
      <w:r w:rsidR="00807DA1" w:rsidRPr="00B5720A">
        <w:rPr>
          <w:rFonts w:eastAsia="Times New Roman"/>
          <w:szCs w:val="28"/>
          <w:lang w:val="vi-VN"/>
        </w:rPr>
        <w:t>D</w:t>
      </w:r>
      <w:r w:rsidRPr="00B5720A">
        <w:rPr>
          <w:rFonts w:eastAsia="Times New Roman"/>
          <w:szCs w:val="28"/>
          <w:lang w:val="vi-VN"/>
        </w:rPr>
        <w:t xml:space="preserve">ự án nâng cấp mở rộng </w:t>
      </w:r>
      <w:r w:rsidR="00807DA1" w:rsidRPr="00B5720A">
        <w:rPr>
          <w:rFonts w:eastAsia="Times New Roman"/>
          <w:szCs w:val="28"/>
          <w:lang w:val="vi-VN"/>
        </w:rPr>
        <w:t>Đ</w:t>
      </w:r>
      <w:r w:rsidRPr="00B5720A">
        <w:rPr>
          <w:rFonts w:eastAsia="Times New Roman"/>
          <w:szCs w:val="28"/>
          <w:lang w:val="vi-VN"/>
        </w:rPr>
        <w:t xml:space="preserve">ường tỉnh 926 kết nối với cao tốc Châu Đốc </w:t>
      </w:r>
      <w:r w:rsidRPr="00B5720A">
        <w:rPr>
          <w:szCs w:val="28"/>
          <w:lang w:val="vi-VN"/>
        </w:rPr>
        <w:t>-</w:t>
      </w:r>
      <w:r w:rsidRPr="00B5720A">
        <w:rPr>
          <w:rFonts w:eastAsia="Times New Roman"/>
          <w:szCs w:val="28"/>
          <w:lang w:val="vi-VN"/>
        </w:rPr>
        <w:t xml:space="preserve"> Cần Thơ </w:t>
      </w:r>
      <w:r w:rsidRPr="00B5720A">
        <w:rPr>
          <w:szCs w:val="28"/>
          <w:lang w:val="vi-VN"/>
        </w:rPr>
        <w:t>-</w:t>
      </w:r>
      <w:r w:rsidRPr="00B5720A">
        <w:rPr>
          <w:rFonts w:eastAsia="Times New Roman"/>
          <w:szCs w:val="28"/>
          <w:lang w:val="vi-VN"/>
        </w:rPr>
        <w:t xml:space="preserve"> Sóc Trăng, </w:t>
      </w:r>
      <w:r w:rsidR="00807DA1" w:rsidRPr="00B5720A">
        <w:rPr>
          <w:rFonts w:eastAsia="Times New Roman"/>
          <w:szCs w:val="28"/>
          <w:lang w:val="vi-VN"/>
        </w:rPr>
        <w:t>D</w:t>
      </w:r>
      <w:r w:rsidRPr="00B5720A">
        <w:rPr>
          <w:rFonts w:eastAsia="Times New Roman"/>
          <w:szCs w:val="28"/>
          <w:lang w:val="vi-VN"/>
        </w:rPr>
        <w:t xml:space="preserve">ự án đầu tư xây dựng </w:t>
      </w:r>
      <w:r w:rsidR="00807DA1" w:rsidRPr="00B5720A">
        <w:rPr>
          <w:rFonts w:eastAsia="Times New Roman"/>
          <w:szCs w:val="28"/>
          <w:lang w:val="vi-VN"/>
        </w:rPr>
        <w:t>Đ</w:t>
      </w:r>
      <w:r w:rsidRPr="00B5720A">
        <w:rPr>
          <w:rFonts w:eastAsia="Times New Roman"/>
          <w:szCs w:val="28"/>
          <w:lang w:val="vi-VN"/>
        </w:rPr>
        <w:t xml:space="preserve">ường tỉnh 926C, </w:t>
      </w:r>
      <w:r w:rsidR="00807DA1" w:rsidRPr="00B5720A">
        <w:rPr>
          <w:rFonts w:eastAsia="Times New Roman"/>
          <w:szCs w:val="28"/>
          <w:lang w:val="vi-VN"/>
        </w:rPr>
        <w:t>D</w:t>
      </w:r>
      <w:r w:rsidRPr="00B5720A">
        <w:rPr>
          <w:rFonts w:eastAsia="Times New Roman"/>
          <w:szCs w:val="28"/>
          <w:lang w:val="vi-VN"/>
        </w:rPr>
        <w:t xml:space="preserve">ự án mở rộng </w:t>
      </w:r>
      <w:r w:rsidR="00807DA1" w:rsidRPr="00B5720A">
        <w:rPr>
          <w:rFonts w:eastAsia="Times New Roman"/>
          <w:szCs w:val="28"/>
          <w:lang w:val="vi-VN"/>
        </w:rPr>
        <w:t>Đ</w:t>
      </w:r>
      <w:r w:rsidRPr="00B5720A">
        <w:rPr>
          <w:rFonts w:eastAsia="Times New Roman"/>
          <w:szCs w:val="28"/>
          <w:lang w:val="vi-VN"/>
        </w:rPr>
        <w:t>ường tỉnh 927C</w:t>
      </w:r>
      <w:r w:rsidRPr="00B5720A">
        <w:rPr>
          <w:szCs w:val="28"/>
          <w:lang w:val="vi-VN"/>
        </w:rPr>
        <w:t xml:space="preserve">, </w:t>
      </w:r>
      <w:r w:rsidR="00807DA1" w:rsidRPr="00B5720A">
        <w:rPr>
          <w:szCs w:val="28"/>
          <w:lang w:val="vi-VN"/>
        </w:rPr>
        <w:t>D</w:t>
      </w:r>
      <w:r w:rsidRPr="00B5720A">
        <w:rPr>
          <w:szCs w:val="28"/>
          <w:lang w:val="vi-VN"/>
        </w:rPr>
        <w:t xml:space="preserve">ự án mở rộng </w:t>
      </w:r>
      <w:r w:rsidR="00807DA1" w:rsidRPr="00B5720A">
        <w:rPr>
          <w:szCs w:val="28"/>
          <w:lang w:val="vi-VN"/>
        </w:rPr>
        <w:t>Đ</w:t>
      </w:r>
      <w:r w:rsidRPr="00B5720A">
        <w:rPr>
          <w:szCs w:val="28"/>
          <w:lang w:val="vi-VN"/>
        </w:rPr>
        <w:t>ường tỉnh 929.</w:t>
      </w:r>
    </w:p>
    <w:p w14:paraId="13F31D82" w14:textId="0A04C3D8" w:rsidR="00FF6985" w:rsidRPr="00B5720A" w:rsidRDefault="00FF6985" w:rsidP="007668C4">
      <w:pPr>
        <w:pStyle w:val="Stylebulleted"/>
        <w:numPr>
          <w:ilvl w:val="0"/>
          <w:numId w:val="0"/>
        </w:numPr>
        <w:spacing w:before="480" w:after="0" w:line="360" w:lineRule="exact"/>
        <w:ind w:firstLine="567"/>
        <w:rPr>
          <w:szCs w:val="28"/>
          <w:lang w:val="vi-VN"/>
        </w:rPr>
      </w:pPr>
      <w:r w:rsidRPr="00B5720A">
        <w:rPr>
          <w:spacing w:val="-4"/>
          <w:szCs w:val="28"/>
          <w:lang w:val="vi-VN"/>
        </w:rPr>
        <w:t xml:space="preserve">Kết quả thu hút đầu tư: </w:t>
      </w:r>
      <w:r w:rsidR="009E3E28" w:rsidRPr="00B5720A">
        <w:rPr>
          <w:spacing w:val="-4"/>
          <w:szCs w:val="28"/>
          <w:lang w:val="vi-VN"/>
        </w:rPr>
        <w:t>Lũy kế đ</w:t>
      </w:r>
      <w:r w:rsidRPr="00B5720A">
        <w:rPr>
          <w:spacing w:val="-4"/>
          <w:szCs w:val="28"/>
          <w:lang w:val="vi-VN"/>
        </w:rPr>
        <w:t>ến nay, đã thu hút 76 doanh nghiệp thực hiện</w:t>
      </w:r>
      <w:r w:rsidRPr="00B5720A">
        <w:rPr>
          <w:szCs w:val="28"/>
          <w:lang w:val="vi-VN"/>
        </w:rPr>
        <w:t xml:space="preserve"> 79 dự án đầu tư (trong đó có 14 dự án đầu tư nước ngoài), với tổng vốn đầu tư </w:t>
      </w:r>
      <w:r w:rsidRPr="00B5720A">
        <w:rPr>
          <w:spacing w:val="-4"/>
          <w:szCs w:val="28"/>
          <w:lang w:val="vi-VN"/>
        </w:rPr>
        <w:t>trong nước 78.994 tỷ đồng và vốn đầu tư nước ngoài khoảng 3.851,6 triệu USD. Trong đó, c</w:t>
      </w:r>
      <w:r w:rsidRPr="00B5720A">
        <w:rPr>
          <w:szCs w:val="28"/>
          <w:lang w:val="vi-VN"/>
        </w:rPr>
        <w:t xml:space="preserve">ó 54 dự án đang hoạt động và 25 dự án đang giải phóng mặt bằng. </w:t>
      </w:r>
    </w:p>
    <w:p w14:paraId="70BFC08B" w14:textId="77777777" w:rsidR="00FF6985" w:rsidRPr="00B5720A" w:rsidRDefault="00FF6985" w:rsidP="007668C4">
      <w:pPr>
        <w:pStyle w:val="Stylebulleted"/>
        <w:numPr>
          <w:ilvl w:val="0"/>
          <w:numId w:val="0"/>
        </w:numPr>
        <w:spacing w:after="0" w:line="320" w:lineRule="exact"/>
        <w:ind w:firstLine="567"/>
        <w:rPr>
          <w:b/>
          <w:spacing w:val="4"/>
          <w:szCs w:val="28"/>
          <w:lang w:val="vi-VN"/>
        </w:rPr>
      </w:pPr>
      <w:r w:rsidRPr="00B5720A">
        <w:rPr>
          <w:b/>
          <w:spacing w:val="4"/>
          <w:szCs w:val="28"/>
          <w:lang w:val="vi-VN"/>
        </w:rPr>
        <w:t xml:space="preserve">1.3. Phát triển cụm công nghiệp </w:t>
      </w:r>
    </w:p>
    <w:p w14:paraId="074A76CE" w14:textId="27E05D15" w:rsidR="00FF6985" w:rsidRPr="00B5720A" w:rsidRDefault="00FF6985" w:rsidP="007668C4">
      <w:pPr>
        <w:pStyle w:val="Stylebulleted"/>
        <w:numPr>
          <w:ilvl w:val="0"/>
          <w:numId w:val="0"/>
        </w:numPr>
        <w:spacing w:after="0" w:line="320" w:lineRule="exact"/>
        <w:ind w:firstLine="567"/>
        <w:rPr>
          <w:rStyle w:val="fontstyle01"/>
          <w:color w:val="auto"/>
          <w:sz w:val="28"/>
          <w:szCs w:val="28"/>
          <w:lang w:val="vi-VN"/>
        </w:rPr>
      </w:pPr>
      <w:r w:rsidRPr="00B5720A">
        <w:rPr>
          <w:spacing w:val="4"/>
          <w:szCs w:val="28"/>
          <w:lang w:val="vi-VN"/>
        </w:rPr>
        <w:t>Sau 03 năm thực hiện Nghị quyết 04-NQ/TU, tỉnh Hậu Giang phê duyệt quy hoạch chi tiết đượ</w:t>
      </w:r>
      <w:r w:rsidR="00B63452" w:rsidRPr="00B5720A">
        <w:rPr>
          <w:spacing w:val="4"/>
          <w:szCs w:val="28"/>
          <w:lang w:val="vi-VN"/>
        </w:rPr>
        <w:t>c 05</w:t>
      </w:r>
      <w:r w:rsidRPr="00B5720A">
        <w:rPr>
          <w:spacing w:val="4"/>
          <w:szCs w:val="28"/>
          <w:lang w:val="vi-VN"/>
        </w:rPr>
        <w:t xml:space="preserve"> cụm công nghiệp: </w:t>
      </w:r>
      <w:r w:rsidRPr="00B5720A">
        <w:rPr>
          <w:rStyle w:val="fontstyle01"/>
          <w:color w:val="auto"/>
          <w:sz w:val="28"/>
          <w:szCs w:val="28"/>
          <w:lang w:val="vi-VN"/>
        </w:rPr>
        <w:t>Cụm công nghiệp Tân Thành, diện tích 50</w:t>
      </w:r>
      <w:r w:rsidR="00807DA1" w:rsidRPr="00B5720A">
        <w:rPr>
          <w:rStyle w:val="fontstyle01"/>
          <w:color w:val="auto"/>
          <w:sz w:val="28"/>
          <w:szCs w:val="28"/>
          <w:lang w:val="vi-VN"/>
        </w:rPr>
        <w:t xml:space="preserve"> </w:t>
      </w:r>
      <w:r w:rsidRPr="00B5720A">
        <w:rPr>
          <w:rStyle w:val="fontstyle01"/>
          <w:color w:val="auto"/>
          <w:sz w:val="28"/>
          <w:szCs w:val="28"/>
          <w:lang w:val="vi-VN"/>
        </w:rPr>
        <w:t>ha; Cụm công nghiệp Tân Phước Hưng, diện tích 50</w:t>
      </w:r>
      <w:r w:rsidR="00807DA1" w:rsidRPr="00B5720A">
        <w:rPr>
          <w:rStyle w:val="fontstyle01"/>
          <w:color w:val="auto"/>
          <w:sz w:val="28"/>
          <w:szCs w:val="28"/>
          <w:lang w:val="vi-VN"/>
        </w:rPr>
        <w:t xml:space="preserve"> </w:t>
      </w:r>
      <w:r w:rsidRPr="00B5720A">
        <w:rPr>
          <w:rStyle w:val="fontstyle01"/>
          <w:color w:val="auto"/>
          <w:sz w:val="28"/>
          <w:szCs w:val="28"/>
          <w:lang w:val="vi-VN"/>
        </w:rPr>
        <w:t>ha; Cụm công nghiệp Phú Tân, diện tích 50</w:t>
      </w:r>
      <w:r w:rsidR="00807DA1" w:rsidRPr="00B5720A">
        <w:rPr>
          <w:rStyle w:val="fontstyle01"/>
          <w:color w:val="auto"/>
          <w:sz w:val="28"/>
          <w:szCs w:val="28"/>
          <w:lang w:val="vi-VN"/>
        </w:rPr>
        <w:t xml:space="preserve"> </w:t>
      </w:r>
      <w:r w:rsidRPr="00B5720A">
        <w:rPr>
          <w:rStyle w:val="fontstyle01"/>
          <w:color w:val="auto"/>
          <w:sz w:val="28"/>
          <w:szCs w:val="28"/>
          <w:lang w:val="vi-VN"/>
        </w:rPr>
        <w:t>ha; Cụm công nghiệp Vĩnh Viễn, diện tích 30</w:t>
      </w:r>
      <w:r w:rsidR="00807DA1" w:rsidRPr="00B5720A">
        <w:rPr>
          <w:rStyle w:val="fontstyle01"/>
          <w:color w:val="auto"/>
          <w:sz w:val="28"/>
          <w:szCs w:val="28"/>
          <w:lang w:val="vi-VN"/>
        </w:rPr>
        <w:t xml:space="preserve"> </w:t>
      </w:r>
      <w:r w:rsidRPr="00B5720A">
        <w:rPr>
          <w:rStyle w:val="fontstyle01"/>
          <w:color w:val="auto"/>
          <w:sz w:val="28"/>
          <w:szCs w:val="28"/>
          <w:lang w:val="vi-VN"/>
        </w:rPr>
        <w:t>ha</w:t>
      </w:r>
      <w:r w:rsidR="00E52BD2" w:rsidRPr="00B5720A">
        <w:rPr>
          <w:rStyle w:val="fontstyle01"/>
          <w:color w:val="auto"/>
          <w:sz w:val="28"/>
          <w:szCs w:val="28"/>
          <w:lang w:val="vi-VN"/>
        </w:rPr>
        <w:t xml:space="preserve">; </w:t>
      </w:r>
      <w:r w:rsidR="00B63452" w:rsidRPr="00B5720A">
        <w:rPr>
          <w:rStyle w:val="fontstyle01"/>
          <w:color w:val="auto"/>
          <w:sz w:val="28"/>
          <w:szCs w:val="28"/>
          <w:lang w:val="vi-VN"/>
        </w:rPr>
        <w:t>Cụm công nghiệp Vị Bình, diện tích 50</w:t>
      </w:r>
      <w:r w:rsidR="00807DA1" w:rsidRPr="00B5720A">
        <w:rPr>
          <w:rStyle w:val="fontstyle01"/>
          <w:color w:val="auto"/>
          <w:sz w:val="28"/>
          <w:szCs w:val="28"/>
          <w:lang w:val="vi-VN"/>
        </w:rPr>
        <w:t xml:space="preserve"> </w:t>
      </w:r>
      <w:r w:rsidR="00B63452" w:rsidRPr="00B5720A">
        <w:rPr>
          <w:rStyle w:val="fontstyle01"/>
          <w:color w:val="auto"/>
          <w:sz w:val="28"/>
          <w:szCs w:val="28"/>
          <w:lang w:val="vi-VN"/>
        </w:rPr>
        <w:t xml:space="preserve">ha; </w:t>
      </w:r>
      <w:r w:rsidR="00E52BD2" w:rsidRPr="00B5720A">
        <w:rPr>
          <w:rStyle w:val="fontstyle01"/>
          <w:color w:val="auto"/>
          <w:sz w:val="28"/>
          <w:szCs w:val="28"/>
          <w:lang w:val="vi-VN"/>
        </w:rPr>
        <w:t xml:space="preserve">tạo quỹ đất sạch phần mở rộng 11,5 ha Cụm công nghiệp </w:t>
      </w:r>
      <w:r w:rsidR="005D0F6B" w:rsidRPr="00B5720A">
        <w:rPr>
          <w:rStyle w:val="fontstyle01"/>
          <w:color w:val="auto"/>
          <w:sz w:val="28"/>
          <w:szCs w:val="28"/>
          <w:lang w:val="vi-VN"/>
        </w:rPr>
        <w:t xml:space="preserve">tiểu thủ công nghiệp </w:t>
      </w:r>
      <w:r w:rsidR="00E52BD2" w:rsidRPr="00B5720A">
        <w:rPr>
          <w:rStyle w:val="fontstyle01"/>
          <w:color w:val="auto"/>
          <w:sz w:val="28"/>
          <w:szCs w:val="28"/>
          <w:lang w:val="vi-VN"/>
        </w:rPr>
        <w:t>thành phố Vị Thanh</w:t>
      </w:r>
      <w:r w:rsidR="00B63452" w:rsidRPr="00B5720A">
        <w:rPr>
          <w:rStyle w:val="fontstyle01"/>
          <w:color w:val="auto"/>
          <w:sz w:val="28"/>
          <w:szCs w:val="28"/>
          <w:lang w:val="vi-VN"/>
        </w:rPr>
        <w:t>, 20</w:t>
      </w:r>
      <w:r w:rsidR="004B0648" w:rsidRPr="00B5720A">
        <w:rPr>
          <w:rStyle w:val="fontstyle01"/>
          <w:color w:val="auto"/>
          <w:sz w:val="28"/>
          <w:szCs w:val="28"/>
          <w:lang w:val="vi-VN"/>
        </w:rPr>
        <w:t xml:space="preserve"> </w:t>
      </w:r>
      <w:r w:rsidR="00B63452" w:rsidRPr="00B5720A">
        <w:rPr>
          <w:rStyle w:val="fontstyle01"/>
          <w:color w:val="auto"/>
          <w:sz w:val="28"/>
          <w:szCs w:val="28"/>
          <w:lang w:val="vi-VN"/>
        </w:rPr>
        <w:t xml:space="preserve">ha </w:t>
      </w:r>
      <w:r w:rsidR="005D0F6B" w:rsidRPr="00B5720A">
        <w:rPr>
          <w:rStyle w:val="fontstyle01"/>
          <w:color w:val="auto"/>
          <w:sz w:val="28"/>
          <w:szCs w:val="28"/>
          <w:lang w:val="vi-VN"/>
        </w:rPr>
        <w:t>Cụm công nghiệp tiểu thủ công nghiệp thị xã Long Mỹ</w:t>
      </w:r>
      <w:r w:rsidR="00E52BD2" w:rsidRPr="00B5720A">
        <w:rPr>
          <w:rStyle w:val="fontstyle01"/>
          <w:color w:val="auto"/>
          <w:sz w:val="28"/>
          <w:szCs w:val="28"/>
          <w:lang w:val="vi-VN"/>
        </w:rPr>
        <w:t xml:space="preserve"> đang mời gọi đầu tư.</w:t>
      </w:r>
    </w:p>
    <w:p w14:paraId="7BFE3398" w14:textId="733565A3" w:rsidR="00ED6891" w:rsidRPr="00B5720A" w:rsidRDefault="00ED6891" w:rsidP="007668C4">
      <w:pPr>
        <w:pBdr>
          <w:top w:val="dotted" w:sz="4" w:space="0" w:color="FFFFFF"/>
          <w:left w:val="dotted" w:sz="4" w:space="0" w:color="FFFFFF"/>
          <w:bottom w:val="dotted" w:sz="4" w:space="0" w:color="FFFFFF"/>
          <w:right w:val="dotted" w:sz="4" w:space="1" w:color="FFFFFF"/>
        </w:pBdr>
        <w:shd w:val="clear" w:color="auto" w:fill="FFFFFF"/>
        <w:spacing w:before="120" w:line="320" w:lineRule="exact"/>
        <w:ind w:firstLine="567"/>
        <w:jc w:val="both"/>
        <w:rPr>
          <w:iCs/>
          <w:sz w:val="28"/>
          <w:szCs w:val="28"/>
          <w:lang w:val="vi-VN"/>
        </w:rPr>
      </w:pPr>
      <w:r w:rsidRPr="00B5720A">
        <w:rPr>
          <w:iCs/>
          <w:spacing w:val="-6"/>
          <w:sz w:val="28"/>
          <w:szCs w:val="28"/>
          <w:lang w:val="vi-VN"/>
        </w:rPr>
        <w:t xml:space="preserve">Trên địa bàn tỉnh hiện </w:t>
      </w:r>
      <w:r w:rsidRPr="00B5720A">
        <w:rPr>
          <w:spacing w:val="-6"/>
          <w:sz w:val="28"/>
          <w:szCs w:val="28"/>
          <w:lang w:val="es-VE"/>
        </w:rPr>
        <w:t xml:space="preserve">có 07 cụm công nghiệp hoạt </w:t>
      </w:r>
      <w:r w:rsidRPr="00B5720A">
        <w:rPr>
          <w:iCs/>
          <w:spacing w:val="-6"/>
          <w:sz w:val="28"/>
          <w:szCs w:val="28"/>
          <w:lang w:val="vi-VN"/>
        </w:rPr>
        <w:t>động với diện tích 486,55 ha,</w:t>
      </w:r>
      <w:r w:rsidRPr="00B5720A">
        <w:rPr>
          <w:iCs/>
          <w:sz w:val="28"/>
          <w:szCs w:val="28"/>
          <w:lang w:val="vi-VN"/>
        </w:rPr>
        <w:t xml:space="preserve"> tỷ lệ lắp đầy 68,52%, thu hút được 50 dự án, </w:t>
      </w:r>
      <w:r w:rsidRPr="00B5720A">
        <w:rPr>
          <w:sz w:val="28"/>
          <w:szCs w:val="28"/>
          <w:lang w:val="vi-VN"/>
        </w:rPr>
        <w:t xml:space="preserve">với vốn đầu tư là 18.933 tỷ đồng và </w:t>
      </w:r>
      <w:r w:rsidRPr="00B5720A">
        <w:rPr>
          <w:spacing w:val="-4"/>
          <w:sz w:val="28"/>
          <w:szCs w:val="28"/>
          <w:lang w:val="vi-VN"/>
        </w:rPr>
        <w:t xml:space="preserve">390 triệu USD, </w:t>
      </w:r>
      <w:r w:rsidRPr="00B5720A">
        <w:rPr>
          <w:iCs/>
          <w:spacing w:val="-4"/>
          <w:sz w:val="28"/>
          <w:szCs w:val="28"/>
          <w:lang w:val="vi-VN"/>
        </w:rPr>
        <w:t>giải quyết việc làm cho 8.807 lao động; giá trị sản xuất công nghiệp</w:t>
      </w:r>
      <w:r w:rsidRPr="00B5720A">
        <w:rPr>
          <w:iCs/>
          <w:sz w:val="28"/>
          <w:szCs w:val="28"/>
          <w:lang w:val="vi-VN"/>
        </w:rPr>
        <w:t xml:space="preserve"> đạt khoảng 6,85 tỷ đồng/năm/ha.</w:t>
      </w:r>
    </w:p>
    <w:p w14:paraId="0E65FA32" w14:textId="70941533" w:rsidR="00FF6985" w:rsidRPr="00B5720A" w:rsidRDefault="00FF6985" w:rsidP="007668C4">
      <w:pPr>
        <w:pBdr>
          <w:top w:val="dotted" w:sz="4" w:space="0" w:color="FFFFFF"/>
          <w:left w:val="dotted" w:sz="4" w:space="0" w:color="FFFFFF"/>
          <w:bottom w:val="dotted" w:sz="4" w:space="0" w:color="FFFFFF"/>
          <w:right w:val="dotted" w:sz="4" w:space="1" w:color="FFFFFF"/>
        </w:pBdr>
        <w:shd w:val="clear" w:color="auto" w:fill="FFFFFF"/>
        <w:spacing w:before="120" w:line="320" w:lineRule="exact"/>
        <w:ind w:firstLine="567"/>
        <w:jc w:val="both"/>
        <w:rPr>
          <w:b/>
          <w:spacing w:val="4"/>
          <w:sz w:val="28"/>
          <w:szCs w:val="28"/>
          <w:lang w:val="vi-VN"/>
        </w:rPr>
      </w:pPr>
      <w:r w:rsidRPr="00B5720A">
        <w:rPr>
          <w:b/>
          <w:spacing w:val="4"/>
          <w:sz w:val="28"/>
          <w:szCs w:val="28"/>
          <w:lang w:val="vi-VN"/>
        </w:rPr>
        <w:t>1.4. Tổng hợp kết quả phát triển lĩnh vực công nghiệp</w:t>
      </w:r>
    </w:p>
    <w:p w14:paraId="793C0D9A" w14:textId="1287DEE1" w:rsidR="00FF6985" w:rsidRPr="00B5720A" w:rsidRDefault="00FF6985" w:rsidP="007668C4">
      <w:pPr>
        <w:pBdr>
          <w:top w:val="dotted" w:sz="4" w:space="0" w:color="FFFFFF"/>
          <w:left w:val="dotted" w:sz="4" w:space="0" w:color="FFFFFF"/>
          <w:bottom w:val="dotted" w:sz="4" w:space="0" w:color="FFFFFF"/>
          <w:right w:val="dotted" w:sz="4" w:space="1" w:color="FFFFFF"/>
        </w:pBdr>
        <w:shd w:val="clear" w:color="auto" w:fill="FFFFFF"/>
        <w:spacing w:before="120" w:line="320" w:lineRule="exact"/>
        <w:ind w:firstLine="567"/>
        <w:jc w:val="both"/>
        <w:rPr>
          <w:sz w:val="28"/>
          <w:szCs w:val="28"/>
          <w:lang w:val="vi-VN"/>
        </w:rPr>
      </w:pPr>
      <w:r w:rsidRPr="00B5720A">
        <w:rPr>
          <w:spacing w:val="-4"/>
          <w:sz w:val="28"/>
          <w:szCs w:val="28"/>
          <w:lang w:val="vi-VN"/>
        </w:rPr>
        <w:t>Qua 3 năm thực hiện Nghị quyết số 04-NQ/TU, GRDP lĩnh vực công nghiệp tăng bình quân 2</w:t>
      </w:r>
      <w:r w:rsidR="00FC12A5" w:rsidRPr="00B5720A">
        <w:rPr>
          <w:spacing w:val="-4"/>
          <w:sz w:val="28"/>
          <w:szCs w:val="28"/>
          <w:lang w:val="vi-VN"/>
        </w:rPr>
        <w:t>9</w:t>
      </w:r>
      <w:r w:rsidRPr="00B5720A">
        <w:rPr>
          <w:spacing w:val="-4"/>
          <w:sz w:val="28"/>
          <w:szCs w:val="28"/>
          <w:lang w:val="vi-VN"/>
        </w:rPr>
        <w:t>,</w:t>
      </w:r>
      <w:r w:rsidR="00FC12A5" w:rsidRPr="00B5720A">
        <w:rPr>
          <w:spacing w:val="-4"/>
          <w:sz w:val="28"/>
          <w:szCs w:val="28"/>
          <w:lang w:val="vi-VN"/>
        </w:rPr>
        <w:t>45</w:t>
      </w:r>
      <w:r w:rsidRPr="00B5720A">
        <w:rPr>
          <w:spacing w:val="-4"/>
          <w:sz w:val="28"/>
          <w:szCs w:val="28"/>
          <w:lang w:val="vi-VN"/>
        </w:rPr>
        <w:t>%</w:t>
      </w:r>
      <w:r w:rsidR="00FC12A5" w:rsidRPr="00B5720A">
        <w:rPr>
          <w:spacing w:val="-4"/>
          <w:sz w:val="28"/>
          <w:szCs w:val="28"/>
          <w:lang w:val="vi-VN"/>
        </w:rPr>
        <w:t>/năm</w:t>
      </w:r>
      <w:r w:rsidRPr="00B5720A">
        <w:rPr>
          <w:spacing w:val="-4"/>
          <w:sz w:val="28"/>
          <w:szCs w:val="28"/>
          <w:lang w:val="vi-VN"/>
        </w:rPr>
        <w:t>, đây là bước khởi sắc của công nghiệp (trong đó, năm 2022 tăng 4</w:t>
      </w:r>
      <w:r w:rsidR="00FC12A5" w:rsidRPr="00B5720A">
        <w:rPr>
          <w:spacing w:val="-4"/>
          <w:sz w:val="28"/>
          <w:szCs w:val="28"/>
          <w:lang w:val="vi-VN"/>
        </w:rPr>
        <w:t>2</w:t>
      </w:r>
      <w:r w:rsidRPr="00B5720A">
        <w:rPr>
          <w:spacing w:val="-4"/>
          <w:sz w:val="28"/>
          <w:szCs w:val="28"/>
          <w:lang w:val="vi-VN"/>
        </w:rPr>
        <w:t>,</w:t>
      </w:r>
      <w:r w:rsidR="00FC12A5" w:rsidRPr="00B5720A">
        <w:rPr>
          <w:spacing w:val="-4"/>
          <w:sz w:val="28"/>
          <w:szCs w:val="28"/>
          <w:lang w:val="vi-VN"/>
        </w:rPr>
        <w:t>73</w:t>
      </w:r>
      <w:r w:rsidRPr="00B5720A">
        <w:rPr>
          <w:spacing w:val="-4"/>
          <w:sz w:val="28"/>
          <w:szCs w:val="28"/>
          <w:lang w:val="vi-VN"/>
        </w:rPr>
        <w:t>%)</w:t>
      </w:r>
      <w:r w:rsidRPr="00B5720A">
        <w:rPr>
          <w:sz w:val="28"/>
          <w:szCs w:val="28"/>
          <w:lang w:val="vi-VN"/>
        </w:rPr>
        <w:t xml:space="preserve">. </w:t>
      </w:r>
      <w:r w:rsidR="00297DFB" w:rsidRPr="00B5720A">
        <w:rPr>
          <w:rStyle w:val="fontstyle01"/>
          <w:color w:val="auto"/>
          <w:sz w:val="28"/>
          <w:szCs w:val="28"/>
          <w:lang w:val="vi-VN"/>
        </w:rPr>
        <w:t>Trong cơ cấu kinh tế, t</w:t>
      </w:r>
      <w:r w:rsidRPr="00B5720A">
        <w:rPr>
          <w:rStyle w:val="fontstyle01"/>
          <w:color w:val="auto"/>
          <w:sz w:val="28"/>
          <w:szCs w:val="28"/>
          <w:lang w:val="vi-VN"/>
        </w:rPr>
        <w:t>ỷ trọng ngành công nghiệp năm 2021 là 1</w:t>
      </w:r>
      <w:r w:rsidR="00FC12A5" w:rsidRPr="00B5720A">
        <w:rPr>
          <w:rStyle w:val="fontstyle01"/>
          <w:color w:val="auto"/>
          <w:sz w:val="28"/>
          <w:szCs w:val="28"/>
          <w:lang w:val="vi-VN"/>
        </w:rPr>
        <w:t>9</w:t>
      </w:r>
      <w:r w:rsidRPr="00B5720A">
        <w:rPr>
          <w:rStyle w:val="fontstyle01"/>
          <w:color w:val="auto"/>
          <w:sz w:val="28"/>
          <w:szCs w:val="28"/>
          <w:lang w:val="vi-VN"/>
        </w:rPr>
        <w:t>,</w:t>
      </w:r>
      <w:r w:rsidR="00FC12A5" w:rsidRPr="00B5720A">
        <w:rPr>
          <w:rStyle w:val="fontstyle01"/>
          <w:color w:val="auto"/>
          <w:sz w:val="28"/>
          <w:szCs w:val="28"/>
          <w:lang w:val="vi-VN"/>
        </w:rPr>
        <w:t>81</w:t>
      </w:r>
      <w:r w:rsidRPr="00B5720A">
        <w:rPr>
          <w:rStyle w:val="fontstyle01"/>
          <w:color w:val="auto"/>
          <w:sz w:val="28"/>
          <w:szCs w:val="28"/>
          <w:lang w:val="vi-VN"/>
        </w:rPr>
        <w:t>%</w:t>
      </w:r>
      <w:r w:rsidR="00297DFB" w:rsidRPr="00B5720A">
        <w:rPr>
          <w:rStyle w:val="fontstyle01"/>
          <w:color w:val="auto"/>
          <w:sz w:val="28"/>
          <w:szCs w:val="28"/>
          <w:lang w:val="vi-VN"/>
        </w:rPr>
        <w:t>, năm 202</w:t>
      </w:r>
      <w:r w:rsidR="00FC12A5" w:rsidRPr="00B5720A">
        <w:rPr>
          <w:rStyle w:val="fontstyle01"/>
          <w:color w:val="auto"/>
          <w:sz w:val="28"/>
          <w:szCs w:val="28"/>
          <w:lang w:val="vi-VN"/>
        </w:rPr>
        <w:t>4</w:t>
      </w:r>
      <w:r w:rsidR="00297DFB" w:rsidRPr="00B5720A">
        <w:rPr>
          <w:rStyle w:val="fontstyle01"/>
          <w:color w:val="auto"/>
          <w:sz w:val="28"/>
          <w:szCs w:val="28"/>
          <w:lang w:val="vi-VN"/>
        </w:rPr>
        <w:t xml:space="preserve"> tăng </w:t>
      </w:r>
      <w:r w:rsidRPr="00B5720A">
        <w:rPr>
          <w:rStyle w:val="fontstyle01"/>
          <w:color w:val="auto"/>
          <w:sz w:val="28"/>
          <w:szCs w:val="28"/>
          <w:lang w:val="vi-VN"/>
        </w:rPr>
        <w:t>lên 3</w:t>
      </w:r>
      <w:r w:rsidR="00FC12A5" w:rsidRPr="00B5720A">
        <w:rPr>
          <w:rStyle w:val="fontstyle01"/>
          <w:color w:val="auto"/>
          <w:sz w:val="28"/>
          <w:szCs w:val="28"/>
          <w:lang w:val="vi-VN"/>
        </w:rPr>
        <w:t>5</w:t>
      </w:r>
      <w:r w:rsidRPr="00B5720A">
        <w:rPr>
          <w:rStyle w:val="fontstyle01"/>
          <w:color w:val="auto"/>
          <w:sz w:val="28"/>
          <w:szCs w:val="28"/>
          <w:lang w:val="vi-VN"/>
        </w:rPr>
        <w:t>,</w:t>
      </w:r>
      <w:r w:rsidR="00FC12A5" w:rsidRPr="00B5720A">
        <w:rPr>
          <w:rStyle w:val="fontstyle01"/>
          <w:color w:val="auto"/>
          <w:sz w:val="28"/>
          <w:szCs w:val="28"/>
          <w:lang w:val="vi-VN"/>
        </w:rPr>
        <w:t>76</w:t>
      </w:r>
      <w:r w:rsidRPr="00B5720A">
        <w:rPr>
          <w:rStyle w:val="fontstyle01"/>
          <w:color w:val="auto"/>
          <w:sz w:val="28"/>
          <w:szCs w:val="28"/>
          <w:lang w:val="vi-VN"/>
        </w:rPr>
        <w:t xml:space="preserve">%. </w:t>
      </w:r>
      <w:r w:rsidRPr="00B5720A">
        <w:rPr>
          <w:sz w:val="28"/>
          <w:szCs w:val="28"/>
          <w:lang w:val="vi-VN"/>
        </w:rPr>
        <w:t>L</w:t>
      </w:r>
      <w:r w:rsidRPr="00B5720A">
        <w:rPr>
          <w:spacing w:val="-4"/>
          <w:sz w:val="28"/>
          <w:szCs w:val="28"/>
          <w:lang w:val="vi-VN"/>
        </w:rPr>
        <w:t xml:space="preserve">ĩnh vực sản xuất công nghiệp trên địa bàn tỉnh </w:t>
      </w:r>
      <w:r w:rsidRPr="00B5720A">
        <w:rPr>
          <w:sz w:val="28"/>
          <w:szCs w:val="28"/>
          <w:lang w:val="vi-VN"/>
        </w:rPr>
        <w:t>đã có nhiều dự án mới đi vào hoạt động</w:t>
      </w:r>
      <w:r w:rsidR="007D35E9" w:rsidRPr="00B5720A">
        <w:rPr>
          <w:rStyle w:val="fontstyle21"/>
          <w:rFonts w:eastAsiaTheme="majorEastAsia"/>
          <w:i w:val="0"/>
          <w:color w:val="auto"/>
          <w:vertAlign w:val="superscript"/>
          <w:lang w:val="vi-VN"/>
        </w:rPr>
        <w:t>[</w:t>
      </w:r>
      <w:r w:rsidR="007D35E9" w:rsidRPr="00B5720A">
        <w:rPr>
          <w:rStyle w:val="FootnoteReference"/>
          <w:b/>
          <w:sz w:val="28"/>
          <w:szCs w:val="28"/>
        </w:rPr>
        <w:footnoteReference w:id="2"/>
      </w:r>
      <w:r w:rsidR="007D35E9" w:rsidRPr="00B5720A">
        <w:rPr>
          <w:rStyle w:val="fontstyle21"/>
          <w:rFonts w:eastAsiaTheme="majorEastAsia"/>
          <w:i w:val="0"/>
          <w:color w:val="auto"/>
          <w:vertAlign w:val="superscript"/>
          <w:lang w:val="vi-VN"/>
        </w:rPr>
        <w:t>]</w:t>
      </w:r>
      <w:r w:rsidRPr="00B5720A">
        <w:rPr>
          <w:sz w:val="28"/>
          <w:szCs w:val="28"/>
          <w:lang w:val="vi-VN"/>
        </w:rPr>
        <w:t xml:space="preserve">. Tỷ lệ lắp đầy của 02 </w:t>
      </w:r>
      <w:r w:rsidR="00297DFB" w:rsidRPr="00B5720A">
        <w:rPr>
          <w:sz w:val="28"/>
          <w:szCs w:val="28"/>
          <w:lang w:val="vi-VN"/>
        </w:rPr>
        <w:t>KCN</w:t>
      </w:r>
      <w:r w:rsidRPr="00B5720A">
        <w:rPr>
          <w:sz w:val="28"/>
          <w:szCs w:val="28"/>
          <w:lang w:val="vi-VN"/>
        </w:rPr>
        <w:t xml:space="preserve"> trên </w:t>
      </w:r>
      <w:r w:rsidR="00F90AAD" w:rsidRPr="00B5720A">
        <w:rPr>
          <w:spacing w:val="-4"/>
          <w:sz w:val="28"/>
          <w:szCs w:val="28"/>
          <w:lang w:val="vi-VN"/>
        </w:rPr>
        <w:t>93</w:t>
      </w:r>
      <w:r w:rsidRPr="00B5720A">
        <w:rPr>
          <w:spacing w:val="-4"/>
          <w:sz w:val="28"/>
          <w:szCs w:val="28"/>
          <w:lang w:val="vi-VN"/>
        </w:rPr>
        <w:t xml:space="preserve">%, giải quyết việc làm cho 23.895 lao động </w:t>
      </w:r>
      <w:r w:rsidRPr="00B5720A">
        <w:rPr>
          <w:rStyle w:val="Strong"/>
          <w:b w:val="0"/>
          <w:spacing w:val="-4"/>
          <w:sz w:val="28"/>
          <w:szCs w:val="28"/>
          <w:lang w:val="vi-VN"/>
        </w:rPr>
        <w:t>(trong đó có khoảng 14.000 lao động</w:t>
      </w:r>
      <w:r w:rsidRPr="00B5720A">
        <w:rPr>
          <w:rStyle w:val="Strong"/>
          <w:b w:val="0"/>
          <w:sz w:val="28"/>
          <w:szCs w:val="28"/>
          <w:lang w:val="vi-VN"/>
        </w:rPr>
        <w:t xml:space="preserve"> địa phương)</w:t>
      </w:r>
      <w:r w:rsidRPr="00B5720A">
        <w:rPr>
          <w:sz w:val="28"/>
          <w:szCs w:val="28"/>
          <w:lang w:val="vi-VN"/>
        </w:rPr>
        <w:t xml:space="preserve">. Hiện nay, 267 doanh nghiệp và trên 4.212 cơ sở cá thể sản xuất công </w:t>
      </w:r>
      <w:r w:rsidRPr="00B5720A">
        <w:rPr>
          <w:spacing w:val="-4"/>
          <w:sz w:val="28"/>
          <w:szCs w:val="28"/>
          <w:lang w:val="vi-VN"/>
        </w:rPr>
        <w:t>nghiệp đang hoạt động sản xuất trong ngành công nghiệp chế biến, chế tạo chủ</w:t>
      </w:r>
      <w:r w:rsidRPr="00B5720A">
        <w:rPr>
          <w:sz w:val="28"/>
          <w:szCs w:val="28"/>
          <w:lang w:val="vi-VN"/>
        </w:rPr>
        <w:t xml:space="preserve"> động đổi mới công nghệ, nâng cao chất lượng sản phẩm, tăng sức cạnh tranh. </w:t>
      </w:r>
      <w:r w:rsidRPr="00B5720A">
        <w:rPr>
          <w:spacing w:val="6"/>
          <w:sz w:val="28"/>
          <w:szCs w:val="28"/>
          <w:lang w:val="vi-VN"/>
        </w:rPr>
        <w:t xml:space="preserve">Đặc biệt, tỉnh đang ưu tiên phát triển công nghiệp chế biến nông </w:t>
      </w:r>
      <w:r w:rsidR="00297DFB" w:rsidRPr="00B5720A">
        <w:rPr>
          <w:spacing w:val="6"/>
          <w:sz w:val="28"/>
          <w:szCs w:val="28"/>
          <w:lang w:val="vi-VN"/>
        </w:rPr>
        <w:t>-</w:t>
      </w:r>
      <w:r w:rsidRPr="00B5720A">
        <w:rPr>
          <w:spacing w:val="6"/>
          <w:sz w:val="28"/>
          <w:szCs w:val="28"/>
          <w:lang w:val="vi-VN"/>
        </w:rPr>
        <w:t xml:space="preserve"> th</w:t>
      </w:r>
      <w:r w:rsidR="00297DFB" w:rsidRPr="00B5720A">
        <w:rPr>
          <w:spacing w:val="6"/>
          <w:sz w:val="28"/>
          <w:szCs w:val="28"/>
          <w:lang w:val="vi-VN"/>
        </w:rPr>
        <w:t>ủy</w:t>
      </w:r>
      <w:r w:rsidRPr="00B5720A">
        <w:rPr>
          <w:spacing w:val="6"/>
          <w:sz w:val="28"/>
          <w:szCs w:val="28"/>
          <w:lang w:val="vi-VN"/>
        </w:rPr>
        <w:t xml:space="preserve"> sản có lợi</w:t>
      </w:r>
      <w:r w:rsidRPr="00B5720A">
        <w:rPr>
          <w:sz w:val="28"/>
          <w:szCs w:val="28"/>
          <w:lang w:val="vi-VN"/>
        </w:rPr>
        <w:t xml:space="preserve"> thế cạnh tranh và sử dụng nguồn nguyên liệu tại chỗ như: xay xát, chế biến thủy sản </w:t>
      </w:r>
      <w:r w:rsidRPr="00B5720A">
        <w:rPr>
          <w:spacing w:val="-4"/>
          <w:sz w:val="28"/>
          <w:szCs w:val="28"/>
          <w:lang w:val="vi-VN"/>
        </w:rPr>
        <w:t>đông lạnh, sản xuất trái cây đóng hộp, chế biến trà mãng cầu, chế biến cá thát lá</w:t>
      </w:r>
      <w:r w:rsidRPr="00B5720A">
        <w:rPr>
          <w:sz w:val="28"/>
          <w:szCs w:val="28"/>
          <w:lang w:val="vi-VN"/>
        </w:rPr>
        <w:t xml:space="preserve">t,… các sản phẩm này có khả năng xuất khẩu và giải quyết được nhiều việc làm, tăng thu nhập cho người dân. </w:t>
      </w:r>
    </w:p>
    <w:p w14:paraId="0FE2CB0E" w14:textId="3A0DE89B" w:rsidR="00FF6985" w:rsidRPr="00B5720A" w:rsidRDefault="00FF6985" w:rsidP="007668C4">
      <w:pPr>
        <w:pBdr>
          <w:top w:val="dotted" w:sz="4" w:space="0" w:color="FFFFFF"/>
          <w:left w:val="dotted" w:sz="4" w:space="0" w:color="FFFFFF"/>
          <w:bottom w:val="dotted" w:sz="4" w:space="0" w:color="FFFFFF"/>
          <w:right w:val="dotted" w:sz="4" w:space="1" w:color="FFFFFF"/>
        </w:pBdr>
        <w:shd w:val="clear" w:color="auto" w:fill="FFFFFF"/>
        <w:spacing w:before="120" w:line="320" w:lineRule="exact"/>
        <w:ind w:firstLine="567"/>
        <w:jc w:val="both"/>
        <w:rPr>
          <w:rStyle w:val="fontstyle01"/>
          <w:color w:val="auto"/>
          <w:sz w:val="28"/>
          <w:szCs w:val="28"/>
          <w:lang w:val="vi-VN"/>
        </w:rPr>
      </w:pPr>
      <w:r w:rsidRPr="00B5720A">
        <w:rPr>
          <w:rStyle w:val="fontstyle01"/>
          <w:color w:val="auto"/>
          <w:sz w:val="28"/>
          <w:szCs w:val="28"/>
          <w:lang w:val="vi-VN"/>
        </w:rPr>
        <w:t xml:space="preserve">Năng suất lao động khu vực công nghiệp tăng từ 160 triệu đồng/lao động năm 2021 lên </w:t>
      </w:r>
      <w:r w:rsidR="003D4DC2" w:rsidRPr="00B5720A">
        <w:rPr>
          <w:rStyle w:val="fontstyle01"/>
          <w:color w:val="auto"/>
          <w:sz w:val="28"/>
          <w:szCs w:val="28"/>
          <w:lang w:val="vi-VN"/>
        </w:rPr>
        <w:t>590</w:t>
      </w:r>
      <w:r w:rsidRPr="00B5720A">
        <w:rPr>
          <w:rStyle w:val="fontstyle01"/>
          <w:color w:val="auto"/>
          <w:sz w:val="28"/>
          <w:szCs w:val="28"/>
          <w:lang w:val="vi-VN"/>
        </w:rPr>
        <w:t xml:space="preserve"> </w:t>
      </w:r>
      <w:r w:rsidR="002F0A04" w:rsidRPr="00B5720A">
        <w:rPr>
          <w:rStyle w:val="fontstyle01"/>
          <w:color w:val="auto"/>
          <w:sz w:val="28"/>
          <w:szCs w:val="28"/>
          <w:lang w:val="vi-VN"/>
        </w:rPr>
        <w:t>triệu đồng/lao động vào năm 2024</w:t>
      </w:r>
      <w:r w:rsidRPr="00B5720A">
        <w:rPr>
          <w:rStyle w:val="fontstyle01"/>
          <w:color w:val="auto"/>
          <w:sz w:val="28"/>
          <w:szCs w:val="28"/>
          <w:lang w:val="vi-VN"/>
        </w:rPr>
        <w:t>.</w:t>
      </w:r>
    </w:p>
    <w:p w14:paraId="0A94802D" w14:textId="3D21606A" w:rsidR="00FF6985" w:rsidRPr="00B5720A" w:rsidRDefault="00FF6985" w:rsidP="007668C4">
      <w:pPr>
        <w:pBdr>
          <w:top w:val="dotted" w:sz="4" w:space="0" w:color="FFFFFF"/>
          <w:left w:val="dotted" w:sz="4" w:space="0" w:color="FFFFFF"/>
          <w:bottom w:val="dotted" w:sz="4" w:space="25" w:color="FFFFFF"/>
          <w:right w:val="dotted" w:sz="4" w:space="1" w:color="FFFFFF"/>
        </w:pBdr>
        <w:shd w:val="clear" w:color="auto" w:fill="FFFFFF"/>
        <w:spacing w:before="120" w:line="320" w:lineRule="exact"/>
        <w:ind w:firstLine="567"/>
        <w:jc w:val="both"/>
        <w:rPr>
          <w:spacing w:val="-4"/>
          <w:sz w:val="28"/>
          <w:szCs w:val="28"/>
          <w:lang w:val="vi-VN"/>
        </w:rPr>
      </w:pPr>
      <w:r w:rsidRPr="00B5720A">
        <w:rPr>
          <w:sz w:val="28"/>
          <w:szCs w:val="28"/>
          <w:lang w:val="vi-VN"/>
        </w:rPr>
        <w:t xml:space="preserve">Chỉ số sản xuất công nghiệp </w:t>
      </w:r>
      <w:r w:rsidRPr="00B5720A">
        <w:rPr>
          <w:spacing w:val="-4"/>
          <w:sz w:val="28"/>
          <w:szCs w:val="28"/>
          <w:lang w:val="vi-VN"/>
        </w:rPr>
        <w:t>(IIP) năm 202</w:t>
      </w:r>
      <w:r w:rsidR="003D4DC2" w:rsidRPr="00B5720A">
        <w:rPr>
          <w:spacing w:val="-4"/>
          <w:sz w:val="28"/>
          <w:szCs w:val="28"/>
          <w:lang w:val="vi-VN"/>
        </w:rPr>
        <w:t>4</w:t>
      </w:r>
      <w:r w:rsidRPr="00B5720A">
        <w:rPr>
          <w:spacing w:val="-4"/>
          <w:sz w:val="28"/>
          <w:szCs w:val="28"/>
          <w:lang w:val="vi-VN"/>
        </w:rPr>
        <w:t xml:space="preserve"> tăng</w:t>
      </w:r>
      <w:r w:rsidRPr="00B5720A">
        <w:rPr>
          <w:sz w:val="28"/>
          <w:szCs w:val="28"/>
          <w:shd w:val="clear" w:color="auto" w:fill="FFFFFF"/>
          <w:lang w:val="vi-VN"/>
        </w:rPr>
        <w:t xml:space="preserve"> </w:t>
      </w:r>
      <w:r w:rsidR="00741D35" w:rsidRPr="00B5720A">
        <w:rPr>
          <w:sz w:val="28"/>
          <w:szCs w:val="28"/>
          <w:shd w:val="clear" w:color="auto" w:fill="FFFFFF"/>
          <w:lang w:val="vi-VN"/>
        </w:rPr>
        <w:t>1</w:t>
      </w:r>
      <w:r w:rsidR="003D4DC2" w:rsidRPr="00B5720A">
        <w:rPr>
          <w:sz w:val="28"/>
          <w:szCs w:val="28"/>
          <w:shd w:val="clear" w:color="auto" w:fill="FFFFFF"/>
          <w:lang w:val="vi-VN"/>
        </w:rPr>
        <w:t>1</w:t>
      </w:r>
      <w:r w:rsidR="00741D35" w:rsidRPr="00B5720A">
        <w:rPr>
          <w:sz w:val="28"/>
          <w:szCs w:val="28"/>
          <w:shd w:val="clear" w:color="auto" w:fill="FFFFFF"/>
          <w:lang w:val="vi-VN"/>
        </w:rPr>
        <w:t>,</w:t>
      </w:r>
      <w:r w:rsidR="003D4DC2" w:rsidRPr="00B5720A">
        <w:rPr>
          <w:sz w:val="28"/>
          <w:szCs w:val="28"/>
          <w:shd w:val="clear" w:color="auto" w:fill="FFFFFF"/>
          <w:lang w:val="vi-VN"/>
        </w:rPr>
        <w:t>18</w:t>
      </w:r>
      <w:r w:rsidR="00741D35" w:rsidRPr="00B5720A">
        <w:rPr>
          <w:sz w:val="28"/>
          <w:szCs w:val="28"/>
          <w:shd w:val="clear" w:color="auto" w:fill="FFFFFF"/>
          <w:lang w:val="vi-VN"/>
        </w:rPr>
        <w:t>%</w:t>
      </w:r>
      <w:r w:rsidR="00577B74" w:rsidRPr="00B5720A">
        <w:rPr>
          <w:sz w:val="28"/>
          <w:szCs w:val="28"/>
          <w:shd w:val="clear" w:color="auto" w:fill="FFFFFF"/>
          <w:lang w:val="vi-VN"/>
        </w:rPr>
        <w:t xml:space="preserve"> so với năm 202</w:t>
      </w:r>
      <w:r w:rsidR="003D4DC2" w:rsidRPr="00B5720A">
        <w:rPr>
          <w:sz w:val="28"/>
          <w:szCs w:val="28"/>
          <w:shd w:val="clear" w:color="auto" w:fill="FFFFFF"/>
          <w:lang w:val="vi-VN"/>
        </w:rPr>
        <w:t>3</w:t>
      </w:r>
      <w:r w:rsidRPr="00B5720A">
        <w:rPr>
          <w:spacing w:val="-4"/>
          <w:sz w:val="28"/>
          <w:szCs w:val="28"/>
          <w:lang w:val="vi-VN"/>
        </w:rPr>
        <w:t xml:space="preserve">. </w:t>
      </w:r>
      <w:r w:rsidRPr="00B5720A">
        <w:rPr>
          <w:sz w:val="28"/>
          <w:szCs w:val="28"/>
          <w:lang w:val="vi-VN"/>
        </w:rPr>
        <w:t xml:space="preserve">Trong đó, ngành chế biến, chế tạo chiếm tỷ trọng gần 90% trong toàn ngành và tăng </w:t>
      </w:r>
      <w:r w:rsidR="003D4DC2" w:rsidRPr="00B5720A">
        <w:rPr>
          <w:sz w:val="28"/>
          <w:szCs w:val="28"/>
          <w:lang w:val="vi-VN"/>
        </w:rPr>
        <w:t>10</w:t>
      </w:r>
      <w:r w:rsidRPr="00B5720A">
        <w:rPr>
          <w:sz w:val="28"/>
          <w:szCs w:val="28"/>
          <w:lang w:val="vi-VN"/>
        </w:rPr>
        <w:t>,4</w:t>
      </w:r>
      <w:r w:rsidR="003D4DC2" w:rsidRPr="00B5720A">
        <w:rPr>
          <w:sz w:val="28"/>
          <w:szCs w:val="28"/>
          <w:lang w:val="vi-VN"/>
        </w:rPr>
        <w:t>7</w:t>
      </w:r>
      <w:r w:rsidRPr="00B5720A">
        <w:rPr>
          <w:sz w:val="28"/>
          <w:szCs w:val="28"/>
          <w:lang w:val="vi-VN"/>
        </w:rPr>
        <w:t xml:space="preserve">% so với cùng kỳ; ngành sản xuất và phân phối điện tăng </w:t>
      </w:r>
      <w:r w:rsidR="003D4DC2" w:rsidRPr="00B5720A">
        <w:rPr>
          <w:sz w:val="28"/>
          <w:szCs w:val="28"/>
          <w:lang w:val="vi-VN"/>
        </w:rPr>
        <w:t>21</w:t>
      </w:r>
      <w:r w:rsidRPr="00B5720A">
        <w:rPr>
          <w:sz w:val="28"/>
          <w:szCs w:val="28"/>
          <w:lang w:val="vi-VN"/>
        </w:rPr>
        <w:t>,</w:t>
      </w:r>
      <w:r w:rsidR="003D4DC2" w:rsidRPr="00B5720A">
        <w:rPr>
          <w:sz w:val="28"/>
          <w:szCs w:val="28"/>
          <w:lang w:val="vi-VN"/>
        </w:rPr>
        <w:t>54</w:t>
      </w:r>
      <w:r w:rsidRPr="00B5720A">
        <w:rPr>
          <w:sz w:val="28"/>
          <w:szCs w:val="28"/>
          <w:lang w:val="vi-VN"/>
        </w:rPr>
        <w:t xml:space="preserve">% so với cùng kỳ; ngành cung cấp nước, hoạt động quản lý và xử lý rác thải, nước thải tăng </w:t>
      </w:r>
      <w:r w:rsidR="002D1E98" w:rsidRPr="00B5720A">
        <w:rPr>
          <w:sz w:val="28"/>
          <w:szCs w:val="28"/>
          <w:lang w:val="vi-VN"/>
        </w:rPr>
        <w:t>8</w:t>
      </w:r>
      <w:r w:rsidRPr="00B5720A">
        <w:rPr>
          <w:sz w:val="28"/>
          <w:szCs w:val="28"/>
          <w:lang w:val="vi-VN"/>
        </w:rPr>
        <w:t>,</w:t>
      </w:r>
      <w:r w:rsidR="002D1E98" w:rsidRPr="00B5720A">
        <w:rPr>
          <w:sz w:val="28"/>
          <w:szCs w:val="28"/>
          <w:lang w:val="vi-VN"/>
        </w:rPr>
        <w:t>77</w:t>
      </w:r>
      <w:r w:rsidRPr="00B5720A">
        <w:rPr>
          <w:sz w:val="28"/>
          <w:szCs w:val="28"/>
          <w:lang w:val="vi-VN"/>
        </w:rPr>
        <w:t xml:space="preserve">% so với cùng kỳ. </w:t>
      </w:r>
    </w:p>
    <w:p w14:paraId="7E05F8A3"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2. Về phát triển nông nghiệp</w:t>
      </w:r>
    </w:p>
    <w:p w14:paraId="4620918E"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2.1. Kết quả xây dựng và thực hiện cơ chế, chính sách ưu đãi, hỗ trợ, khuyến khích đầu tư vào lĩnh vực nông nghiệp</w:t>
      </w:r>
    </w:p>
    <w:p w14:paraId="5FBCFDC4" w14:textId="77777777" w:rsidR="002D1E98"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rStyle w:val="fontstyle01"/>
          <w:color w:val="auto"/>
          <w:sz w:val="28"/>
          <w:szCs w:val="28"/>
          <w:lang w:val="vi-VN"/>
        </w:rPr>
      </w:pPr>
      <w:r w:rsidRPr="00B5720A">
        <w:rPr>
          <w:rStyle w:val="fontstyle01"/>
          <w:color w:val="auto"/>
          <w:spacing w:val="-4"/>
          <w:sz w:val="28"/>
          <w:szCs w:val="28"/>
          <w:lang w:val="vi-VN"/>
        </w:rPr>
        <w:t>Thực hiện Nghị quyết số 20-NQ/TW ngày 16/6/2022 của Hội nghị lần thứ năm</w:t>
      </w:r>
      <w:r w:rsidRPr="00B5720A">
        <w:rPr>
          <w:rStyle w:val="fontstyle01"/>
          <w:color w:val="auto"/>
          <w:sz w:val="28"/>
          <w:szCs w:val="28"/>
          <w:lang w:val="vi-VN"/>
        </w:rPr>
        <w:t xml:space="preserve"> Ban Chấp hành Trung ương Đảng khóa XIII về tiếp tục đổi mới, phát triển và </w:t>
      </w:r>
      <w:r w:rsidRPr="00B5720A">
        <w:rPr>
          <w:rStyle w:val="fontstyle01"/>
          <w:color w:val="auto"/>
          <w:spacing w:val="-4"/>
          <w:sz w:val="28"/>
          <w:szCs w:val="28"/>
          <w:lang w:val="vi-VN"/>
        </w:rPr>
        <w:t>nâng cao hiệu quả kinh tế tập thể trong giai đoạn mới</w:t>
      </w:r>
      <w:r w:rsidRPr="00B5720A">
        <w:rPr>
          <w:rStyle w:val="fontstyle21"/>
          <w:color w:val="auto"/>
          <w:spacing w:val="-4"/>
          <w:lang w:val="vi-VN"/>
        </w:rPr>
        <w:t xml:space="preserve">, </w:t>
      </w:r>
      <w:r w:rsidRPr="00B5720A">
        <w:rPr>
          <w:rStyle w:val="fontstyle01"/>
          <w:color w:val="auto"/>
          <w:spacing w:val="-4"/>
          <w:sz w:val="28"/>
          <w:szCs w:val="28"/>
          <w:lang w:val="vi-VN"/>
        </w:rPr>
        <w:t>Ban Chấp hành Đảng bộ tỉnh</w:t>
      </w:r>
      <w:r w:rsidRPr="00B5720A">
        <w:rPr>
          <w:rStyle w:val="fontstyle01"/>
          <w:color w:val="auto"/>
          <w:sz w:val="28"/>
          <w:szCs w:val="28"/>
          <w:lang w:val="vi-VN"/>
        </w:rPr>
        <w:t xml:space="preserve"> ban hành Nghị quyết số 07-NQ/TU ngày 09/11/2022.</w:t>
      </w:r>
      <w:r w:rsidR="00297DFB" w:rsidRPr="00B5720A">
        <w:rPr>
          <w:rStyle w:val="fontstyle01"/>
          <w:color w:val="auto"/>
          <w:sz w:val="28"/>
          <w:szCs w:val="28"/>
          <w:lang w:val="vi-VN"/>
        </w:rPr>
        <w:t xml:space="preserve"> </w:t>
      </w:r>
    </w:p>
    <w:p w14:paraId="52442F0B" w14:textId="71E7ABF6"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Thực hiện rà soát cơ chế, chính sách ưu đãi đầu tư, khuyến khích đầu tư vào </w:t>
      </w:r>
      <w:r w:rsidRPr="00B5720A">
        <w:rPr>
          <w:spacing w:val="6"/>
          <w:sz w:val="28"/>
          <w:szCs w:val="28"/>
          <w:lang w:val="vi-VN"/>
        </w:rPr>
        <w:t xml:space="preserve">lĩnh vực nông nghiệp theo mục tiêu phát triển nông nghiệp của tỉnh. Trong </w:t>
      </w:r>
      <w:r w:rsidRPr="00B5720A">
        <w:rPr>
          <w:spacing w:val="4"/>
          <w:sz w:val="28"/>
          <w:szCs w:val="28"/>
          <w:lang w:val="vi-VN"/>
        </w:rPr>
        <w:t xml:space="preserve">năm 2022, </w:t>
      </w:r>
      <w:r w:rsidR="00297DFB" w:rsidRPr="00B5720A">
        <w:rPr>
          <w:spacing w:val="4"/>
          <w:sz w:val="28"/>
          <w:szCs w:val="28"/>
          <w:lang w:val="vi-VN"/>
        </w:rPr>
        <w:t xml:space="preserve">UBND tỉnh đã trình </w:t>
      </w:r>
      <w:r w:rsidRPr="00B5720A">
        <w:rPr>
          <w:spacing w:val="4"/>
          <w:sz w:val="28"/>
          <w:szCs w:val="28"/>
          <w:lang w:val="vi-VN"/>
        </w:rPr>
        <w:t xml:space="preserve">HĐND tỉnh ban hành: Nghị quyết số </w:t>
      </w:r>
      <w:r w:rsidRPr="00B5720A">
        <w:rPr>
          <w:spacing w:val="6"/>
          <w:sz w:val="28"/>
          <w:szCs w:val="28"/>
          <w:lang w:val="vi-VN"/>
        </w:rPr>
        <w:t>28/2022/NQ-HĐND ngày 09/12/2022 về sửa đổi, bổ sung một số điều của Nghị quy</w:t>
      </w:r>
      <w:r w:rsidRPr="00B5720A">
        <w:rPr>
          <w:sz w:val="28"/>
          <w:szCs w:val="28"/>
          <w:lang w:val="vi-VN"/>
        </w:rPr>
        <w:t xml:space="preserve">ết số 26/2020/NQ-HĐND ngày 04/12/2020 về việc thông qua Đề án Phát triển nông nghiệp bền vững, thích ứng với biến đổi khí hậu tỉnh Hậu Giang </w:t>
      </w:r>
      <w:r w:rsidRPr="00B5720A">
        <w:rPr>
          <w:spacing w:val="-6"/>
          <w:sz w:val="28"/>
          <w:szCs w:val="28"/>
          <w:lang w:val="vi-VN"/>
        </w:rPr>
        <w:t>giai đoạn 2021 - 2025, định hướng đến năm 2030; Nghị quyết số 30/2022/NQ</w:t>
      </w:r>
      <w:r w:rsidRPr="00B5720A">
        <w:rPr>
          <w:sz w:val="28"/>
          <w:szCs w:val="28"/>
          <w:lang w:val="vi-VN"/>
        </w:rPr>
        <w:t xml:space="preserve">-HĐND ngày 09/12/2022 </w:t>
      </w:r>
      <w:r w:rsidR="00297DFB" w:rsidRPr="00B5720A">
        <w:rPr>
          <w:sz w:val="28"/>
          <w:szCs w:val="28"/>
          <w:lang w:val="vi-VN"/>
        </w:rPr>
        <w:t>b</w:t>
      </w:r>
      <w:r w:rsidRPr="00B5720A">
        <w:rPr>
          <w:sz w:val="28"/>
          <w:szCs w:val="28"/>
          <w:lang w:val="vi-VN"/>
        </w:rPr>
        <w:t xml:space="preserve">an hành Quy định hoạt động hỗ trợ phát triển sản xuất từ các Chương trình mục tiêu quốc gia trên địa bàn tỉnh Hậu Giang. Đồng thời, tăng cường công tác tuyên truyền, phổ biến các chính sách trong phát triển nông nghiệp, nhất là các chính sách đã được </w:t>
      </w:r>
      <w:r w:rsidR="00297DFB" w:rsidRPr="00B5720A">
        <w:rPr>
          <w:sz w:val="28"/>
          <w:szCs w:val="28"/>
          <w:lang w:val="vi-VN"/>
        </w:rPr>
        <w:t>HĐND</w:t>
      </w:r>
      <w:r w:rsidRPr="00B5720A">
        <w:rPr>
          <w:sz w:val="28"/>
          <w:szCs w:val="28"/>
          <w:lang w:val="vi-VN"/>
        </w:rPr>
        <w:t xml:space="preserve"> tỉnh thông qua.</w:t>
      </w:r>
    </w:p>
    <w:p w14:paraId="1CCD996E"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 xml:space="preserve">2.2. Kết quả triển khai thực hiện các chương trình, đề án, kế hoạch phát triển nông nghiệp </w:t>
      </w:r>
    </w:p>
    <w:p w14:paraId="1683E209" w14:textId="76F6DD8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cs-CZ"/>
        </w:rPr>
        <w:t xml:space="preserve">Triển khai thực hiện </w:t>
      </w:r>
      <w:r w:rsidRPr="00B5720A">
        <w:rPr>
          <w:sz w:val="28"/>
          <w:szCs w:val="28"/>
          <w:lang w:val="vi-VN"/>
        </w:rPr>
        <w:t>Nghị định số 98/2018/NĐ-CP</w:t>
      </w:r>
      <w:r w:rsidR="00370899" w:rsidRPr="00B5720A">
        <w:rPr>
          <w:sz w:val="28"/>
          <w:szCs w:val="28"/>
          <w:lang w:val="vi-VN"/>
        </w:rPr>
        <w:t xml:space="preserve"> ngày 05/7/2018</w:t>
      </w:r>
      <w:r w:rsidRPr="00B5720A">
        <w:rPr>
          <w:sz w:val="28"/>
          <w:szCs w:val="28"/>
          <w:lang w:val="vi-VN"/>
        </w:rPr>
        <w:t xml:space="preserve"> của Chính phủ </w:t>
      </w:r>
      <w:r w:rsidR="00370899" w:rsidRPr="00B5720A">
        <w:rPr>
          <w:sz w:val="28"/>
          <w:szCs w:val="28"/>
          <w:lang w:val="vi-VN"/>
        </w:rPr>
        <w:t xml:space="preserve">về chính sách khuyến khích phát triển hợp tác, liên kết trong sản xuất và tiêu thụ sản phẩm nông nghiệp </w:t>
      </w:r>
      <w:r w:rsidRPr="00B5720A">
        <w:rPr>
          <w:sz w:val="28"/>
          <w:szCs w:val="28"/>
          <w:lang w:val="vi-VN"/>
        </w:rPr>
        <w:t xml:space="preserve">và Nghị quyết số 07/2019/NQ-HĐND </w:t>
      </w:r>
      <w:r w:rsidR="00370899" w:rsidRPr="00B5720A">
        <w:rPr>
          <w:sz w:val="28"/>
          <w:szCs w:val="28"/>
          <w:lang w:val="vi-VN"/>
        </w:rPr>
        <w:t xml:space="preserve">ngày 11/7/2019 </w:t>
      </w:r>
      <w:r w:rsidRPr="00B5720A">
        <w:rPr>
          <w:sz w:val="28"/>
          <w:szCs w:val="28"/>
          <w:lang w:val="vi-VN"/>
        </w:rPr>
        <w:t xml:space="preserve">của </w:t>
      </w:r>
      <w:r w:rsidR="00E16B9B" w:rsidRPr="00B5720A">
        <w:rPr>
          <w:sz w:val="28"/>
          <w:szCs w:val="28"/>
          <w:lang w:val="vi-VN"/>
        </w:rPr>
        <w:t>HĐND</w:t>
      </w:r>
      <w:r w:rsidRPr="00B5720A">
        <w:rPr>
          <w:sz w:val="28"/>
          <w:szCs w:val="28"/>
          <w:lang w:val="vi-VN"/>
        </w:rPr>
        <w:t xml:space="preserve"> tỉnh </w:t>
      </w:r>
      <w:r w:rsidR="00370899" w:rsidRPr="00B5720A">
        <w:rPr>
          <w:sz w:val="28"/>
          <w:szCs w:val="28"/>
          <w:lang w:val="vi-VN"/>
        </w:rPr>
        <w:t>quy định chính sách khuyến khích đầu tư; chính sách hỗ trợ liên kết sản xuất, tiêu thụ sản phẩm trong lĩnh vực nông nghiệp; chính sách ưu đãi và hỗ trợ đầu tư vào Khu Nông nghiệp ứng dụng công nghệ cao trên địa bàn tỉnh Hậu Giang</w:t>
      </w:r>
      <w:r w:rsidRPr="00B5720A">
        <w:rPr>
          <w:sz w:val="28"/>
          <w:szCs w:val="28"/>
          <w:lang w:val="vi-VN"/>
        </w:rPr>
        <w:t xml:space="preserve">, </w:t>
      </w:r>
      <w:r w:rsidR="00370899" w:rsidRPr="00B5720A">
        <w:rPr>
          <w:sz w:val="28"/>
          <w:szCs w:val="28"/>
          <w:lang w:val="vi-VN"/>
        </w:rPr>
        <w:t>Tỉnh</w:t>
      </w:r>
      <w:r w:rsidRPr="00B5720A">
        <w:rPr>
          <w:sz w:val="28"/>
          <w:szCs w:val="28"/>
          <w:lang w:val="vi-VN"/>
        </w:rPr>
        <w:t xml:space="preserve"> đã hỗ trợ cho 02 công ty có dự án liên kết sản xuất và tiêu thụ sản phẩm trong lĩnh vực nông nghiệp với tổng số tiền hỗ trợ sau đầu tư hơn 8 tỷ đồng.</w:t>
      </w:r>
    </w:p>
    <w:p w14:paraId="5C833B46" w14:textId="08A6FBB3"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Năm 2024, toàn tỉnh có 38 lượt doanh nghiệp,</w:t>
      </w:r>
      <w:r w:rsidRPr="00B5720A">
        <w:rPr>
          <w:bCs/>
          <w:sz w:val="28"/>
          <w:szCs w:val="28"/>
          <w:lang w:val="vi-VN"/>
        </w:rPr>
        <w:t xml:space="preserve"> 64 </w:t>
      </w:r>
      <w:r w:rsidR="00370899" w:rsidRPr="00B5720A">
        <w:rPr>
          <w:bCs/>
          <w:sz w:val="28"/>
          <w:szCs w:val="28"/>
          <w:lang w:val="vi-VN"/>
        </w:rPr>
        <w:t>hợp tác xã (</w:t>
      </w:r>
      <w:r w:rsidRPr="00B5720A">
        <w:rPr>
          <w:bCs/>
          <w:sz w:val="28"/>
          <w:szCs w:val="28"/>
          <w:lang w:val="vi-VN"/>
        </w:rPr>
        <w:t>HTX</w:t>
      </w:r>
      <w:r w:rsidR="00370899" w:rsidRPr="00B5720A">
        <w:rPr>
          <w:bCs/>
          <w:sz w:val="28"/>
          <w:szCs w:val="28"/>
          <w:lang w:val="vi-VN"/>
        </w:rPr>
        <w:t>)</w:t>
      </w:r>
      <w:r w:rsidRPr="00B5720A">
        <w:rPr>
          <w:bCs/>
          <w:sz w:val="28"/>
          <w:szCs w:val="28"/>
          <w:lang w:val="vi-VN"/>
        </w:rPr>
        <w:t xml:space="preserve"> liên kết </w:t>
      </w:r>
      <w:r w:rsidRPr="00B5720A">
        <w:rPr>
          <w:bCs/>
          <w:spacing w:val="-4"/>
          <w:sz w:val="28"/>
          <w:szCs w:val="28"/>
          <w:lang w:val="vi-VN"/>
        </w:rPr>
        <w:t>sản xuất và bao tiêu nông sản với số hộ tham gia là 21.255 hộ, diện tích 22.774 ha</w:t>
      </w:r>
      <w:r w:rsidRPr="00B5720A">
        <w:rPr>
          <w:bCs/>
          <w:sz w:val="28"/>
          <w:szCs w:val="28"/>
          <w:lang w:val="vi-VN"/>
        </w:rPr>
        <w:t>, sản lượng 163.910 tấn. Trong đó, đối với cây lúa: s</w:t>
      </w:r>
      <w:r w:rsidRPr="00B5720A">
        <w:rPr>
          <w:sz w:val="28"/>
          <w:szCs w:val="28"/>
          <w:lang w:val="vi-VN"/>
        </w:rPr>
        <w:t>ố doanh nghiệp là 20 lượt doanh nghiệp,</w:t>
      </w:r>
      <w:r w:rsidRPr="00B5720A">
        <w:rPr>
          <w:bCs/>
          <w:sz w:val="28"/>
          <w:szCs w:val="28"/>
          <w:lang w:val="vi-VN"/>
        </w:rPr>
        <w:t xml:space="preserve"> 45 HTX với số hộ tham gia</w:t>
      </w:r>
      <w:r w:rsidRPr="00B5720A">
        <w:rPr>
          <w:sz w:val="28"/>
          <w:szCs w:val="28"/>
          <w:lang w:val="vi-VN"/>
        </w:rPr>
        <w:t xml:space="preserve"> </w:t>
      </w:r>
      <w:r w:rsidRPr="00B5720A">
        <w:rPr>
          <w:bCs/>
          <w:sz w:val="28"/>
          <w:szCs w:val="28"/>
          <w:lang w:val="vi-VN"/>
        </w:rPr>
        <w:t xml:space="preserve">20.603 hộ, với </w:t>
      </w:r>
      <w:r w:rsidRPr="00B5720A">
        <w:rPr>
          <w:sz w:val="28"/>
          <w:szCs w:val="28"/>
          <w:lang w:val="vi-VN"/>
        </w:rPr>
        <w:t>d</w:t>
      </w:r>
      <w:r w:rsidRPr="00B5720A">
        <w:rPr>
          <w:bCs/>
          <w:sz w:val="28"/>
          <w:szCs w:val="28"/>
          <w:lang w:val="vi-VN"/>
        </w:rPr>
        <w:t>iện tích là 22.137 ha và sản lượng 155.054 tấn; còn lại là cây ăn trái</w:t>
      </w:r>
      <w:r w:rsidRPr="00B5720A">
        <w:rPr>
          <w:sz w:val="28"/>
          <w:szCs w:val="28"/>
          <w:lang w:val="vi-VN"/>
        </w:rPr>
        <w:t>.</w:t>
      </w:r>
    </w:p>
    <w:p w14:paraId="3185DBA0" w14:textId="21FCF279"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Triển khai Đề án chuyển đổi số ngành nông nghiệp, nông thôn đến năm 2025, định hướng đến năm 2030 của Bộ Nông nghiệp và </w:t>
      </w:r>
      <w:r w:rsidR="00370899" w:rsidRPr="00B5720A">
        <w:rPr>
          <w:sz w:val="28"/>
          <w:szCs w:val="28"/>
          <w:lang w:val="vi-VN"/>
        </w:rPr>
        <w:t>Phát triển nông thôn</w:t>
      </w:r>
      <w:r w:rsidRPr="00B5720A">
        <w:rPr>
          <w:sz w:val="28"/>
          <w:szCs w:val="28"/>
          <w:lang w:val="vi-VN"/>
        </w:rPr>
        <w:t xml:space="preserve">, </w:t>
      </w:r>
      <w:r w:rsidR="00370899" w:rsidRPr="00B5720A">
        <w:rPr>
          <w:sz w:val="28"/>
          <w:szCs w:val="28"/>
          <w:lang w:val="vi-VN"/>
        </w:rPr>
        <w:t>T</w:t>
      </w:r>
      <w:r w:rsidRPr="00B5720A">
        <w:rPr>
          <w:sz w:val="28"/>
          <w:szCs w:val="28"/>
          <w:lang w:val="vi-VN"/>
        </w:rPr>
        <w:t>ỉnh triển khai tập huấn và nhập dữ liệu 02 phần mềm của Ngành: Hệ thống thông tin chuyên ngành Nông nghiệp và Phát triển nông thôn; phần mềm Bản đồ số hóa công trình thủy lợi, công trình nước sạch nông thôn.</w:t>
      </w:r>
    </w:p>
    <w:p w14:paraId="774751E1" w14:textId="01F50ECE"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UBND tỉnh đã phê duyệt kế hoạch đào tạo trình độ sơ cấp, đào tạo nghề dưới 03 tháng cho các đối tượng lao động nông thôn thuộc 03 Chương trình mục tiêu quốc gia và đào tạo lao động tại doanh nghiệp năm 2023. Tổ chức 52 lớp đào tạo nghề cho 08 huyện, thị xã, thành phố theo Kế hoạch đào tạo nghề nông nghiệp cho lao động nông thôn năm 2023. </w:t>
      </w:r>
      <w:r w:rsidR="00C3464D" w:rsidRPr="00B5720A">
        <w:rPr>
          <w:sz w:val="28"/>
          <w:szCs w:val="28"/>
          <w:lang w:val="vi-VN"/>
        </w:rPr>
        <w:t xml:space="preserve">Năm 2024, </w:t>
      </w:r>
      <w:r w:rsidR="002D1E98" w:rsidRPr="00B5720A">
        <w:rPr>
          <w:sz w:val="28"/>
          <w:szCs w:val="28"/>
          <w:lang w:val="vi-VN"/>
        </w:rPr>
        <w:t>tổ chức 0</w:t>
      </w:r>
      <w:r w:rsidR="00C3464D" w:rsidRPr="00B5720A">
        <w:rPr>
          <w:sz w:val="28"/>
          <w:szCs w:val="28"/>
          <w:lang w:val="vi-VN"/>
        </w:rPr>
        <w:t>9</w:t>
      </w:r>
      <w:r w:rsidR="002D1E98" w:rsidRPr="00B5720A">
        <w:rPr>
          <w:sz w:val="28"/>
          <w:szCs w:val="28"/>
          <w:lang w:val="vi-VN"/>
        </w:rPr>
        <w:t xml:space="preserve"> lớp Bồi dưỡng cập nhật kiến thức quản lý và hỗ trợ phát triển kinh tế tập thể, hợp tác xã cho cán bộ cấp </w:t>
      </w:r>
      <w:r w:rsidR="00C3464D" w:rsidRPr="00B5720A">
        <w:rPr>
          <w:sz w:val="28"/>
          <w:szCs w:val="28"/>
          <w:lang w:val="vi-VN"/>
        </w:rPr>
        <w:t>tỉnh, huyện, xã” gần 400 lượt người tham dự và 01</w:t>
      </w:r>
      <w:r w:rsidR="002D1E98" w:rsidRPr="00B5720A">
        <w:rPr>
          <w:sz w:val="28"/>
          <w:szCs w:val="28"/>
          <w:lang w:val="vi-VN"/>
        </w:rPr>
        <w:t xml:space="preserve"> lớp Giám đốc HTX nông nghiệp với 30 học viên tham dự.</w:t>
      </w:r>
      <w:r w:rsidR="00C3464D" w:rsidRPr="00B5720A">
        <w:rPr>
          <w:sz w:val="28"/>
          <w:szCs w:val="28"/>
          <w:lang w:val="vi-VN"/>
        </w:rPr>
        <w:t xml:space="preserve"> </w:t>
      </w:r>
      <w:r w:rsidRPr="00B5720A">
        <w:rPr>
          <w:sz w:val="28"/>
          <w:szCs w:val="28"/>
          <w:lang w:val="vi-VN"/>
        </w:rPr>
        <w:t>Tỷ lệ lao động nông thôn qua đào tạo nghề đạt 68,4%</w:t>
      </w:r>
      <w:r w:rsidR="000F2280" w:rsidRPr="00B5720A">
        <w:rPr>
          <w:sz w:val="28"/>
          <w:szCs w:val="28"/>
          <w:lang w:val="vi-VN"/>
        </w:rPr>
        <w:t>,</w:t>
      </w:r>
      <w:r w:rsidRPr="00B5720A">
        <w:rPr>
          <w:sz w:val="28"/>
          <w:szCs w:val="28"/>
          <w:lang w:val="vi-VN"/>
        </w:rPr>
        <w:t xml:space="preserve"> tăng 5,1% so với năm 2021.</w:t>
      </w:r>
    </w:p>
    <w:p w14:paraId="061D0CE4" w14:textId="08381436"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pacing w:val="-4"/>
          <w:sz w:val="28"/>
          <w:szCs w:val="28"/>
          <w:lang w:val="vi-VN"/>
        </w:rPr>
        <w:t>Hỗ trợ đầu tư xây dựng các cơ sở tiểu thủ công nghiệp, nghề thủ công. Thí điểm</w:t>
      </w:r>
      <w:r w:rsidRPr="00B5720A">
        <w:rPr>
          <w:sz w:val="28"/>
          <w:szCs w:val="28"/>
          <w:lang w:val="vi-VN"/>
        </w:rPr>
        <w:t xml:space="preserve"> xây dựng các cơ sở may gia công, đan đát tại khu vực có các HTX được đầu tư theo Đề án Phát triển nông nghiệp bền vững, thích ứng với biến đổi khí hậu tỉnh Hậu Giang giai đoạn 2021 - 2025, định hướng đến năm 2030. </w:t>
      </w:r>
    </w:p>
    <w:p w14:paraId="23844CE3" w14:textId="041FEC23"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 xml:space="preserve">2.3. Kết quả triển khai Nghị quyết số 07-NQ/TU ngày </w:t>
      </w:r>
      <w:r w:rsidR="00D06579" w:rsidRPr="00B5720A">
        <w:rPr>
          <w:b/>
          <w:spacing w:val="4"/>
          <w:sz w:val="28"/>
          <w:szCs w:val="28"/>
          <w:lang w:val="vi-VN"/>
        </w:rPr>
        <w:t>09/11/</w:t>
      </w:r>
      <w:r w:rsidRPr="00B5720A">
        <w:rPr>
          <w:b/>
          <w:spacing w:val="4"/>
          <w:sz w:val="28"/>
          <w:szCs w:val="28"/>
          <w:lang w:val="vi-VN"/>
        </w:rPr>
        <w:t>2022 của Ban Chấp hành Đảng bộ tỉnh về tiếp tục đổi mới, phát triển và nâng cao hiệu quả kinh tế tập thể trong giai đoạn mới, lĩnh vực nông nghiệp</w:t>
      </w:r>
    </w:p>
    <w:p w14:paraId="258673F0"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i/>
          <w:sz w:val="28"/>
          <w:szCs w:val="28"/>
          <w:lang w:val="vi-VN"/>
        </w:rPr>
      </w:pPr>
      <w:r w:rsidRPr="00B5720A">
        <w:rPr>
          <w:i/>
          <w:sz w:val="28"/>
          <w:szCs w:val="28"/>
          <w:lang w:val="vi-VN"/>
        </w:rPr>
        <w:t>2.3.1. Phát triển nguồn nhân lực</w:t>
      </w:r>
    </w:p>
    <w:p w14:paraId="321A7F00" w14:textId="4DF76C6A"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Tổ chức đào tạo, bồi dưỡng kiến thức quản lý Nhà nước cho đội ngũ cán bộ, công chức làm công tác quản lý Nhà nước về kinh tế tập thể (KTTT). Bồi dưỡng nâng cao trình độ, chuyên môn nghiệp vụ cho cán bộ quản lý, thành viên hợp tác xã (HTX), kết hợp học tập các mô hình quản trị có hiệu quả. Tổ chức nghiên cứu, học tập kinh nghiệm về các mô hình, dự án, cách làm hay và hiệu quả ở các địa </w:t>
      </w:r>
      <w:r w:rsidRPr="00B5720A">
        <w:rPr>
          <w:spacing w:val="-4"/>
          <w:sz w:val="28"/>
          <w:szCs w:val="28"/>
          <w:lang w:val="vi-VN"/>
        </w:rPr>
        <w:t>phương trong và ngoài tỉnh để các tổ chức KTTT, HTX học hỏi, áp dụng làm theo</w:t>
      </w:r>
      <w:r w:rsidRPr="00B5720A">
        <w:rPr>
          <w:sz w:val="28"/>
          <w:szCs w:val="28"/>
          <w:vertAlign w:val="superscript"/>
          <w:lang w:val="vi-VN"/>
        </w:rPr>
        <w:t>[</w:t>
      </w:r>
      <w:r w:rsidRPr="00B5720A">
        <w:rPr>
          <w:rStyle w:val="FootnoteReference"/>
          <w:b/>
          <w:sz w:val="28"/>
          <w:szCs w:val="28"/>
        </w:rPr>
        <w:footnoteReference w:id="3"/>
      </w:r>
      <w:r w:rsidRPr="00B5720A">
        <w:rPr>
          <w:sz w:val="28"/>
          <w:szCs w:val="28"/>
          <w:vertAlign w:val="superscript"/>
          <w:lang w:val="vi-VN"/>
        </w:rPr>
        <w:t>]</w:t>
      </w:r>
      <w:r w:rsidRPr="00B5720A">
        <w:rPr>
          <w:sz w:val="28"/>
          <w:szCs w:val="28"/>
          <w:vertAlign w:val="subscript"/>
          <w:lang w:val="vi-VN"/>
        </w:rPr>
        <w:t xml:space="preserve">. </w:t>
      </w:r>
      <w:r w:rsidRPr="00B5720A">
        <w:rPr>
          <w:sz w:val="28"/>
          <w:szCs w:val="28"/>
          <w:lang w:val="vi-VN"/>
        </w:rPr>
        <w:t>Triển khai thực hiện hỗ trợ 20 lao động trẻ tốt nghiệp cao đẳng trở lên với chuyên môn phù hợp về làm việc có thời hạn theo Đề án phát triển nông nghiệp bền vững, thích ứng với biến đổi khí hậu tỉnh Hậu Giang giai đoạn 2021 - 2025, định hướng đến năm 2030.</w:t>
      </w:r>
    </w:p>
    <w:p w14:paraId="3D870169" w14:textId="36312533"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i/>
          <w:sz w:val="28"/>
          <w:szCs w:val="28"/>
          <w:lang w:val="vi-VN"/>
        </w:rPr>
      </w:pPr>
      <w:r w:rsidRPr="00B5720A">
        <w:rPr>
          <w:i/>
          <w:sz w:val="28"/>
          <w:szCs w:val="28"/>
          <w:lang w:val="vi-VN"/>
        </w:rPr>
        <w:t>2.3.2</w:t>
      </w:r>
      <w:r w:rsidR="00BB6CEE" w:rsidRPr="00B5720A">
        <w:rPr>
          <w:i/>
          <w:sz w:val="28"/>
          <w:szCs w:val="28"/>
          <w:lang w:val="vi-VN"/>
        </w:rPr>
        <w:t>.</w:t>
      </w:r>
      <w:r w:rsidRPr="00B5720A">
        <w:rPr>
          <w:i/>
          <w:sz w:val="28"/>
          <w:szCs w:val="28"/>
          <w:lang w:val="vi-VN"/>
        </w:rPr>
        <w:t xml:space="preserve"> Chính sách tín dụng</w:t>
      </w:r>
    </w:p>
    <w:p w14:paraId="7F4DEDE3" w14:textId="3C0D8C62"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Quỹ Hỗ trợ phát triển HTX tỉnh được bổ sung vốn </w:t>
      </w:r>
      <w:r w:rsidR="001B3882" w:rsidRPr="00B5720A">
        <w:rPr>
          <w:sz w:val="28"/>
          <w:szCs w:val="28"/>
          <w:lang w:val="vi-VN"/>
        </w:rPr>
        <w:t>8</w:t>
      </w:r>
      <w:r w:rsidRPr="00B5720A">
        <w:rPr>
          <w:sz w:val="28"/>
          <w:szCs w:val="28"/>
          <w:lang w:val="vi-VN"/>
        </w:rPr>
        <w:t xml:space="preserve">0 tỷ đồng theo </w:t>
      </w:r>
      <w:r w:rsidR="00C215CF" w:rsidRPr="00B5720A">
        <w:rPr>
          <w:sz w:val="28"/>
          <w:szCs w:val="28"/>
          <w:lang w:val="vi-VN"/>
        </w:rPr>
        <w:t xml:space="preserve">Đề án phát triển nông nghiệp bền vững, thích ứng với biến đổi khí hậu tỉnh Hậu Giang </w:t>
      </w:r>
      <w:r w:rsidR="00C215CF" w:rsidRPr="00B5720A">
        <w:rPr>
          <w:spacing w:val="2"/>
          <w:sz w:val="28"/>
          <w:szCs w:val="28"/>
          <w:lang w:val="vi-VN"/>
        </w:rPr>
        <w:t>giai đoạn 2021 - 2025, định hướng đến năm 2030</w:t>
      </w:r>
      <w:r w:rsidRPr="00B5720A">
        <w:rPr>
          <w:spacing w:val="2"/>
          <w:sz w:val="28"/>
          <w:szCs w:val="28"/>
          <w:lang w:val="vi-VN"/>
        </w:rPr>
        <w:t xml:space="preserve">, nâng tổng vốn điều lệ lên </w:t>
      </w:r>
      <w:r w:rsidR="001B3882" w:rsidRPr="00B5720A">
        <w:rPr>
          <w:spacing w:val="2"/>
          <w:sz w:val="28"/>
          <w:szCs w:val="28"/>
          <w:lang w:val="vi-VN"/>
        </w:rPr>
        <w:t>10</w:t>
      </w:r>
      <w:r w:rsidRPr="00B5720A">
        <w:rPr>
          <w:spacing w:val="2"/>
          <w:sz w:val="28"/>
          <w:szCs w:val="28"/>
          <w:lang w:val="vi-VN"/>
        </w:rPr>
        <w:t xml:space="preserve">0 </w:t>
      </w:r>
      <w:r w:rsidRPr="00B5720A">
        <w:rPr>
          <w:spacing w:val="-4"/>
          <w:sz w:val="28"/>
          <w:szCs w:val="28"/>
          <w:lang w:val="vi-VN"/>
        </w:rPr>
        <w:t>tỷ đồng</w:t>
      </w:r>
      <w:r w:rsidR="001B3882" w:rsidRPr="00B5720A">
        <w:rPr>
          <w:spacing w:val="-4"/>
          <w:sz w:val="28"/>
          <w:szCs w:val="28"/>
          <w:lang w:val="vi-VN"/>
        </w:rPr>
        <w:t xml:space="preserve"> vào năm 2025</w:t>
      </w:r>
      <w:r w:rsidRPr="00B5720A">
        <w:rPr>
          <w:spacing w:val="-4"/>
          <w:sz w:val="28"/>
          <w:szCs w:val="28"/>
          <w:lang w:val="vi-VN"/>
        </w:rPr>
        <w:t>. Đến nay, giải ngân cho 39 dự án của HTX, với tổng dư nợ 36,447 tỷ đồng.</w:t>
      </w:r>
      <w:r w:rsidRPr="00B5720A">
        <w:rPr>
          <w:sz w:val="28"/>
          <w:szCs w:val="28"/>
          <w:lang w:val="vi-VN"/>
        </w:rPr>
        <w:t xml:space="preserve"> Ngoài ra, </w:t>
      </w:r>
      <w:r w:rsidR="007C6258" w:rsidRPr="00B5720A">
        <w:rPr>
          <w:sz w:val="28"/>
          <w:szCs w:val="28"/>
          <w:lang w:val="vi-VN"/>
        </w:rPr>
        <w:t>T</w:t>
      </w:r>
      <w:r w:rsidRPr="00B5720A">
        <w:rPr>
          <w:sz w:val="28"/>
          <w:szCs w:val="28"/>
          <w:lang w:val="vi-VN"/>
        </w:rPr>
        <w:t xml:space="preserve">ỉnh </w:t>
      </w:r>
      <w:r w:rsidRPr="00B5720A">
        <w:rPr>
          <w:spacing w:val="-4"/>
          <w:sz w:val="28"/>
          <w:szCs w:val="28"/>
          <w:lang w:val="vi-VN"/>
        </w:rPr>
        <w:t>đang triển khai hỗ trợ 70% lãi suất vay từ Quỹ Hỗ trợ phát triển HTX và Ngân hàn</w:t>
      </w:r>
      <w:r w:rsidRPr="00B5720A">
        <w:rPr>
          <w:sz w:val="28"/>
          <w:szCs w:val="28"/>
          <w:lang w:val="vi-VN"/>
        </w:rPr>
        <w:t xml:space="preserve">g thương mại để đầu tư phát triển nông nghiệp. </w:t>
      </w:r>
    </w:p>
    <w:p w14:paraId="6BAC0803" w14:textId="457B6A2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pacing w:val="-8"/>
          <w:sz w:val="28"/>
          <w:szCs w:val="28"/>
          <w:lang w:val="vi-VN"/>
        </w:rPr>
        <w:t>Tiếp tục tạo điều kiện cho các tổ chức tín dụng giới thiệu các chính sách, sản phẩm</w:t>
      </w:r>
      <w:r w:rsidRPr="00B5720A">
        <w:rPr>
          <w:sz w:val="28"/>
          <w:szCs w:val="28"/>
          <w:lang w:val="vi-VN"/>
        </w:rPr>
        <w:t xml:space="preserve"> </w:t>
      </w:r>
      <w:r w:rsidRPr="00B5720A">
        <w:rPr>
          <w:spacing w:val="-6"/>
          <w:sz w:val="28"/>
          <w:szCs w:val="28"/>
          <w:lang w:val="vi-VN"/>
        </w:rPr>
        <w:t xml:space="preserve">tín dụng đặc thù đến người dân, doanh nghiệp thông qua các phương tiện truyền thông; </w:t>
      </w:r>
      <w:r w:rsidRPr="00B5720A">
        <w:rPr>
          <w:spacing w:val="-4"/>
          <w:sz w:val="28"/>
          <w:szCs w:val="28"/>
          <w:lang w:val="vi-VN"/>
        </w:rPr>
        <w:t>các cuộc tiếp xúc cử tri, các buổi trả lời phỏng vấn cho báo, đài của Tỉnh; Hội ngh</w:t>
      </w:r>
      <w:r w:rsidRPr="00B5720A">
        <w:rPr>
          <w:sz w:val="28"/>
          <w:szCs w:val="28"/>
          <w:lang w:val="vi-VN"/>
        </w:rPr>
        <w:t xml:space="preserve">ị Kết nối Ngân hàng - Doanh nghiệp. </w:t>
      </w:r>
    </w:p>
    <w:p w14:paraId="41BC4051" w14:textId="166CEDDF"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i/>
          <w:sz w:val="28"/>
          <w:szCs w:val="28"/>
          <w:lang w:val="vi-VN"/>
        </w:rPr>
      </w:pPr>
      <w:r w:rsidRPr="00B5720A">
        <w:rPr>
          <w:i/>
          <w:sz w:val="28"/>
          <w:szCs w:val="28"/>
          <w:lang w:val="vi-VN"/>
        </w:rPr>
        <w:t>2.3.3</w:t>
      </w:r>
      <w:r w:rsidR="00BB6CEE" w:rsidRPr="00B5720A">
        <w:rPr>
          <w:i/>
          <w:sz w:val="28"/>
          <w:szCs w:val="28"/>
          <w:lang w:val="vi-VN"/>
        </w:rPr>
        <w:t>.</w:t>
      </w:r>
      <w:r w:rsidRPr="00B5720A">
        <w:rPr>
          <w:i/>
          <w:sz w:val="28"/>
          <w:szCs w:val="28"/>
          <w:lang w:val="vi-VN"/>
        </w:rPr>
        <w:t xml:space="preserve"> Chính sách khoa học - công nghệ</w:t>
      </w:r>
    </w:p>
    <w:p w14:paraId="6DFC4C8C" w14:textId="097B03C9"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Tổ chức triển khai thực hiện 06 đề tài, dự án khoa học - công nghệ với tổng </w:t>
      </w:r>
      <w:r w:rsidRPr="00B5720A">
        <w:rPr>
          <w:spacing w:val="-6"/>
          <w:sz w:val="28"/>
          <w:szCs w:val="28"/>
          <w:lang w:val="vi-VN"/>
        </w:rPr>
        <w:t>kinh phí thực hiện là 17,8 tỷ đồng. Trong đó, kinh phí hỗ trợ ngoài ngân sách nhà nước</w:t>
      </w:r>
      <w:r w:rsidRPr="00B5720A">
        <w:rPr>
          <w:sz w:val="28"/>
          <w:szCs w:val="28"/>
          <w:lang w:val="vi-VN"/>
        </w:rPr>
        <w:t xml:space="preserve"> là 3,33 tỷ đồng. Thông qua các đề tài, dự án đã tạo điều kiện cho người dân tiếp cận với tiến bộ khoa học kỹ thuật, từng bước chuyển đổi nhận thức trong sản xuất theo hướng bền vững, nâng cao năng suất, chất lượng sản phẩm, nâng cao khả năng cạnh tranh, đáp ứng nhu cầu tiêu thụ trong nước và xuất khẩu; giúp nâng cao thu nhập, chất lượng cuộc sống cho người dân và góp phần tích cực vào sự phát triển kinh tế - xã hội của tỉnh.</w:t>
      </w:r>
    </w:p>
    <w:p w14:paraId="031190FF" w14:textId="75D840D1"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Tổ chức triển khai hướng dẫn cho các HTX nông nghiệp ứng dụng khoa học - công nghệ, áp dụng quy trình kỹ thuật và quản lý chất lượng đồng bộ theo chuỗi </w:t>
      </w:r>
      <w:r w:rsidRPr="00B5720A">
        <w:rPr>
          <w:spacing w:val="4"/>
          <w:sz w:val="28"/>
          <w:szCs w:val="28"/>
          <w:lang w:val="vi-VN"/>
        </w:rPr>
        <w:t>giá trị thông qua các lớp tập huấn, xây dựng mô hình. Qua 02 năm triển khai thực</w:t>
      </w:r>
      <w:r w:rsidRPr="00B5720A">
        <w:rPr>
          <w:sz w:val="28"/>
          <w:szCs w:val="28"/>
          <w:lang w:val="vi-VN"/>
        </w:rPr>
        <w:t xml:space="preserve"> hiện, có 55 HTX nông nghiệp sản xuất theo theo tiêu chuẩn VietGAP, GlobalGap (chanh không hạt, cam sành, xoài, khóm và dưa hấu...), ứng dụng tưới nước tiết kiệm có điều khiển bán tự động hoặc tự động; công nghệ canh tác trong </w:t>
      </w:r>
      <w:r w:rsidRPr="00B5720A">
        <w:rPr>
          <w:spacing w:val="-4"/>
          <w:sz w:val="28"/>
          <w:szCs w:val="28"/>
          <w:lang w:val="vi-VN"/>
        </w:rPr>
        <w:t>nhà màng và có 60 HTX liên kết với các doanh nghiệp tiêu thụ sản phẩm. Ngoài ra</w:t>
      </w:r>
      <w:r w:rsidRPr="00B5720A">
        <w:rPr>
          <w:sz w:val="28"/>
          <w:szCs w:val="28"/>
          <w:lang w:val="vi-VN"/>
        </w:rPr>
        <w:t xml:space="preserve">, </w:t>
      </w:r>
      <w:r w:rsidRPr="00B5720A">
        <w:rPr>
          <w:spacing w:val="-4"/>
          <w:sz w:val="28"/>
          <w:szCs w:val="28"/>
          <w:lang w:val="vi-VN"/>
        </w:rPr>
        <w:t>một số HTX tham gia cung cấp nông sản, các sản phẩm nông nghiệp chất lượng c</w:t>
      </w:r>
      <w:r w:rsidRPr="00B5720A">
        <w:rPr>
          <w:sz w:val="28"/>
          <w:szCs w:val="28"/>
          <w:lang w:val="vi-VN"/>
        </w:rPr>
        <w:t>ao vào chuỗi phân phối bán lẻ, hệ thống siêu thị của khu vực và cả nước. Điển hình như HTX Trái cây sinh học OCOP, huyện Châu Thành: HTX đã tổ chức sản xuất theo tiêu chuẩn GlobalGap và được chứng nhận với diện tích 100 ha, HTX ký kết hợp đồng cung ứng sản phẩm cho các công ty trong và ngoài nước gồm: xuất khẩu trực tiếp sang Châu Âu, cung cấp sản phẩm cho hệ thống siêu thị Vinmart, CoopMart và nhiều đối tác khác, đã giúp nâng cao giá trị sản phẩm, mang lại lợi nhuận cao, ổn định cho HTX và các hộ thành viên.</w:t>
      </w:r>
    </w:p>
    <w:p w14:paraId="53F43D1C" w14:textId="70FFC4E3"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shd w:val="clear" w:color="auto" w:fill="FFFFFF"/>
          <w:lang w:val="vi-VN"/>
        </w:rPr>
      </w:pPr>
      <w:r w:rsidRPr="00B5720A">
        <w:rPr>
          <w:sz w:val="28"/>
          <w:szCs w:val="28"/>
          <w:lang w:val="vi-VN"/>
        </w:rPr>
        <w:t xml:space="preserve">Hỗ trợ các tổ chức </w:t>
      </w:r>
      <w:r w:rsidR="007C6258" w:rsidRPr="00B5720A">
        <w:rPr>
          <w:sz w:val="28"/>
          <w:szCs w:val="28"/>
          <w:lang w:val="vi-VN"/>
        </w:rPr>
        <w:t>kinh tế tập thể</w:t>
      </w:r>
      <w:r w:rsidRPr="00B5720A">
        <w:rPr>
          <w:sz w:val="28"/>
          <w:szCs w:val="28"/>
          <w:lang w:val="vi-VN"/>
        </w:rPr>
        <w:t xml:space="preserve"> đẩy nhanh quá trình chuyển đổi số: </w:t>
      </w:r>
      <w:r w:rsidRPr="00B5720A">
        <w:rPr>
          <w:sz w:val="28"/>
          <w:szCs w:val="28"/>
          <w:shd w:val="clear" w:color="auto" w:fill="FFFFFF"/>
          <w:lang w:val="de-DE"/>
        </w:rPr>
        <w:t xml:space="preserve">Hỗ trợ </w:t>
      </w:r>
      <w:r w:rsidRPr="00B5720A">
        <w:rPr>
          <w:spacing w:val="-4"/>
          <w:sz w:val="28"/>
          <w:szCs w:val="28"/>
          <w:shd w:val="clear" w:color="auto" w:fill="FFFFFF"/>
          <w:lang w:val="de-DE"/>
        </w:rPr>
        <w:t>mua phần mềm kế toán, xây dựng mã QR và xây dựng trang Website của Liên</w:t>
      </w:r>
      <w:r w:rsidRPr="00B5720A">
        <w:rPr>
          <w:sz w:val="28"/>
          <w:szCs w:val="28"/>
          <w:shd w:val="clear" w:color="auto" w:fill="FFFFFF"/>
          <w:lang w:val="de-DE"/>
        </w:rPr>
        <w:t xml:space="preserve"> hiệp hợp tác xã trái cây xuất khẩu MeKong</w:t>
      </w:r>
      <w:r w:rsidRPr="00B5720A">
        <w:rPr>
          <w:sz w:val="28"/>
          <w:szCs w:val="28"/>
          <w:shd w:val="clear" w:color="auto" w:fill="FFFFFF"/>
          <w:lang w:val="vi-VN"/>
        </w:rPr>
        <w:t>.</w:t>
      </w:r>
    </w:p>
    <w:p w14:paraId="5BD93709" w14:textId="77777777" w:rsidR="00FF6985" w:rsidRPr="00317554"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rFonts w:ascii="Times New Roman Italic" w:hAnsi="Times New Roman Italic"/>
          <w:i/>
          <w:spacing w:val="-8"/>
          <w:sz w:val="28"/>
          <w:szCs w:val="28"/>
          <w:lang w:val="vi-VN"/>
        </w:rPr>
      </w:pPr>
      <w:r w:rsidRPr="00317554">
        <w:rPr>
          <w:rFonts w:ascii="Times New Roman Italic" w:hAnsi="Times New Roman Italic"/>
          <w:i/>
          <w:spacing w:val="-8"/>
          <w:sz w:val="28"/>
          <w:szCs w:val="28"/>
          <w:lang w:val="vi-VN"/>
        </w:rPr>
        <w:t>2.3.4. Chính sách hỗ trợ về thông tin kinh tế, kỹ năng tiếp thị và nghiên cứu thị trường</w:t>
      </w:r>
    </w:p>
    <w:p w14:paraId="37213946"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Tổ chức hỗ trợ xây dựng bộ nhận diện HTX (HTX Kỳ Như, HTX Hậu Giang Xanh, HTX Trái cây sinh học OCOP); hỗ trợ các HTX xây dựng và chứng nhận </w:t>
      </w:r>
      <w:r w:rsidRPr="00B5720A">
        <w:rPr>
          <w:spacing w:val="4"/>
          <w:sz w:val="28"/>
          <w:szCs w:val="28"/>
          <w:lang w:val="vi-VN"/>
        </w:rPr>
        <w:t>sản phẩm OCOP (hỗ trợ HTX Nuôi lươn Thuận Phát với sản phẩm Lươn tẩm gia vị</w:t>
      </w:r>
      <w:r w:rsidRPr="00B5720A">
        <w:rPr>
          <w:sz w:val="28"/>
          <w:szCs w:val="28"/>
          <w:lang w:val="vi-VN"/>
        </w:rPr>
        <w:t xml:space="preserve"> đạt 3 sao; hỗ trợ HTX Nông nghiệp Hiếu Lực với sản phẩm Gạo thơm Hương Quê đạt 4 sao và sản phẩm Gạo lứt tím than đạt 3 sao); hỗ trợ bao bì, nhãn mác sản phẩm; xây dựng nhãn hiệu, chứng nhận nhãn hiệu, chất lượng, xuất xứ hàng hóa, truy xuất nguồn gốc các sản phẩm của HTX; hỗ trợ cập nhật thông tin và giới thiệu sản phẩm của HTX lên Website KTTT, tham gia các sàn thương mại điện tử (postmart.vn, voso.vn), kết nối, quảng bá, giới thiệu sản phẩm, thêm các kênh phân phối mới, mở rộng thị trường tiêu thụ nông sản của Hậu Giang; hỗ trợ tham gia hội chợ và trưng bày, giới thiệu sản phẩm của HTX.</w:t>
      </w:r>
    </w:p>
    <w:p w14:paraId="109F0694"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2.4. Tổng hợp kết quả phát triển lĩnh vực nông nghiệp</w:t>
      </w:r>
    </w:p>
    <w:p w14:paraId="2AC9BEC8" w14:textId="77777777" w:rsidR="00C3464D"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rStyle w:val="fontstyle01"/>
          <w:color w:val="auto"/>
          <w:sz w:val="28"/>
          <w:szCs w:val="28"/>
          <w:lang w:val="vi-VN"/>
        </w:rPr>
      </w:pPr>
      <w:r w:rsidRPr="00B5720A">
        <w:rPr>
          <w:rStyle w:val="fontstyle01"/>
          <w:color w:val="auto"/>
          <w:sz w:val="28"/>
          <w:szCs w:val="28"/>
          <w:lang w:val="vi-VN"/>
        </w:rPr>
        <w:t>Tốc độ tăng trưởng kinh tế khu vực nông, lâm, thủy sản bình quân đạt</w:t>
      </w:r>
      <w:r w:rsidRPr="00B5720A">
        <w:rPr>
          <w:sz w:val="28"/>
          <w:szCs w:val="28"/>
          <w:lang w:val="vi-VN"/>
        </w:rPr>
        <w:br/>
      </w:r>
      <w:r w:rsidR="00C3464D" w:rsidRPr="00B5720A">
        <w:rPr>
          <w:rStyle w:val="fontstyle01"/>
          <w:color w:val="auto"/>
          <w:sz w:val="28"/>
          <w:szCs w:val="28"/>
          <w:lang w:val="vi-VN"/>
        </w:rPr>
        <w:t>3,54%/năm giai đoạn 2021 - 2024, tỷ trọng khu vực I năm 2024 giảm còn 21,41</w:t>
      </w:r>
      <w:r w:rsidRPr="00B5720A">
        <w:rPr>
          <w:rStyle w:val="fontstyle01"/>
          <w:color w:val="auto"/>
          <w:sz w:val="28"/>
          <w:szCs w:val="28"/>
          <w:lang w:val="vi-VN"/>
        </w:rPr>
        <w:t>%.</w:t>
      </w:r>
    </w:p>
    <w:p w14:paraId="59B7F37A" w14:textId="77777777" w:rsidR="00C3464D"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rStyle w:val="fontstyle01"/>
          <w:color w:val="auto"/>
          <w:sz w:val="28"/>
          <w:szCs w:val="28"/>
          <w:lang w:val="vi-VN"/>
        </w:rPr>
        <w:t xml:space="preserve">Xây dựng nông thôn mới: </w:t>
      </w:r>
      <w:r w:rsidRPr="00B5720A">
        <w:rPr>
          <w:sz w:val="28"/>
          <w:szCs w:val="28"/>
          <w:lang w:val="vi-VN"/>
        </w:rPr>
        <w:t>toàn tỉnh có số xã đạt chuẩn xã nông thôn mới là 4</w:t>
      </w:r>
      <w:r w:rsidR="00C3464D" w:rsidRPr="00B5720A">
        <w:rPr>
          <w:sz w:val="28"/>
          <w:szCs w:val="28"/>
          <w:lang w:val="vi-VN"/>
        </w:rPr>
        <w:t>2</w:t>
      </w:r>
      <w:r w:rsidRPr="00B5720A">
        <w:rPr>
          <w:sz w:val="28"/>
          <w:szCs w:val="28"/>
          <w:lang w:val="vi-VN"/>
        </w:rPr>
        <w:t xml:space="preserve">/51 xã (đạt </w:t>
      </w:r>
      <w:r w:rsidR="00C3464D" w:rsidRPr="00B5720A">
        <w:rPr>
          <w:sz w:val="28"/>
          <w:szCs w:val="28"/>
          <w:lang w:val="vi-VN"/>
        </w:rPr>
        <w:t>82</w:t>
      </w:r>
      <w:r w:rsidR="00393FDB" w:rsidRPr="00B5720A">
        <w:rPr>
          <w:sz w:val="28"/>
          <w:szCs w:val="28"/>
          <w:lang w:val="vi-VN"/>
        </w:rPr>
        <w:t>,3</w:t>
      </w:r>
      <w:r w:rsidR="00C3464D" w:rsidRPr="00B5720A">
        <w:rPr>
          <w:sz w:val="28"/>
          <w:szCs w:val="28"/>
          <w:lang w:val="vi-VN"/>
        </w:rPr>
        <w:t>5</w:t>
      </w:r>
      <w:r w:rsidRPr="00B5720A">
        <w:rPr>
          <w:sz w:val="28"/>
          <w:szCs w:val="28"/>
          <w:lang w:val="vi-VN"/>
        </w:rPr>
        <w:t>% tổng số xã), trong đó có 11 xã đạt chuẩn xã nông thôn mới nâng cao, 0</w:t>
      </w:r>
      <w:r w:rsidR="00393FDB" w:rsidRPr="00B5720A">
        <w:rPr>
          <w:sz w:val="28"/>
          <w:szCs w:val="28"/>
          <w:lang w:val="vi-VN"/>
        </w:rPr>
        <w:t>5</w:t>
      </w:r>
      <w:r w:rsidRPr="00B5720A">
        <w:rPr>
          <w:sz w:val="28"/>
          <w:szCs w:val="28"/>
          <w:lang w:val="vi-VN"/>
        </w:rPr>
        <w:t xml:space="preserve"> xã nông thôn mới kiểu mẫu; có 03 đơn vị cấp huyện được công nhận hoàn thành/đạt chuẩn nông thôn mới. Số tiêu chí đạt bình quâ</w:t>
      </w:r>
      <w:r w:rsidR="00C3464D" w:rsidRPr="00B5720A">
        <w:rPr>
          <w:sz w:val="28"/>
          <w:szCs w:val="28"/>
          <w:lang w:val="vi-VN"/>
        </w:rPr>
        <w:t>n toàn tỉnh là 18,2 tiêu chí/xã.</w:t>
      </w:r>
      <w:r w:rsidRPr="00B5720A">
        <w:rPr>
          <w:sz w:val="28"/>
          <w:szCs w:val="28"/>
          <w:lang w:val="vi-VN"/>
        </w:rPr>
        <w:t xml:space="preserve"> </w:t>
      </w:r>
      <w:r w:rsidR="00C3464D" w:rsidRPr="00B5720A">
        <w:rPr>
          <w:sz w:val="28"/>
          <w:szCs w:val="28"/>
          <w:lang w:val="vi-VN"/>
        </w:rPr>
        <w:t>Trên địa bàn tỉnh không còn xã đạt dưới 14 tiêu chí. S</w:t>
      </w:r>
      <w:r w:rsidRPr="00B5720A">
        <w:rPr>
          <w:sz w:val="28"/>
          <w:szCs w:val="28"/>
          <w:lang w:val="vi-VN"/>
        </w:rPr>
        <w:t xml:space="preserve">ố xã đạt tiêu chí môi trường và an toàn thực phẩm là 44/51 xã, đạt 86,27%. </w:t>
      </w:r>
    </w:p>
    <w:p w14:paraId="0D166BA5" w14:textId="3E3D88DA" w:rsidR="00C3464D"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Số lượng sản phẩm đạt chuẩn theo bộ tiêu chí sản phẩm thuộc Chương trình “Mỗi xã một sản phẩm” - OCOP: </w:t>
      </w:r>
      <w:r w:rsidR="00C3464D" w:rsidRPr="00B5720A">
        <w:rPr>
          <w:kern w:val="3"/>
          <w:sz w:val="28"/>
          <w:szCs w:val="28"/>
          <w:lang w:val="vi-VN"/>
        </w:rPr>
        <w:t xml:space="preserve">Đến nay, Tỉnh </w:t>
      </w:r>
      <w:r w:rsidR="00C3464D" w:rsidRPr="00B5720A">
        <w:rPr>
          <w:spacing w:val="2"/>
          <w:sz w:val="28"/>
          <w:szCs w:val="28"/>
          <w:lang w:val="vi-VN"/>
        </w:rPr>
        <w:t xml:space="preserve">công nhận 348 sản phẩm </w:t>
      </w:r>
      <w:r w:rsidR="00C3464D" w:rsidRPr="00B5720A">
        <w:rPr>
          <w:rFonts w:eastAsia="MS Mincho"/>
          <w:sz w:val="28"/>
          <w:szCs w:val="28"/>
          <w:lang w:val="vi-VN" w:eastAsia="vi-VN"/>
        </w:rPr>
        <w:t>OCOP</w:t>
      </w:r>
      <w:r w:rsidR="00C3464D" w:rsidRPr="00B5720A">
        <w:rPr>
          <w:spacing w:val="2"/>
          <w:sz w:val="28"/>
          <w:szCs w:val="28"/>
          <w:lang w:val="vi-VN"/>
        </w:rPr>
        <w:t>, trong đó: Có 113 sản phẩm 4 sao (chiếm 32,47%); có 235 sản phẩm 3 sao (chiếm 67,52%), với 160 chủ thể tham gia</w:t>
      </w:r>
      <w:r w:rsidR="00C3464D" w:rsidRPr="00B5720A">
        <w:rPr>
          <w:b/>
          <w:sz w:val="28"/>
          <w:szCs w:val="28"/>
          <w:vertAlign w:val="superscript"/>
          <w:lang w:val="vi-VN" w:eastAsia="en-AU"/>
        </w:rPr>
        <w:t>[</w:t>
      </w:r>
      <w:r w:rsidR="00C3464D" w:rsidRPr="00B5720A">
        <w:rPr>
          <w:rFonts w:eastAsia="Calibri"/>
          <w:b/>
          <w:sz w:val="28"/>
          <w:szCs w:val="28"/>
          <w:vertAlign w:val="superscript"/>
          <w:lang w:eastAsia="en-AU"/>
        </w:rPr>
        <w:footnoteReference w:id="4"/>
      </w:r>
      <w:r w:rsidR="00C3464D" w:rsidRPr="00B5720A">
        <w:rPr>
          <w:b/>
          <w:sz w:val="28"/>
          <w:szCs w:val="28"/>
          <w:vertAlign w:val="superscript"/>
          <w:lang w:val="vi-VN" w:eastAsia="en-AU"/>
        </w:rPr>
        <w:t>]</w:t>
      </w:r>
      <w:r w:rsidR="00C3464D" w:rsidRPr="00B5720A">
        <w:rPr>
          <w:spacing w:val="2"/>
          <w:sz w:val="28"/>
          <w:szCs w:val="28"/>
          <w:lang w:val="vi-VN"/>
        </w:rPr>
        <w:t>.</w:t>
      </w:r>
    </w:p>
    <w:p w14:paraId="6B271FFE" w14:textId="6C0105E2"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rStyle w:val="fontstyle01"/>
          <w:color w:val="auto"/>
          <w:sz w:val="28"/>
          <w:szCs w:val="28"/>
          <w:lang w:val="vi-VN"/>
        </w:rPr>
      </w:pPr>
      <w:r w:rsidRPr="00B5720A">
        <w:rPr>
          <w:rStyle w:val="fontstyle01"/>
          <w:color w:val="auto"/>
          <w:sz w:val="28"/>
          <w:szCs w:val="28"/>
          <w:lang w:val="vi-VN"/>
        </w:rPr>
        <w:t>Tỷ lệ dân số n</w:t>
      </w:r>
      <w:r w:rsidR="00FC2188" w:rsidRPr="00B5720A">
        <w:rPr>
          <w:rStyle w:val="fontstyle01"/>
          <w:color w:val="auto"/>
          <w:sz w:val="28"/>
          <w:szCs w:val="28"/>
          <w:lang w:val="vi-VN"/>
        </w:rPr>
        <w:t>ông thôn sử dụng nước sạch 92,08% (Kế hoạch 91</w:t>
      </w:r>
      <w:r w:rsidRPr="00B5720A">
        <w:rPr>
          <w:rStyle w:val="fontstyle01"/>
          <w:color w:val="auto"/>
          <w:sz w:val="28"/>
          <w:szCs w:val="28"/>
          <w:lang w:val="vi-VN"/>
        </w:rPr>
        <w:t xml:space="preserve">%), tăng </w:t>
      </w:r>
      <w:r w:rsidR="00474A22" w:rsidRPr="00B5720A">
        <w:rPr>
          <w:rStyle w:val="fontstyle01"/>
          <w:color w:val="auto"/>
          <w:sz w:val="28"/>
          <w:szCs w:val="28"/>
          <w:lang w:val="vi-VN"/>
        </w:rPr>
        <w:t>1,31% so với năm 2022 (90,77%)</w:t>
      </w:r>
      <w:r w:rsidR="00D606BA" w:rsidRPr="00B5720A">
        <w:rPr>
          <w:rStyle w:val="fontstyle01"/>
          <w:color w:val="auto"/>
          <w:sz w:val="28"/>
          <w:szCs w:val="28"/>
          <w:lang w:val="vi-VN"/>
        </w:rPr>
        <w:t>, tăng</w:t>
      </w:r>
      <w:r w:rsidR="00474A22" w:rsidRPr="00B5720A">
        <w:rPr>
          <w:rStyle w:val="fontstyle01"/>
          <w:color w:val="auto"/>
          <w:sz w:val="28"/>
          <w:szCs w:val="28"/>
          <w:lang w:val="vi-VN"/>
        </w:rPr>
        <w:t xml:space="preserve"> </w:t>
      </w:r>
      <w:r w:rsidR="00D606BA" w:rsidRPr="00B5720A">
        <w:rPr>
          <w:rStyle w:val="fontstyle01"/>
          <w:color w:val="auto"/>
          <w:sz w:val="28"/>
          <w:szCs w:val="28"/>
          <w:lang w:val="vi-VN"/>
        </w:rPr>
        <w:t>3</w:t>
      </w:r>
      <w:r w:rsidRPr="00B5720A">
        <w:rPr>
          <w:rStyle w:val="fontstyle01"/>
          <w:color w:val="auto"/>
          <w:sz w:val="28"/>
          <w:szCs w:val="28"/>
          <w:lang w:val="vi-VN"/>
        </w:rPr>
        <w:t>,</w:t>
      </w:r>
      <w:r w:rsidR="00D606BA" w:rsidRPr="00B5720A">
        <w:rPr>
          <w:rStyle w:val="fontstyle01"/>
          <w:color w:val="auto"/>
          <w:sz w:val="28"/>
          <w:szCs w:val="28"/>
          <w:lang w:val="vi-VN"/>
        </w:rPr>
        <w:t>13</w:t>
      </w:r>
      <w:r w:rsidRPr="00B5720A">
        <w:rPr>
          <w:rStyle w:val="fontstyle01"/>
          <w:color w:val="auto"/>
          <w:sz w:val="28"/>
          <w:szCs w:val="28"/>
          <w:lang w:val="vi-VN"/>
        </w:rPr>
        <w:t xml:space="preserve">% so với năm 2022 (88,95%) và tăng </w:t>
      </w:r>
      <w:r w:rsidR="00D606BA" w:rsidRPr="00B5720A">
        <w:rPr>
          <w:rStyle w:val="fontstyle01"/>
          <w:color w:val="auto"/>
          <w:sz w:val="28"/>
          <w:szCs w:val="28"/>
          <w:lang w:val="vi-VN"/>
        </w:rPr>
        <w:t>9</w:t>
      </w:r>
      <w:r w:rsidRPr="00B5720A">
        <w:rPr>
          <w:rStyle w:val="fontstyle01"/>
          <w:color w:val="auto"/>
          <w:sz w:val="28"/>
          <w:szCs w:val="28"/>
          <w:lang w:val="vi-VN"/>
        </w:rPr>
        <w:t>,</w:t>
      </w:r>
      <w:r w:rsidR="00D606BA" w:rsidRPr="00B5720A">
        <w:rPr>
          <w:rStyle w:val="fontstyle01"/>
          <w:color w:val="auto"/>
          <w:sz w:val="28"/>
          <w:szCs w:val="28"/>
          <w:lang w:val="vi-VN"/>
        </w:rPr>
        <w:t>08% so với năm 2021 (83</w:t>
      </w:r>
      <w:r w:rsidRPr="00B5720A">
        <w:rPr>
          <w:rStyle w:val="fontstyle01"/>
          <w:color w:val="auto"/>
          <w:sz w:val="28"/>
          <w:szCs w:val="28"/>
          <w:lang w:val="vi-VN"/>
        </w:rPr>
        <w:t>%)</w:t>
      </w:r>
      <w:r w:rsidRPr="00B5720A">
        <w:rPr>
          <w:rStyle w:val="fontstyle21"/>
          <w:color w:val="auto"/>
          <w:lang w:val="vi-VN"/>
        </w:rPr>
        <w:t>.</w:t>
      </w:r>
      <w:r w:rsidR="00423495" w:rsidRPr="00B5720A">
        <w:rPr>
          <w:rStyle w:val="fontstyle21"/>
          <w:color w:val="auto"/>
          <w:lang w:val="vi-VN"/>
        </w:rPr>
        <w:t xml:space="preserve"> </w:t>
      </w:r>
      <w:r w:rsidRPr="00B5720A">
        <w:rPr>
          <w:rStyle w:val="fontstyle01"/>
          <w:color w:val="auto"/>
          <w:sz w:val="28"/>
          <w:szCs w:val="28"/>
          <w:lang w:val="vi-VN"/>
        </w:rPr>
        <w:t>Tỷ lệ che phủ rừng được giữ vững, đạt 3,1% (Kế hoạch 3,1%), tăng 0,1% so với năm 2021.</w:t>
      </w:r>
    </w:p>
    <w:p w14:paraId="57033F3E"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3. Về phát triển đô thị</w:t>
      </w:r>
    </w:p>
    <w:p w14:paraId="329E23FC"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3.1. Công tác lập quy hoạch đô thị</w:t>
      </w:r>
    </w:p>
    <w:p w14:paraId="77D75B0D" w14:textId="09E09131"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z w:val="28"/>
          <w:szCs w:val="28"/>
          <w:lang w:val="vi-VN"/>
        </w:rPr>
      </w:pPr>
      <w:r w:rsidRPr="00B5720A">
        <w:rPr>
          <w:bCs/>
          <w:sz w:val="28"/>
          <w:szCs w:val="28"/>
          <w:lang w:val="vi-VN"/>
        </w:rPr>
        <w:t xml:space="preserve">UBND tỉnh đã phê duyệt </w:t>
      </w:r>
      <w:r w:rsidR="00F415FC" w:rsidRPr="00B5720A">
        <w:rPr>
          <w:bCs/>
          <w:sz w:val="28"/>
          <w:szCs w:val="28"/>
          <w:lang w:val="vi-VN"/>
        </w:rPr>
        <w:t>Đ</w:t>
      </w:r>
      <w:r w:rsidRPr="00B5720A">
        <w:rPr>
          <w:bCs/>
          <w:sz w:val="28"/>
          <w:szCs w:val="28"/>
          <w:lang w:val="vi-VN"/>
        </w:rPr>
        <w:t xml:space="preserve">ồ án quy hoạch chung đô thị Đông Phú, huyện </w:t>
      </w:r>
      <w:r w:rsidRPr="00B5720A">
        <w:rPr>
          <w:bCs/>
          <w:spacing w:val="-4"/>
          <w:sz w:val="28"/>
          <w:szCs w:val="28"/>
          <w:lang w:val="vi-VN"/>
        </w:rPr>
        <w:t>Châu Thành, tỉnh Hậu Giang đến năm 2040</w:t>
      </w:r>
      <w:r w:rsidR="00F415FC" w:rsidRPr="00B5720A">
        <w:rPr>
          <w:bCs/>
          <w:spacing w:val="-4"/>
          <w:sz w:val="28"/>
          <w:szCs w:val="28"/>
          <w:lang w:val="vi-VN"/>
        </w:rPr>
        <w:t>,</w:t>
      </w:r>
      <w:r w:rsidRPr="00B5720A">
        <w:rPr>
          <w:bCs/>
          <w:spacing w:val="-4"/>
          <w:sz w:val="28"/>
          <w:szCs w:val="28"/>
          <w:lang w:val="vi-VN"/>
        </w:rPr>
        <w:t xml:space="preserve"> </w:t>
      </w:r>
      <w:r w:rsidR="00F415FC" w:rsidRPr="00B5720A">
        <w:rPr>
          <w:bCs/>
          <w:spacing w:val="-4"/>
          <w:sz w:val="28"/>
          <w:szCs w:val="28"/>
          <w:lang w:val="vi-VN"/>
        </w:rPr>
        <w:t>Đ</w:t>
      </w:r>
      <w:r w:rsidRPr="00B5720A">
        <w:rPr>
          <w:bCs/>
          <w:spacing w:val="-4"/>
          <w:sz w:val="28"/>
          <w:szCs w:val="28"/>
          <w:lang w:val="vi-VN"/>
        </w:rPr>
        <w:t>ồ án quy hoạch phân khu Đông Bắc</w:t>
      </w:r>
      <w:r w:rsidRPr="00B5720A">
        <w:rPr>
          <w:bCs/>
          <w:spacing w:val="2"/>
          <w:sz w:val="28"/>
          <w:szCs w:val="28"/>
          <w:lang w:val="vi-VN"/>
        </w:rPr>
        <w:t xml:space="preserve"> đô thị</w:t>
      </w:r>
      <w:r w:rsidRPr="00B5720A">
        <w:rPr>
          <w:bCs/>
          <w:sz w:val="28"/>
          <w:szCs w:val="28"/>
          <w:lang w:val="vi-VN"/>
        </w:rPr>
        <w:t xml:space="preserve"> Vị Thanh và vùng phụ cận tỉnh Hậu Giang</w:t>
      </w:r>
      <w:r w:rsidR="00F415FC" w:rsidRPr="00B5720A">
        <w:rPr>
          <w:bCs/>
          <w:sz w:val="28"/>
          <w:szCs w:val="28"/>
          <w:lang w:val="vi-VN"/>
        </w:rPr>
        <w:t>,</w:t>
      </w:r>
      <w:r w:rsidR="00F415FC" w:rsidRPr="00B5720A">
        <w:rPr>
          <w:spacing w:val="-6"/>
          <w:sz w:val="28"/>
          <w:szCs w:val="28"/>
          <w:lang w:val="vi-VN"/>
        </w:rPr>
        <w:t xml:space="preserve"> Đồ án Quy hoạch xây dựng vùng </w:t>
      </w:r>
      <w:r w:rsidR="00F415FC" w:rsidRPr="00B5720A">
        <w:rPr>
          <w:spacing w:val="4"/>
          <w:sz w:val="28"/>
          <w:szCs w:val="28"/>
          <w:lang w:val="vi-VN"/>
        </w:rPr>
        <w:t>huyện Châu Thành, tỉnh Hậu Giang, Đồ án Quy hoạch xây dựng vùng huyện Châu</w:t>
      </w:r>
      <w:r w:rsidR="00F415FC" w:rsidRPr="00B5720A">
        <w:rPr>
          <w:sz w:val="28"/>
          <w:szCs w:val="28"/>
          <w:lang w:val="vi-VN"/>
        </w:rPr>
        <w:t xml:space="preserve"> Thành A, tỉnh Hậu Giang đến năm 2030, tầm nhìn đến năm 2050.</w:t>
      </w:r>
    </w:p>
    <w:p w14:paraId="1BCD0021" w14:textId="106FFD65" w:rsidR="00FF6985" w:rsidRPr="00D932DE" w:rsidRDefault="006F6AC6"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z w:val="28"/>
          <w:szCs w:val="28"/>
          <w:lang w:val="vi-VN"/>
        </w:rPr>
      </w:pPr>
      <w:r w:rsidRPr="00D932DE">
        <w:rPr>
          <w:bCs/>
          <w:sz w:val="28"/>
          <w:szCs w:val="28"/>
          <w:lang w:val="vi-VN"/>
        </w:rPr>
        <w:t xml:space="preserve">UBND tỉnh xây dựng </w:t>
      </w:r>
      <w:r w:rsidR="00F0297A" w:rsidRPr="00D932DE">
        <w:rPr>
          <w:bCs/>
          <w:sz w:val="28"/>
          <w:szCs w:val="28"/>
          <w:lang w:val="vi-VN"/>
        </w:rPr>
        <w:t>K</w:t>
      </w:r>
      <w:r w:rsidRPr="00D932DE">
        <w:rPr>
          <w:bCs/>
          <w:sz w:val="28"/>
          <w:szCs w:val="28"/>
          <w:lang w:val="vi-VN"/>
        </w:rPr>
        <w:t>ế hoạch thực hiện Quy hoạch tỉnh về t</w:t>
      </w:r>
      <w:r w:rsidR="00FF6985" w:rsidRPr="00D932DE">
        <w:rPr>
          <w:bCs/>
          <w:sz w:val="28"/>
          <w:szCs w:val="28"/>
          <w:lang w:val="vi-VN"/>
        </w:rPr>
        <w:t xml:space="preserve">hực hiện xây dựng huyện Châu Thành và huyện Châu Thành A đạt tiêu chí đô thị loại IV và thành lập thị xã, UBND tỉnh cho </w:t>
      </w:r>
      <w:r w:rsidR="00FF6985" w:rsidRPr="00D932DE">
        <w:rPr>
          <w:sz w:val="28"/>
          <w:szCs w:val="28"/>
          <w:lang w:val="vi-VN"/>
        </w:rPr>
        <w:t xml:space="preserve">chủ trương lập đồ án “Quy hoạch chung đô thị Châu Thành, tỉnh Hậu Giang đến năm 2045” và đồ án “Quy hoạch chung đô thị Châu </w:t>
      </w:r>
      <w:r w:rsidR="00FF6985" w:rsidRPr="00D932DE">
        <w:rPr>
          <w:spacing w:val="-4"/>
          <w:sz w:val="28"/>
          <w:szCs w:val="28"/>
          <w:lang w:val="vi-VN"/>
        </w:rPr>
        <w:t xml:space="preserve">Thành A, tỉnh Hậu Giang đến năm 2045”. </w:t>
      </w:r>
      <w:r w:rsidR="00FF6985" w:rsidRPr="00D932DE">
        <w:rPr>
          <w:bCs/>
          <w:spacing w:val="-4"/>
          <w:sz w:val="28"/>
          <w:szCs w:val="28"/>
          <w:lang w:val="vi-VN"/>
        </w:rPr>
        <w:t>Sau khi công nhận huyện huyện Châu Thành</w:t>
      </w:r>
      <w:r w:rsidR="00FF6985" w:rsidRPr="00D932DE">
        <w:rPr>
          <w:bCs/>
          <w:sz w:val="28"/>
          <w:szCs w:val="28"/>
          <w:lang w:val="vi-VN"/>
        </w:rPr>
        <w:t xml:space="preserve"> và huyện Châu Thành A đạt tiêu chí đô thị loại IV</w:t>
      </w:r>
      <w:r w:rsidR="005F606A" w:rsidRPr="00D932DE">
        <w:rPr>
          <w:bCs/>
          <w:sz w:val="28"/>
          <w:szCs w:val="28"/>
          <w:lang w:val="vi-VN"/>
        </w:rPr>
        <w:t>,</w:t>
      </w:r>
      <w:r w:rsidR="00FF6985" w:rsidRPr="00D932DE">
        <w:rPr>
          <w:bCs/>
          <w:sz w:val="28"/>
          <w:szCs w:val="28"/>
          <w:lang w:val="vi-VN"/>
        </w:rPr>
        <w:t xml:space="preserve"> sẽ tiến hành lập các đồ án quy hoạch phân khu các thị trấn để thành lập các Phường trực thuộc thị xã Châu Thành và Châu Thành A theo quy định của Luật Quy hoạch đô thị.</w:t>
      </w:r>
    </w:p>
    <w:p w14:paraId="3E72FB73"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3.2. Kết quả phát triển đô thị</w:t>
      </w:r>
    </w:p>
    <w:p w14:paraId="5C255240" w14:textId="71CB1CC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iCs/>
          <w:sz w:val="28"/>
          <w:szCs w:val="28"/>
          <w:lang w:val="de-DE"/>
        </w:rPr>
      </w:pPr>
      <w:r w:rsidRPr="00B5720A">
        <w:rPr>
          <w:iCs/>
          <w:sz w:val="28"/>
          <w:szCs w:val="28"/>
          <w:lang w:val="de-DE"/>
        </w:rPr>
        <w:t>Hiện nay, trên địa bàn tỉnh có 19 đô thị (01 đô thị loại II, 02 đô thị loại III, 16 đô thị loại V); tỷ lệ đô thị hóa ước đạt của năm 2024 là 31,23%</w:t>
      </w:r>
      <w:r w:rsidR="007D35E9" w:rsidRPr="00B5720A">
        <w:rPr>
          <w:iCs/>
          <w:sz w:val="28"/>
          <w:szCs w:val="28"/>
          <w:lang w:val="de-DE"/>
        </w:rPr>
        <w:t>,</w:t>
      </w:r>
      <w:r w:rsidRPr="00B5720A">
        <w:rPr>
          <w:iCs/>
          <w:sz w:val="28"/>
          <w:szCs w:val="28"/>
          <w:lang w:val="de-DE"/>
        </w:rPr>
        <w:t xml:space="preserve"> tăng 1,48% so với thời điểm ban hành Nghị quyết số 04/NQ-TU.</w:t>
      </w:r>
    </w:p>
    <w:p w14:paraId="1ED15B89" w14:textId="1F7AE60B"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iCs/>
          <w:sz w:val="28"/>
          <w:szCs w:val="28"/>
          <w:lang w:val="de-DE"/>
        </w:rPr>
      </w:pPr>
      <w:r w:rsidRPr="00B5720A">
        <w:rPr>
          <w:iCs/>
          <w:sz w:val="28"/>
          <w:szCs w:val="28"/>
          <w:lang w:val="de-DE"/>
        </w:rPr>
        <w:t>UBND tỉnh ban hành Kế hoạch số 26/KH-UBND ngày 21/02/2024 thành lập 03 thị trấn trên địa bàn tỉnh. Hiện tại</w:t>
      </w:r>
      <w:r w:rsidR="00423495" w:rsidRPr="00B5720A">
        <w:rPr>
          <w:iCs/>
          <w:sz w:val="28"/>
          <w:szCs w:val="28"/>
          <w:lang w:val="de-DE"/>
        </w:rPr>
        <w:t>, UBND tỉnh</w:t>
      </w:r>
      <w:r w:rsidRPr="00B5720A">
        <w:rPr>
          <w:iCs/>
          <w:sz w:val="28"/>
          <w:szCs w:val="28"/>
          <w:lang w:val="de-DE"/>
        </w:rPr>
        <w:t xml:space="preserve"> </w:t>
      </w:r>
      <w:r w:rsidR="00423495" w:rsidRPr="00B5720A">
        <w:rPr>
          <w:iCs/>
          <w:sz w:val="28"/>
          <w:szCs w:val="28"/>
          <w:lang w:val="de-DE"/>
        </w:rPr>
        <w:t>đã</w:t>
      </w:r>
      <w:r w:rsidRPr="00B5720A">
        <w:rPr>
          <w:iCs/>
          <w:sz w:val="28"/>
          <w:szCs w:val="28"/>
          <w:lang w:val="de-DE"/>
        </w:rPr>
        <w:t xml:space="preserve"> trình Bộ Nội vụ xem xét</w:t>
      </w:r>
      <w:r w:rsidR="006B7B25" w:rsidRPr="00B5720A">
        <w:rPr>
          <w:iCs/>
          <w:sz w:val="28"/>
          <w:szCs w:val="28"/>
          <w:lang w:val="de-DE"/>
        </w:rPr>
        <w:t>,</w:t>
      </w:r>
      <w:r w:rsidRPr="00B5720A">
        <w:rPr>
          <w:iCs/>
          <w:sz w:val="28"/>
          <w:szCs w:val="28"/>
          <w:lang w:val="de-DE"/>
        </w:rPr>
        <w:t xml:space="preserve"> thẩm định 02 đề án thành lập thị trấn đối với thị trấn Đông Phú, huyện Châu Thành và thị trấn Tân Long, huyện Phụng Hiệp; đối với Đề án thành lập thị trấn Xà Phiên thuộc huyện Long Mỹ, UBND tỉnh đã điều chỉnh thời gian thực hiện sang năm 2025 -</w:t>
      </w:r>
      <w:r w:rsidR="007D35E9" w:rsidRPr="00B5720A">
        <w:rPr>
          <w:iCs/>
          <w:sz w:val="28"/>
          <w:szCs w:val="28"/>
          <w:lang w:val="de-DE"/>
        </w:rPr>
        <w:t xml:space="preserve"> </w:t>
      </w:r>
      <w:r w:rsidRPr="00B5720A">
        <w:rPr>
          <w:iCs/>
          <w:sz w:val="28"/>
          <w:szCs w:val="28"/>
          <w:lang w:val="de-DE"/>
        </w:rPr>
        <w:t xml:space="preserve">2026 (Kế hoạch số 233/KH-UBND </w:t>
      </w:r>
      <w:r w:rsidR="007D35E9" w:rsidRPr="00B5720A">
        <w:rPr>
          <w:iCs/>
          <w:sz w:val="28"/>
          <w:szCs w:val="28"/>
          <w:lang w:val="de-DE"/>
        </w:rPr>
        <w:t xml:space="preserve">ngày </w:t>
      </w:r>
      <w:r w:rsidRPr="00B5720A">
        <w:rPr>
          <w:iCs/>
          <w:sz w:val="28"/>
          <w:szCs w:val="28"/>
          <w:lang w:val="de-DE"/>
        </w:rPr>
        <w:t>28/12/2023</w:t>
      </w:r>
      <w:r w:rsidR="007D35E9" w:rsidRPr="00B5720A">
        <w:rPr>
          <w:iCs/>
          <w:sz w:val="28"/>
          <w:szCs w:val="28"/>
          <w:lang w:val="de-DE"/>
        </w:rPr>
        <w:t xml:space="preserve"> của UBND tỉnh</w:t>
      </w:r>
      <w:r w:rsidRPr="00B5720A">
        <w:rPr>
          <w:iCs/>
          <w:sz w:val="28"/>
          <w:szCs w:val="28"/>
          <w:lang w:val="de-DE"/>
        </w:rPr>
        <w:t>).</w:t>
      </w:r>
    </w:p>
    <w:p w14:paraId="6156DBB3" w14:textId="77777777" w:rsidR="005D0F6B"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de-DE"/>
        </w:rPr>
      </w:pPr>
      <w:r w:rsidRPr="00B5720A">
        <w:rPr>
          <w:sz w:val="28"/>
          <w:szCs w:val="28"/>
          <w:lang w:val="de-DE"/>
        </w:rPr>
        <w:t xml:space="preserve">Công tác quản lý nhà nước trong lĩnh vực quy hoạch được chú trọng. Những kết quả </w:t>
      </w:r>
      <w:r w:rsidRPr="00B5720A">
        <w:rPr>
          <w:spacing w:val="-4"/>
          <w:sz w:val="28"/>
          <w:szCs w:val="28"/>
          <w:lang w:val="de-DE"/>
        </w:rPr>
        <w:t>đạt được làm cơ sở để xây dựng kế hoạch và triển khai thực hiện các dự án đầu tư,</w:t>
      </w:r>
      <w:r w:rsidRPr="00B5720A">
        <w:rPr>
          <w:sz w:val="28"/>
          <w:szCs w:val="28"/>
          <w:lang w:val="de-DE"/>
        </w:rPr>
        <w:t xml:space="preserve"> chỉnh trang và phát triển đô thị, quản lý trật tự xây dựng, thu hút các thành phần kinh tế tham gia đầu tư xây dựng, góp phần tích cực vào thành quả phát triển kinh tế - xã hội của địa phương. Chất lượng các đồ án quy hoạch trên địa bàn tỉnh được tổ chức lập đảm bảo về trình tự, thủ tục trước khi được cấp có thảm </w:t>
      </w:r>
      <w:r w:rsidRPr="00B5720A">
        <w:rPr>
          <w:spacing w:val="4"/>
          <w:sz w:val="28"/>
          <w:szCs w:val="28"/>
          <w:lang w:val="de-DE"/>
        </w:rPr>
        <w:t>quyền phê duyệt. Công tác phát triển đô thị tiếp tục thực hiện đạt kế hoạch đề ra</w:t>
      </w:r>
      <w:r w:rsidRPr="00B5720A">
        <w:rPr>
          <w:sz w:val="28"/>
          <w:szCs w:val="28"/>
          <w:lang w:val="de-DE"/>
        </w:rPr>
        <w:t>.</w:t>
      </w:r>
    </w:p>
    <w:p w14:paraId="5C375D6F" w14:textId="43905559" w:rsidR="005D0F6B"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de-DE"/>
        </w:rPr>
      </w:pPr>
      <w:r w:rsidRPr="00B5720A">
        <w:rPr>
          <w:sz w:val="28"/>
          <w:szCs w:val="28"/>
          <w:lang w:val="de-DE"/>
        </w:rPr>
        <w:t>Qua 03 năm thực hiện Nghị quyết số 04-NQ/TU, UBND tỉnh</w:t>
      </w:r>
      <w:r w:rsidRPr="00B5720A">
        <w:rPr>
          <w:bCs/>
          <w:sz w:val="28"/>
          <w:szCs w:val="28"/>
          <w:lang w:val="de-DE"/>
        </w:rPr>
        <w:t xml:space="preserve"> phê duyệt 02 đồ án quy hoạch chung đô thị</w:t>
      </w:r>
      <w:r w:rsidR="007D35E9" w:rsidRPr="00B5720A">
        <w:rPr>
          <w:rStyle w:val="fontstyle21"/>
          <w:rFonts w:eastAsiaTheme="majorEastAsia"/>
          <w:b/>
          <w:bCs/>
          <w:i w:val="0"/>
          <w:color w:val="auto"/>
          <w:vertAlign w:val="superscript"/>
          <w:lang w:val="de-DE"/>
        </w:rPr>
        <w:t>[</w:t>
      </w:r>
      <w:r w:rsidR="007D35E9" w:rsidRPr="00B5720A">
        <w:rPr>
          <w:rStyle w:val="FootnoteReference"/>
          <w:b/>
          <w:bCs/>
          <w:sz w:val="28"/>
          <w:szCs w:val="28"/>
        </w:rPr>
        <w:footnoteReference w:id="5"/>
      </w:r>
      <w:r w:rsidR="007D35E9" w:rsidRPr="00B5720A">
        <w:rPr>
          <w:rStyle w:val="fontstyle21"/>
          <w:rFonts w:eastAsiaTheme="majorEastAsia"/>
          <w:b/>
          <w:bCs/>
          <w:i w:val="0"/>
          <w:color w:val="auto"/>
          <w:vertAlign w:val="superscript"/>
          <w:lang w:val="de-DE"/>
        </w:rPr>
        <w:t>]</w:t>
      </w:r>
      <w:r w:rsidRPr="00B5720A">
        <w:rPr>
          <w:bCs/>
          <w:sz w:val="28"/>
          <w:szCs w:val="28"/>
          <w:lang w:val="de-DE"/>
        </w:rPr>
        <w:t>, 02 đồ án quy hoạch xây dựng vùng huyện</w:t>
      </w:r>
      <w:r w:rsidR="007D35E9" w:rsidRPr="00B5720A">
        <w:rPr>
          <w:rStyle w:val="fontstyle21"/>
          <w:rFonts w:eastAsiaTheme="majorEastAsia"/>
          <w:b/>
          <w:bCs/>
          <w:i w:val="0"/>
          <w:color w:val="auto"/>
          <w:vertAlign w:val="superscript"/>
          <w:lang w:val="de-DE"/>
        </w:rPr>
        <w:t>[</w:t>
      </w:r>
      <w:r w:rsidR="007D35E9" w:rsidRPr="00B5720A">
        <w:rPr>
          <w:rStyle w:val="FootnoteReference"/>
          <w:b/>
          <w:bCs/>
          <w:sz w:val="28"/>
          <w:szCs w:val="28"/>
        </w:rPr>
        <w:footnoteReference w:id="6"/>
      </w:r>
      <w:r w:rsidR="007D35E9" w:rsidRPr="00B5720A">
        <w:rPr>
          <w:rStyle w:val="fontstyle21"/>
          <w:rFonts w:eastAsiaTheme="majorEastAsia"/>
          <w:b/>
          <w:bCs/>
          <w:i w:val="0"/>
          <w:color w:val="auto"/>
          <w:vertAlign w:val="superscript"/>
          <w:lang w:val="de-DE"/>
        </w:rPr>
        <w:t>]</w:t>
      </w:r>
      <w:r w:rsidRPr="00B5720A">
        <w:rPr>
          <w:bCs/>
          <w:sz w:val="28"/>
          <w:szCs w:val="28"/>
          <w:lang w:val="de-DE"/>
        </w:rPr>
        <w:t>, 01 đồ án quy hoạch phân khu đô thị</w:t>
      </w:r>
      <w:r w:rsidR="007D35E9" w:rsidRPr="00B5720A">
        <w:rPr>
          <w:rStyle w:val="fontstyle21"/>
          <w:rFonts w:eastAsiaTheme="majorEastAsia"/>
          <w:b/>
          <w:bCs/>
          <w:i w:val="0"/>
          <w:color w:val="auto"/>
          <w:vertAlign w:val="superscript"/>
          <w:lang w:val="de-DE"/>
        </w:rPr>
        <w:t>[</w:t>
      </w:r>
      <w:r w:rsidR="007D35E9" w:rsidRPr="00B5720A">
        <w:rPr>
          <w:rStyle w:val="FootnoteReference"/>
          <w:b/>
          <w:bCs/>
          <w:sz w:val="28"/>
          <w:szCs w:val="28"/>
        </w:rPr>
        <w:footnoteReference w:id="7"/>
      </w:r>
      <w:r w:rsidR="007D35E9" w:rsidRPr="00B5720A">
        <w:rPr>
          <w:rStyle w:val="fontstyle21"/>
          <w:rFonts w:eastAsiaTheme="majorEastAsia"/>
          <w:b/>
          <w:bCs/>
          <w:i w:val="0"/>
          <w:color w:val="auto"/>
          <w:vertAlign w:val="superscript"/>
          <w:lang w:val="de-DE"/>
        </w:rPr>
        <w:t>]</w:t>
      </w:r>
      <w:r w:rsidRPr="00B5720A">
        <w:rPr>
          <w:bCs/>
          <w:sz w:val="28"/>
          <w:szCs w:val="28"/>
          <w:lang w:val="de-DE"/>
        </w:rPr>
        <w:t xml:space="preserve">, 11 đồ án Quy hoạch chung xã nông thôn mới, </w:t>
      </w:r>
      <w:r w:rsidRPr="00B5720A">
        <w:rPr>
          <w:bCs/>
          <w:spacing w:val="4"/>
          <w:sz w:val="28"/>
          <w:szCs w:val="28"/>
          <w:lang w:val="de-DE"/>
        </w:rPr>
        <w:t>37 đồ án quy hoạch chi tiết, tổng mặt bằng; với tổng quy mô diện tích khoảng 50.324</w:t>
      </w:r>
      <w:r w:rsidR="007D35E9" w:rsidRPr="00B5720A">
        <w:rPr>
          <w:bCs/>
          <w:spacing w:val="4"/>
          <w:sz w:val="28"/>
          <w:szCs w:val="28"/>
          <w:lang w:val="de-DE"/>
        </w:rPr>
        <w:t xml:space="preserve"> </w:t>
      </w:r>
      <w:r w:rsidRPr="00B5720A">
        <w:rPr>
          <w:bCs/>
          <w:spacing w:val="4"/>
          <w:sz w:val="28"/>
          <w:szCs w:val="28"/>
          <w:lang w:val="de-DE"/>
        </w:rPr>
        <w:t>ha</w:t>
      </w:r>
      <w:r w:rsidRPr="00B5720A">
        <w:rPr>
          <w:bCs/>
          <w:sz w:val="28"/>
          <w:szCs w:val="28"/>
          <w:lang w:val="de-DE"/>
        </w:rPr>
        <w:t xml:space="preserve"> </w:t>
      </w:r>
      <w:r w:rsidRPr="00B5720A">
        <w:rPr>
          <w:bCs/>
          <w:spacing w:val="4"/>
          <w:sz w:val="28"/>
          <w:szCs w:val="28"/>
          <w:lang w:val="de-DE"/>
        </w:rPr>
        <w:t>để phục vụ công tác quản lý, kêu gọi đầu tư phát triển kết cấu hạ tầng đô thị - nông thôn.</w:t>
      </w:r>
    </w:p>
    <w:p w14:paraId="60B15B07" w14:textId="0A8F20F9"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pacing w:val="4"/>
          <w:sz w:val="28"/>
          <w:szCs w:val="28"/>
          <w:lang w:val="vi-VN"/>
        </w:rPr>
      </w:pPr>
      <w:r w:rsidRPr="00B5720A">
        <w:rPr>
          <w:b/>
          <w:spacing w:val="4"/>
          <w:sz w:val="28"/>
          <w:szCs w:val="28"/>
          <w:lang w:val="vi-VN"/>
        </w:rPr>
        <w:t>3.3. Kết quả thu hút đầu tư phát triển đô thị</w:t>
      </w:r>
    </w:p>
    <w:p w14:paraId="4885CF0E" w14:textId="77777777" w:rsidR="005D0F6B"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iCs/>
          <w:sz w:val="28"/>
          <w:szCs w:val="28"/>
          <w:lang w:val="de-DE"/>
        </w:rPr>
      </w:pPr>
      <w:r w:rsidRPr="00B5720A">
        <w:rPr>
          <w:iCs/>
          <w:spacing w:val="4"/>
          <w:sz w:val="28"/>
          <w:szCs w:val="28"/>
          <w:lang w:val="de-DE"/>
        </w:rPr>
        <w:t>Thực hiện Chương trình phát triển đô thị, phát triển nhà ở của tỉnh đến năm 2025</w:t>
      </w:r>
      <w:r w:rsidRPr="00B5720A">
        <w:rPr>
          <w:iCs/>
          <w:sz w:val="28"/>
          <w:szCs w:val="28"/>
          <w:lang w:val="de-DE"/>
        </w:rPr>
        <w:t xml:space="preserve"> và định hướng đến năm 2030:</w:t>
      </w:r>
    </w:p>
    <w:p w14:paraId="427602D9" w14:textId="300B4BDD"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iCs/>
          <w:sz w:val="28"/>
          <w:szCs w:val="28"/>
          <w:lang w:val="de-DE"/>
        </w:rPr>
      </w:pPr>
      <w:r w:rsidRPr="00B5720A">
        <w:rPr>
          <w:iCs/>
          <w:sz w:val="28"/>
          <w:szCs w:val="28"/>
          <w:lang w:val="de-DE"/>
        </w:rPr>
        <w:t xml:space="preserve">- Dự án nhà ở thương mại: Trong giai đoạn từ 2021 - 2024, UBND tỉnh chấp </w:t>
      </w:r>
      <w:r w:rsidRPr="00B5720A">
        <w:rPr>
          <w:iCs/>
          <w:spacing w:val="-4"/>
          <w:sz w:val="28"/>
          <w:szCs w:val="28"/>
          <w:lang w:val="de-DE"/>
        </w:rPr>
        <w:t>thuận chủ trương đầu tư đối với 19 dự án được tổ chức đấu thầu lựa chọn chủ đầu tư</w:t>
      </w:r>
      <w:r w:rsidRPr="00B5720A">
        <w:rPr>
          <w:iCs/>
          <w:sz w:val="28"/>
          <w:szCs w:val="28"/>
          <w:lang w:val="de-DE"/>
        </w:rPr>
        <w:t>, với tổng diện tích 170,82</w:t>
      </w:r>
      <w:r w:rsidR="00E96920" w:rsidRPr="00B5720A">
        <w:rPr>
          <w:iCs/>
          <w:sz w:val="28"/>
          <w:szCs w:val="28"/>
          <w:lang w:val="de-DE"/>
        </w:rPr>
        <w:t xml:space="preserve"> </w:t>
      </w:r>
      <w:r w:rsidRPr="00B5720A">
        <w:rPr>
          <w:iCs/>
          <w:sz w:val="28"/>
          <w:szCs w:val="28"/>
          <w:lang w:val="de-DE"/>
        </w:rPr>
        <w:t>ha, tổng mức đầu tư hơn 5.300 tỷ đồng.</w:t>
      </w:r>
    </w:p>
    <w:p w14:paraId="44581440" w14:textId="519DDAA0" w:rsidR="00FF6985" w:rsidRPr="00B5720A" w:rsidRDefault="00FF6985" w:rsidP="00D368B1">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iCs/>
          <w:sz w:val="28"/>
          <w:szCs w:val="28"/>
          <w:lang w:val="de-DE"/>
        </w:rPr>
      </w:pPr>
      <w:r w:rsidRPr="00B5720A">
        <w:rPr>
          <w:iCs/>
          <w:sz w:val="28"/>
          <w:szCs w:val="28"/>
          <w:lang w:val="de-DE"/>
        </w:rPr>
        <w:t>- Dự án nhà ở xã hội: Các dự án nhà ở xã hội đang triển khai gồm 06 dự án (</w:t>
      </w:r>
      <w:r w:rsidRPr="00B5720A">
        <w:rPr>
          <w:iCs/>
          <w:spacing w:val="-4"/>
          <w:sz w:val="28"/>
          <w:szCs w:val="28"/>
          <w:lang w:val="de-DE"/>
        </w:rPr>
        <w:t>Dự án nhà ở xã hội Thiên Lộc; Dự án nhà ở xã hội thấp tầng liền kề tại Phường V</w:t>
      </w:r>
      <w:r w:rsidRPr="00B5720A">
        <w:rPr>
          <w:iCs/>
          <w:sz w:val="28"/>
          <w:szCs w:val="28"/>
          <w:lang w:val="de-DE"/>
        </w:rPr>
        <w:t xml:space="preserve">, thành phố Vị Thanh; Dự án Khu nhà ở cán bộ công nhân vận hành Nhà máy Nhiệt điện Sông Hậu 1; Dự án Nhà ở cho người có thu nhập thấp tại phường Thuận An, thị xã Long Mỹ; Dự án Nhà ở cho chuyên gia và công nhân của Công ty TNHH </w:t>
      </w:r>
      <w:r w:rsidRPr="00B5720A">
        <w:rPr>
          <w:iCs/>
          <w:spacing w:val="-4"/>
          <w:sz w:val="28"/>
          <w:szCs w:val="28"/>
          <w:lang w:val="de-DE"/>
        </w:rPr>
        <w:t>Giấy Lee&amp;Man; Dự án Khu nhà ở xã hội tại ấp Mái Dầm, xã Đại Thành, thành</w:t>
      </w:r>
      <w:r w:rsidRPr="00B5720A">
        <w:rPr>
          <w:iCs/>
          <w:sz w:val="28"/>
          <w:szCs w:val="28"/>
          <w:lang w:val="de-DE"/>
        </w:rPr>
        <w:t xml:space="preserve"> phố Ngã Bảy). Ngoài ra, UBND tỉnh ban hành Kế hoạch số 217/KH-UBND ngày 20/11/2023 </w:t>
      </w:r>
      <w:r w:rsidR="00F5297A" w:rsidRPr="00B5720A">
        <w:rPr>
          <w:iCs/>
          <w:sz w:val="28"/>
          <w:szCs w:val="28"/>
          <w:lang w:val="de-DE"/>
        </w:rPr>
        <w:t>về việc</w:t>
      </w:r>
      <w:r w:rsidRPr="00B5720A">
        <w:rPr>
          <w:iCs/>
          <w:sz w:val="28"/>
          <w:szCs w:val="28"/>
          <w:lang w:val="de-DE"/>
        </w:rPr>
        <w:t xml:space="preserve"> triển khai đầu tư xây dựng nhà ở xã hội cho đối tượng thu nhập thấp, công nhân khu công nghiệp giai đoạn 2021 -</w:t>
      </w:r>
      <w:r w:rsidR="00A645E8" w:rsidRPr="00B5720A">
        <w:rPr>
          <w:iCs/>
          <w:sz w:val="28"/>
          <w:szCs w:val="28"/>
          <w:lang w:val="de-DE"/>
        </w:rPr>
        <w:t xml:space="preserve"> </w:t>
      </w:r>
      <w:r w:rsidRPr="00B5720A">
        <w:rPr>
          <w:iCs/>
          <w:sz w:val="28"/>
          <w:szCs w:val="28"/>
          <w:lang w:val="de-DE"/>
        </w:rPr>
        <w:t xml:space="preserve">2030 trên địa bàn tỉnh </w:t>
      </w:r>
      <w:r w:rsidRPr="00B5720A">
        <w:rPr>
          <w:iCs/>
          <w:spacing w:val="4"/>
          <w:sz w:val="28"/>
          <w:szCs w:val="28"/>
          <w:lang w:val="de-DE"/>
        </w:rPr>
        <w:t xml:space="preserve">Hậu Giang theo Quyết định số 338/QĐ-TTg ngày 03/4/2023 của Thủ tướng </w:t>
      </w:r>
      <w:r w:rsidRPr="00B5720A">
        <w:rPr>
          <w:iCs/>
          <w:sz w:val="28"/>
          <w:szCs w:val="28"/>
          <w:lang w:val="de-DE"/>
        </w:rPr>
        <w:t>Chính phủ. Dự kiến đến năm 2025 hoàn thành khoảng 110 căn và đến năm 2030</w:t>
      </w:r>
      <w:r w:rsidRPr="00B5720A">
        <w:rPr>
          <w:iCs/>
          <w:spacing w:val="4"/>
          <w:sz w:val="28"/>
          <w:szCs w:val="28"/>
          <w:lang w:val="de-DE"/>
        </w:rPr>
        <w:t xml:space="preserve"> là 1.572 căn.</w:t>
      </w:r>
    </w:p>
    <w:p w14:paraId="020DB7CA" w14:textId="3353AB94" w:rsidR="00FF6985" w:rsidRPr="00B5720A" w:rsidRDefault="00FF6985" w:rsidP="00D368B1">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iCs/>
          <w:sz w:val="28"/>
          <w:szCs w:val="28"/>
          <w:lang w:val="de-DE"/>
        </w:rPr>
      </w:pPr>
      <w:r w:rsidRPr="00B5720A">
        <w:rPr>
          <w:iCs/>
          <w:spacing w:val="4"/>
          <w:sz w:val="28"/>
          <w:szCs w:val="28"/>
          <w:lang w:val="de-DE"/>
        </w:rPr>
        <w:t>Việc kêu gọi đầu tư các dự án phát triển nhà ở trên địa bàn tỉnh góp phần xây dựng</w:t>
      </w:r>
      <w:r w:rsidRPr="00B5720A">
        <w:rPr>
          <w:iCs/>
          <w:sz w:val="28"/>
          <w:szCs w:val="28"/>
          <w:lang w:val="de-DE"/>
        </w:rPr>
        <w:t xml:space="preserve"> đồng bộ về kết cấu hạ tầng tại các đô thị trên địa bàn tỉnh trong điều kiện nguồn vốn đầu tư hạ tầng kỹ thuật, hạ tầng xã hội từ nguồn vốn đầu tư công còn hạn chế. </w:t>
      </w:r>
      <w:r w:rsidR="00B84E58" w:rsidRPr="00B5720A">
        <w:rPr>
          <w:iCs/>
          <w:sz w:val="28"/>
          <w:szCs w:val="28"/>
          <w:lang w:val="de-DE"/>
        </w:rPr>
        <w:t>Bên cạnh đó</w:t>
      </w:r>
      <w:r w:rsidRPr="00B5720A">
        <w:rPr>
          <w:iCs/>
          <w:sz w:val="28"/>
          <w:szCs w:val="28"/>
          <w:lang w:val="de-DE"/>
        </w:rPr>
        <w:t xml:space="preserve">, </w:t>
      </w:r>
      <w:r w:rsidR="00B84E58" w:rsidRPr="00B5720A">
        <w:rPr>
          <w:iCs/>
          <w:sz w:val="28"/>
          <w:szCs w:val="28"/>
          <w:lang w:val="de-DE"/>
        </w:rPr>
        <w:t>T</w:t>
      </w:r>
      <w:r w:rsidRPr="00B5720A">
        <w:rPr>
          <w:iCs/>
          <w:sz w:val="28"/>
          <w:szCs w:val="28"/>
          <w:lang w:val="de-DE"/>
        </w:rPr>
        <w:t xml:space="preserve">ỉnh ưu tiên nguồn vốn </w:t>
      </w:r>
      <w:r w:rsidRPr="00B5720A">
        <w:rPr>
          <w:iCs/>
          <w:spacing w:val="4"/>
          <w:sz w:val="28"/>
          <w:szCs w:val="28"/>
          <w:lang w:val="de-DE"/>
        </w:rPr>
        <w:t>để đầu tư phát triển các tuyến đường giao thông trên địa bàn tỉnh để tăng tính kết nối giữa các địa phương, ưu</w:t>
      </w:r>
      <w:r w:rsidRPr="00B5720A">
        <w:rPr>
          <w:iCs/>
          <w:sz w:val="28"/>
          <w:szCs w:val="28"/>
          <w:lang w:val="de-DE"/>
        </w:rPr>
        <w:t xml:space="preserve"> tiên tập trung công tác giải phóng mặt bằng các dự án giao thông trọng điểm, </w:t>
      </w:r>
      <w:r w:rsidRPr="00B5720A">
        <w:rPr>
          <w:iCs/>
          <w:spacing w:val="4"/>
          <w:sz w:val="28"/>
          <w:szCs w:val="28"/>
          <w:lang w:val="de-DE"/>
        </w:rPr>
        <w:t xml:space="preserve">các dự án thu hút </w:t>
      </w:r>
      <w:r w:rsidRPr="006C4F9A">
        <w:rPr>
          <w:iCs/>
          <w:spacing w:val="-4"/>
          <w:sz w:val="28"/>
          <w:szCs w:val="28"/>
          <w:lang w:val="de-DE"/>
        </w:rPr>
        <w:t>đầu tư tại Khu công nghiệp Sông Hậu - giai đoạn 1 và Khu công nghiệp Tân Phú Thạnh - giai đoạn 1 để tăng nguồn thu ngân sách của tỉnh Hậu Giang trong thời gian tới.</w:t>
      </w:r>
    </w:p>
    <w:p w14:paraId="629C1B5A" w14:textId="77777777" w:rsidR="00FF6985" w:rsidRPr="00B5720A" w:rsidRDefault="00FF6985" w:rsidP="00D368B1">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b/>
          <w:spacing w:val="4"/>
          <w:sz w:val="28"/>
          <w:szCs w:val="28"/>
          <w:lang w:val="vi-VN"/>
        </w:rPr>
      </w:pPr>
      <w:r w:rsidRPr="00B5720A">
        <w:rPr>
          <w:b/>
          <w:spacing w:val="4"/>
          <w:sz w:val="28"/>
          <w:szCs w:val="28"/>
          <w:lang w:val="vi-VN"/>
        </w:rPr>
        <w:t>4. Về phát triển du lịch</w:t>
      </w:r>
    </w:p>
    <w:p w14:paraId="19D2290F" w14:textId="77777777" w:rsidR="00FF6985" w:rsidRPr="00B5720A" w:rsidRDefault="00FF6985" w:rsidP="00D368B1">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b/>
          <w:spacing w:val="4"/>
          <w:sz w:val="28"/>
          <w:szCs w:val="28"/>
          <w:lang w:val="vi-VN"/>
        </w:rPr>
      </w:pPr>
      <w:r w:rsidRPr="00B5720A">
        <w:rPr>
          <w:b/>
          <w:spacing w:val="4"/>
          <w:sz w:val="28"/>
          <w:szCs w:val="28"/>
          <w:lang w:val="vi-VN"/>
        </w:rPr>
        <w:t>4.1. Kết quả xây dựng và thực hiện cơ chế, chính sách ưu đãi, hỗ trợ, khuyến khích đầu tư vào lĩnh vực du lịch</w:t>
      </w:r>
    </w:p>
    <w:p w14:paraId="2E7DE45D" w14:textId="04BC72A4" w:rsidR="00FF6985" w:rsidRPr="00B5720A" w:rsidRDefault="008A201E" w:rsidP="00D368B1">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i/>
          <w:sz w:val="28"/>
          <w:szCs w:val="28"/>
          <w:shd w:val="clear" w:color="auto" w:fill="FFFFFF"/>
          <w:lang w:val="vi-VN"/>
        </w:rPr>
      </w:pPr>
      <w:r w:rsidRPr="00B5720A">
        <w:rPr>
          <w:rStyle w:val="fontstyle01"/>
          <w:color w:val="auto"/>
          <w:sz w:val="28"/>
          <w:szCs w:val="28"/>
          <w:lang w:val="vi-VN"/>
        </w:rPr>
        <w:t>HĐND</w:t>
      </w:r>
      <w:r w:rsidR="00FF6985" w:rsidRPr="00B5720A">
        <w:rPr>
          <w:rStyle w:val="fontstyle01"/>
          <w:color w:val="auto"/>
          <w:sz w:val="28"/>
          <w:szCs w:val="28"/>
          <w:lang w:val="vi-VN"/>
        </w:rPr>
        <w:t xml:space="preserve"> tỉnh ban hành</w:t>
      </w:r>
      <w:r w:rsidR="00FF6985" w:rsidRPr="00B5720A">
        <w:rPr>
          <w:rStyle w:val="fontstyle01"/>
          <w:b/>
          <w:color w:val="auto"/>
          <w:sz w:val="28"/>
          <w:szCs w:val="28"/>
          <w:lang w:val="vi-VN"/>
        </w:rPr>
        <w:t xml:space="preserve"> </w:t>
      </w:r>
      <w:r w:rsidR="00FF6985" w:rsidRPr="00B5720A">
        <w:rPr>
          <w:spacing w:val="4"/>
          <w:sz w:val="28"/>
          <w:szCs w:val="28"/>
          <w:lang w:val="vi-VN"/>
        </w:rPr>
        <w:t xml:space="preserve">Nghị quyết số 24/2022/NQ-HĐND ngày </w:t>
      </w:r>
      <w:r w:rsidR="00FF6985" w:rsidRPr="00B5720A">
        <w:rPr>
          <w:spacing w:val="-6"/>
          <w:sz w:val="28"/>
          <w:szCs w:val="28"/>
          <w:lang w:val="vi-VN"/>
        </w:rPr>
        <w:t>09/12/2022</w:t>
      </w:r>
      <w:r w:rsidR="00FF6985" w:rsidRPr="00B5720A">
        <w:rPr>
          <w:spacing w:val="4"/>
          <w:sz w:val="28"/>
          <w:szCs w:val="28"/>
          <w:lang w:val="vi-VN"/>
        </w:rPr>
        <w:t xml:space="preserve"> về</w:t>
      </w:r>
      <w:r w:rsidR="00FF6985" w:rsidRPr="00B5720A">
        <w:rPr>
          <w:sz w:val="28"/>
          <w:szCs w:val="28"/>
          <w:lang w:val="vi-VN"/>
        </w:rPr>
        <w:t xml:space="preserve"> sửa đổi, bổ sung một số điều của Nghị quyết số 26/2019/NQ-HĐND </w:t>
      </w:r>
      <w:r w:rsidR="00FF6985" w:rsidRPr="00B5720A">
        <w:rPr>
          <w:iCs/>
          <w:sz w:val="28"/>
          <w:szCs w:val="28"/>
          <w:shd w:val="clear" w:color="auto" w:fill="FFFFFF"/>
          <w:lang w:val="vi-VN"/>
        </w:rPr>
        <w:t>về quy định chính sách hỗ trợ đầu tư phát triển du lịch trên địa bàn tỉnh Hậu Giang giai đoạn 2020 - 2024</w:t>
      </w:r>
      <w:r w:rsidR="00FF6985" w:rsidRPr="00B5720A">
        <w:rPr>
          <w:sz w:val="28"/>
          <w:szCs w:val="28"/>
          <w:lang w:val="vi-VN"/>
        </w:rPr>
        <w:t xml:space="preserve">; UBND tỉnh ban hành Kế hoạch </w:t>
      </w:r>
      <w:r w:rsidR="00FF6985" w:rsidRPr="00B5720A">
        <w:rPr>
          <w:sz w:val="28"/>
          <w:szCs w:val="28"/>
          <w:shd w:val="clear" w:color="auto" w:fill="FFFFFF"/>
          <w:lang w:val="vi-VN"/>
        </w:rPr>
        <w:t>số 177/KH-UBND ngày 12/10/2022</w:t>
      </w:r>
      <w:r w:rsidR="00FF6985" w:rsidRPr="00B5720A">
        <w:rPr>
          <w:i/>
          <w:sz w:val="28"/>
          <w:szCs w:val="28"/>
          <w:shd w:val="clear" w:color="auto" w:fill="FFFFFF"/>
          <w:lang w:val="vi-VN"/>
        </w:rPr>
        <w:t xml:space="preserve"> </w:t>
      </w:r>
      <w:r w:rsidR="00FF6985" w:rsidRPr="00B5720A">
        <w:rPr>
          <w:sz w:val="28"/>
          <w:szCs w:val="28"/>
          <w:lang w:val="vi-VN"/>
        </w:rPr>
        <w:t xml:space="preserve">phát triển du lịch nông thôn trong xây dựng nông thôn mới giai đoạn 2022 - 2025 trên địa bàn tỉnh Hậu Giang; Kế hoạch số </w:t>
      </w:r>
      <w:r w:rsidR="008B1013" w:rsidRPr="00B5720A">
        <w:rPr>
          <w:sz w:val="28"/>
          <w:szCs w:val="28"/>
          <w:lang w:val="vi-VN"/>
        </w:rPr>
        <w:t>176</w:t>
      </w:r>
      <w:r w:rsidR="00FF6985" w:rsidRPr="00B5720A">
        <w:rPr>
          <w:sz w:val="28"/>
          <w:szCs w:val="28"/>
          <w:lang w:val="vi-VN"/>
        </w:rPr>
        <w:t xml:space="preserve">/KH-UBND ngày </w:t>
      </w:r>
      <w:r w:rsidR="008B1013" w:rsidRPr="00B5720A">
        <w:rPr>
          <w:sz w:val="28"/>
          <w:szCs w:val="28"/>
          <w:lang w:val="vi-VN"/>
        </w:rPr>
        <w:t>14</w:t>
      </w:r>
      <w:r w:rsidR="00FF6985" w:rsidRPr="00B5720A">
        <w:rPr>
          <w:sz w:val="28"/>
          <w:szCs w:val="28"/>
          <w:lang w:val="vi-VN"/>
        </w:rPr>
        <w:t>/</w:t>
      </w:r>
      <w:r w:rsidR="008B1013" w:rsidRPr="00B5720A">
        <w:rPr>
          <w:sz w:val="28"/>
          <w:szCs w:val="28"/>
          <w:lang w:val="vi-VN"/>
        </w:rPr>
        <w:t>9</w:t>
      </w:r>
      <w:r w:rsidR="00FF6985" w:rsidRPr="00B5720A">
        <w:rPr>
          <w:sz w:val="28"/>
          <w:szCs w:val="28"/>
          <w:lang w:val="vi-VN"/>
        </w:rPr>
        <w:t xml:space="preserve">/2023 thực hiện </w:t>
      </w:r>
      <w:r w:rsidR="00FF6985" w:rsidRPr="00B5720A">
        <w:rPr>
          <w:sz w:val="28"/>
          <w:szCs w:val="28"/>
          <w:lang w:val="nb-NO"/>
        </w:rPr>
        <w:t>q</w:t>
      </w:r>
      <w:r w:rsidR="00FF6985" w:rsidRPr="00B5720A">
        <w:rPr>
          <w:sz w:val="28"/>
          <w:szCs w:val="28"/>
          <w:lang w:val="es-ES"/>
        </w:rPr>
        <w:t>uy định về chính sách hỗ trợ đầu tư phát triển du lịch trên địa bàn tỉnh Hậu Giang giai đoạn 2020 - 2024</w:t>
      </w:r>
      <w:r w:rsidR="00FF6985" w:rsidRPr="00B5720A">
        <w:rPr>
          <w:i/>
          <w:sz w:val="28"/>
          <w:szCs w:val="28"/>
          <w:shd w:val="clear" w:color="auto" w:fill="FFFFFF"/>
          <w:lang w:val="vi-VN"/>
        </w:rPr>
        <w:t>.</w:t>
      </w:r>
    </w:p>
    <w:p w14:paraId="2EAE9B4E" w14:textId="77777777" w:rsidR="00FF6985" w:rsidRPr="00B5720A" w:rsidRDefault="00FF6985" w:rsidP="00D368B1">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i/>
          <w:sz w:val="28"/>
          <w:szCs w:val="28"/>
          <w:lang w:val="vi-VN"/>
        </w:rPr>
      </w:pPr>
      <w:r w:rsidRPr="00B5720A">
        <w:rPr>
          <w:sz w:val="28"/>
          <w:szCs w:val="28"/>
          <w:lang w:val="vi-VN"/>
        </w:rPr>
        <w:t xml:space="preserve">Các sở, ngành và UBND huyện, thị xã và thành phố </w:t>
      </w:r>
      <w:r w:rsidRPr="00B5720A">
        <w:rPr>
          <w:sz w:val="28"/>
          <w:szCs w:val="28"/>
          <w:shd w:val="clear" w:color="auto" w:fill="FFFFFF"/>
          <w:lang w:val="vi-VN"/>
        </w:rPr>
        <w:t xml:space="preserve">thường xuyên tư vấn, </w:t>
      </w:r>
      <w:r w:rsidRPr="00B5720A">
        <w:rPr>
          <w:spacing w:val="4"/>
          <w:sz w:val="28"/>
          <w:szCs w:val="28"/>
          <w:shd w:val="clear" w:color="auto" w:fill="FFFFFF"/>
          <w:lang w:val="vi-VN"/>
        </w:rPr>
        <w:t>hỗ trợ hướng dẫn các tổ chức, cá nhân về điều kiện, thủ tục, quy định hưởng chính sá</w:t>
      </w:r>
      <w:r w:rsidRPr="00B5720A">
        <w:rPr>
          <w:sz w:val="28"/>
          <w:szCs w:val="28"/>
          <w:shd w:val="clear" w:color="auto" w:fill="FFFFFF"/>
          <w:lang w:val="vi-VN"/>
        </w:rPr>
        <w:t>ch theo</w:t>
      </w:r>
      <w:r w:rsidRPr="00B5720A">
        <w:rPr>
          <w:spacing w:val="4"/>
          <w:sz w:val="28"/>
          <w:szCs w:val="28"/>
          <w:lang w:val="vi-VN"/>
        </w:rPr>
        <w:t xml:space="preserve"> Nghị quyết; </w:t>
      </w:r>
      <w:r w:rsidRPr="00B5720A">
        <w:rPr>
          <w:sz w:val="28"/>
          <w:szCs w:val="28"/>
          <w:shd w:val="clear" w:color="auto" w:fill="FFFFFF"/>
          <w:lang w:val="vi-VN"/>
        </w:rPr>
        <w:t xml:space="preserve">Ngân hàng Nhà nước Việt Nam - Chi nhánh tỉnh </w:t>
      </w:r>
      <w:r w:rsidRPr="00B5720A">
        <w:rPr>
          <w:spacing w:val="4"/>
          <w:sz w:val="28"/>
          <w:szCs w:val="28"/>
          <w:shd w:val="clear" w:color="auto" w:fill="FFFFFF"/>
          <w:lang w:val="vi-VN"/>
        </w:rPr>
        <w:t xml:space="preserve">Hậu Giang cùng các địa phương để </w:t>
      </w:r>
      <w:r w:rsidRPr="00B5720A">
        <w:rPr>
          <w:spacing w:val="4"/>
          <w:sz w:val="28"/>
          <w:szCs w:val="28"/>
          <w:lang w:val="vi-VN"/>
        </w:rPr>
        <w:t xml:space="preserve">trao đổi về cách thức triển khai nội dung hỗ </w:t>
      </w:r>
      <w:r w:rsidRPr="00B5720A">
        <w:rPr>
          <w:spacing w:val="-4"/>
          <w:sz w:val="28"/>
          <w:szCs w:val="28"/>
          <w:lang w:val="vi-VN"/>
        </w:rPr>
        <w:t>trợ lãi suất cho vay để đầu tư phát triển du lịch</w:t>
      </w:r>
      <w:r w:rsidRPr="00B5720A">
        <w:rPr>
          <w:b/>
          <w:spacing w:val="-4"/>
          <w:sz w:val="28"/>
          <w:szCs w:val="28"/>
          <w:vertAlign w:val="superscript"/>
          <w:lang w:val="vi-VN"/>
        </w:rPr>
        <w:t>[</w:t>
      </w:r>
      <w:r w:rsidRPr="00B5720A">
        <w:rPr>
          <w:rStyle w:val="FootnoteReference"/>
          <w:b/>
          <w:spacing w:val="-4"/>
          <w:sz w:val="28"/>
          <w:szCs w:val="28"/>
          <w:lang w:val="nl-NL"/>
        </w:rPr>
        <w:footnoteReference w:id="8"/>
      </w:r>
      <w:r w:rsidRPr="00B5720A">
        <w:rPr>
          <w:b/>
          <w:spacing w:val="-4"/>
          <w:sz w:val="28"/>
          <w:szCs w:val="28"/>
          <w:vertAlign w:val="superscript"/>
          <w:lang w:val="vi-VN"/>
        </w:rPr>
        <w:t>]</w:t>
      </w:r>
      <w:r w:rsidRPr="00B5720A">
        <w:rPr>
          <w:spacing w:val="-4"/>
          <w:sz w:val="28"/>
          <w:szCs w:val="28"/>
          <w:lang w:val="vi-VN"/>
        </w:rPr>
        <w:t xml:space="preserve">. Theo đó, </w:t>
      </w:r>
      <w:r w:rsidRPr="00B5720A">
        <w:rPr>
          <w:spacing w:val="-4"/>
          <w:sz w:val="28"/>
          <w:szCs w:val="28"/>
          <w:shd w:val="clear" w:color="auto" w:fill="FFFFFF"/>
          <w:lang w:val="vi-VN"/>
        </w:rPr>
        <w:t>Ngân hàng Nhà nướ</w:t>
      </w:r>
      <w:r w:rsidRPr="00B5720A">
        <w:rPr>
          <w:sz w:val="28"/>
          <w:szCs w:val="28"/>
          <w:shd w:val="clear" w:color="auto" w:fill="FFFFFF"/>
          <w:lang w:val="vi-VN"/>
        </w:rPr>
        <w:t>c Việt Nam - Chi nhánh tỉnh Hậu Giang yêu cầu các tổ chức tín dụng trên địa bàn tỉnh cấp tín dụng hỗ trợ đầu tư phát triển du lịch trên địa bàn tỉnh Hậu Giang</w:t>
      </w:r>
      <w:r w:rsidRPr="00B5720A">
        <w:rPr>
          <w:b/>
          <w:sz w:val="28"/>
          <w:szCs w:val="28"/>
          <w:shd w:val="clear" w:color="auto" w:fill="FFFFFF"/>
          <w:vertAlign w:val="superscript"/>
          <w:lang w:val="vi-VN"/>
        </w:rPr>
        <w:t>[</w:t>
      </w:r>
      <w:r w:rsidRPr="00B5720A">
        <w:rPr>
          <w:rStyle w:val="FootnoteReference"/>
          <w:b/>
          <w:sz w:val="28"/>
          <w:szCs w:val="28"/>
          <w:shd w:val="clear" w:color="auto" w:fill="FFFFFF"/>
          <w:lang w:val="vi-VN"/>
        </w:rPr>
        <w:footnoteReference w:id="9"/>
      </w:r>
      <w:r w:rsidRPr="00B5720A">
        <w:rPr>
          <w:b/>
          <w:sz w:val="28"/>
          <w:szCs w:val="28"/>
          <w:shd w:val="clear" w:color="auto" w:fill="FFFFFF"/>
          <w:vertAlign w:val="superscript"/>
          <w:lang w:val="vi-VN"/>
        </w:rPr>
        <w:t>]</w:t>
      </w:r>
      <w:r w:rsidRPr="00B5720A">
        <w:rPr>
          <w:i/>
          <w:sz w:val="28"/>
          <w:szCs w:val="28"/>
          <w:lang w:val="vi-VN"/>
        </w:rPr>
        <w:t>.</w:t>
      </w:r>
    </w:p>
    <w:p w14:paraId="7B88B8CD" w14:textId="77777777" w:rsidR="00FF6985" w:rsidRPr="00B5720A" w:rsidRDefault="00FF6985" w:rsidP="00EF5E4C">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b/>
          <w:spacing w:val="4"/>
          <w:sz w:val="28"/>
          <w:szCs w:val="28"/>
          <w:lang w:val="vi-VN"/>
        </w:rPr>
      </w:pPr>
      <w:r w:rsidRPr="00B5720A">
        <w:rPr>
          <w:b/>
          <w:spacing w:val="4"/>
          <w:sz w:val="28"/>
          <w:szCs w:val="28"/>
          <w:lang w:val="vi-VN"/>
        </w:rPr>
        <w:t>4.2. Kết quả triển khai thực hiện các chương trình, đề án, kế hoạch phát triển du lịch</w:t>
      </w:r>
    </w:p>
    <w:p w14:paraId="47269CE3" w14:textId="77777777" w:rsidR="00FF6985" w:rsidRPr="00B5720A" w:rsidRDefault="00FF6985" w:rsidP="00EF5E4C">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sz w:val="28"/>
          <w:szCs w:val="28"/>
          <w:lang w:val="vi-VN" w:eastAsia="vi-VN"/>
        </w:rPr>
      </w:pPr>
      <w:r w:rsidRPr="00B5720A">
        <w:rPr>
          <w:bCs/>
          <w:sz w:val="28"/>
          <w:szCs w:val="28"/>
          <w:lang w:val="vi-VN"/>
        </w:rPr>
        <w:t xml:space="preserve">Đến nay, </w:t>
      </w:r>
      <w:r w:rsidRPr="00B5720A">
        <w:rPr>
          <w:sz w:val="28"/>
          <w:szCs w:val="28"/>
          <w:lang w:val="vi-VN" w:eastAsia="vi-VN"/>
        </w:rPr>
        <w:t xml:space="preserve">Hội đồng xét chọn đối tượng được hưởng chính sách giải quyết hưởng chính sách phát triển du lịch cộng đồng cho 02 hộ kinh doanh với </w:t>
      </w:r>
      <w:r w:rsidRPr="00B5720A">
        <w:rPr>
          <w:sz w:val="28"/>
          <w:szCs w:val="28"/>
          <w:lang w:val="vi-VN"/>
        </w:rPr>
        <w:t>tổng số tiền hỗ trợ từ Nghị quyết là 79.368.504 đồng</w:t>
      </w:r>
      <w:r w:rsidRPr="00B5720A">
        <w:rPr>
          <w:sz w:val="28"/>
          <w:szCs w:val="28"/>
          <w:lang w:val="vi-VN" w:eastAsia="vi-VN"/>
        </w:rPr>
        <w:t xml:space="preserve">. </w:t>
      </w:r>
    </w:p>
    <w:p w14:paraId="2F5D9997" w14:textId="313DC29A" w:rsidR="00FF6985" w:rsidRPr="00B5720A" w:rsidRDefault="00FF6985" w:rsidP="00EF5E4C">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rStyle w:val="textboxfree10"/>
          <w:rFonts w:ascii="Times New Roman" w:hAnsi="Times New Roman"/>
          <w:bCs/>
          <w:sz w:val="28"/>
          <w:szCs w:val="28"/>
          <w:lang w:val="vi-VN"/>
        </w:rPr>
      </w:pPr>
      <w:r w:rsidRPr="00B5720A">
        <w:rPr>
          <w:spacing w:val="4"/>
          <w:sz w:val="28"/>
          <w:szCs w:val="28"/>
          <w:shd w:val="clear" w:color="auto" w:fill="FFFFFF"/>
          <w:lang w:val="vi-VN"/>
        </w:rPr>
        <w:t xml:space="preserve">Tiếp tục triển khai thực hiện có hiệu quả các hoạt động liên kết, hợp tác </w:t>
      </w:r>
      <w:r w:rsidRPr="00B5720A">
        <w:rPr>
          <w:spacing w:val="-4"/>
          <w:sz w:val="28"/>
          <w:szCs w:val="28"/>
          <w:shd w:val="clear" w:color="auto" w:fill="FFFFFF"/>
          <w:lang w:val="vi-VN"/>
        </w:rPr>
        <w:t>phát triển du lịch theo nội dung kế hoạch đã được phê duyệt</w:t>
      </w:r>
      <w:r w:rsidRPr="00B5720A">
        <w:rPr>
          <w:b/>
          <w:spacing w:val="-4"/>
          <w:sz w:val="28"/>
          <w:szCs w:val="28"/>
          <w:shd w:val="clear" w:color="auto" w:fill="FFFFFF"/>
          <w:vertAlign w:val="superscript"/>
          <w:lang w:val="vi-VN"/>
        </w:rPr>
        <w:t>[</w:t>
      </w:r>
      <w:r w:rsidRPr="00B5720A">
        <w:rPr>
          <w:rStyle w:val="FootnoteReference"/>
          <w:b/>
          <w:spacing w:val="-4"/>
          <w:sz w:val="28"/>
          <w:szCs w:val="28"/>
          <w:shd w:val="clear" w:color="auto" w:fill="FFFFFF"/>
          <w:lang w:val="sv-SE"/>
        </w:rPr>
        <w:footnoteReference w:id="10"/>
      </w:r>
      <w:r w:rsidRPr="00B5720A">
        <w:rPr>
          <w:b/>
          <w:spacing w:val="-4"/>
          <w:sz w:val="28"/>
          <w:szCs w:val="28"/>
          <w:shd w:val="clear" w:color="auto" w:fill="FFFFFF"/>
          <w:vertAlign w:val="superscript"/>
          <w:lang w:val="vi-VN"/>
        </w:rPr>
        <w:t>]</w:t>
      </w:r>
      <w:r w:rsidRPr="00B5720A">
        <w:rPr>
          <w:spacing w:val="-4"/>
          <w:sz w:val="28"/>
          <w:szCs w:val="28"/>
          <w:shd w:val="clear" w:color="auto" w:fill="FFFFFF"/>
          <w:lang w:val="vi-VN"/>
        </w:rPr>
        <w:t>; tham gia các sự kiện</w:t>
      </w:r>
      <w:r w:rsidRPr="00B5720A">
        <w:rPr>
          <w:sz w:val="28"/>
          <w:szCs w:val="28"/>
          <w:shd w:val="clear" w:color="auto" w:fill="FFFFFF"/>
          <w:lang w:val="vi-VN"/>
        </w:rPr>
        <w:t xml:space="preserve"> du lịch do các địa phương tổ chức</w:t>
      </w:r>
      <w:r w:rsidRPr="00B5720A">
        <w:rPr>
          <w:b/>
          <w:sz w:val="28"/>
          <w:szCs w:val="28"/>
          <w:shd w:val="clear" w:color="auto" w:fill="FFFFFF"/>
          <w:vertAlign w:val="superscript"/>
          <w:lang w:val="vi-VN"/>
        </w:rPr>
        <w:t>[</w:t>
      </w:r>
      <w:r w:rsidRPr="00B5720A">
        <w:rPr>
          <w:rStyle w:val="FootnoteReference"/>
          <w:b/>
          <w:sz w:val="28"/>
          <w:szCs w:val="28"/>
          <w:shd w:val="clear" w:color="auto" w:fill="FFFFFF"/>
          <w:lang w:val="nl-NL"/>
        </w:rPr>
        <w:footnoteReference w:id="11"/>
      </w:r>
      <w:r w:rsidRPr="00B5720A">
        <w:rPr>
          <w:b/>
          <w:sz w:val="28"/>
          <w:szCs w:val="28"/>
          <w:shd w:val="clear" w:color="auto" w:fill="FFFFFF"/>
          <w:vertAlign w:val="superscript"/>
          <w:lang w:val="vi-VN"/>
        </w:rPr>
        <w:t>]</w:t>
      </w:r>
      <w:r w:rsidRPr="00B5720A">
        <w:rPr>
          <w:sz w:val="28"/>
          <w:szCs w:val="28"/>
          <w:shd w:val="clear" w:color="auto" w:fill="FFFFFF"/>
          <w:lang w:val="vi-VN"/>
        </w:rPr>
        <w:t xml:space="preserve">; các nội dung hợp tác phát triển du lịch </w:t>
      </w:r>
      <w:r w:rsidRPr="00B5720A">
        <w:rPr>
          <w:spacing w:val="-4"/>
          <w:sz w:val="28"/>
          <w:szCs w:val="28"/>
          <w:shd w:val="clear" w:color="auto" w:fill="FFFFFF"/>
          <w:lang w:val="vi-VN"/>
        </w:rPr>
        <w:t xml:space="preserve">của </w:t>
      </w:r>
      <w:r w:rsidRPr="00B5720A">
        <w:rPr>
          <w:sz w:val="28"/>
          <w:szCs w:val="28"/>
          <w:shd w:val="clear" w:color="auto" w:fill="FFFFFF"/>
          <w:lang w:val="vi-VN"/>
        </w:rPr>
        <w:t>Cụm hợp tác, liên kết phát triển du lịch phía Tây vùng ĐBSCL</w:t>
      </w:r>
      <w:r w:rsidRPr="00B5720A">
        <w:rPr>
          <w:b/>
          <w:sz w:val="28"/>
          <w:szCs w:val="28"/>
          <w:shd w:val="clear" w:color="auto" w:fill="FFFFFF"/>
          <w:vertAlign w:val="superscript"/>
          <w:lang w:val="vi-VN"/>
        </w:rPr>
        <w:t>[</w:t>
      </w:r>
      <w:r w:rsidRPr="00B5720A">
        <w:rPr>
          <w:rStyle w:val="FootnoteReference"/>
          <w:b/>
          <w:sz w:val="28"/>
          <w:szCs w:val="28"/>
          <w:shd w:val="clear" w:color="auto" w:fill="FFFFFF"/>
        </w:rPr>
        <w:footnoteReference w:id="12"/>
      </w:r>
      <w:r w:rsidRPr="00B5720A">
        <w:rPr>
          <w:b/>
          <w:sz w:val="28"/>
          <w:szCs w:val="28"/>
          <w:shd w:val="clear" w:color="auto" w:fill="FFFFFF"/>
          <w:vertAlign w:val="superscript"/>
          <w:lang w:val="vi-VN"/>
        </w:rPr>
        <w:t>]</w:t>
      </w:r>
      <w:r w:rsidRPr="00B5720A">
        <w:rPr>
          <w:sz w:val="28"/>
          <w:szCs w:val="28"/>
          <w:shd w:val="clear" w:color="auto" w:fill="FFFFFF"/>
          <w:lang w:val="vi-VN"/>
        </w:rPr>
        <w:t xml:space="preserve">; </w:t>
      </w:r>
      <w:r w:rsidRPr="00B5720A">
        <w:rPr>
          <w:sz w:val="28"/>
          <w:szCs w:val="28"/>
          <w:lang w:val="vi-VN"/>
        </w:rPr>
        <w:t>Chương trình hợp</w:t>
      </w:r>
      <w:r w:rsidRPr="00B5720A">
        <w:rPr>
          <w:spacing w:val="-2"/>
          <w:sz w:val="28"/>
          <w:szCs w:val="28"/>
          <w:lang w:val="vi-VN"/>
        </w:rPr>
        <w:t xml:space="preserve"> tác với Sở Văn hóa, Thể thao và Du lịch thành phố Cần Thơ</w:t>
      </w:r>
      <w:r w:rsidRPr="00B5720A">
        <w:rPr>
          <w:b/>
          <w:spacing w:val="-2"/>
          <w:sz w:val="28"/>
          <w:szCs w:val="28"/>
          <w:vertAlign w:val="superscript"/>
          <w:lang w:val="vi-VN"/>
        </w:rPr>
        <w:t>[</w:t>
      </w:r>
      <w:r w:rsidRPr="00B5720A">
        <w:rPr>
          <w:rStyle w:val="FootnoteReference"/>
          <w:b/>
          <w:spacing w:val="-2"/>
          <w:sz w:val="28"/>
          <w:szCs w:val="28"/>
          <w:lang w:val="nl-NL"/>
        </w:rPr>
        <w:footnoteReference w:id="13"/>
      </w:r>
      <w:r w:rsidRPr="00B5720A">
        <w:rPr>
          <w:b/>
          <w:spacing w:val="-2"/>
          <w:sz w:val="28"/>
          <w:szCs w:val="28"/>
          <w:vertAlign w:val="superscript"/>
          <w:lang w:val="vi-VN"/>
        </w:rPr>
        <w:t>]</w:t>
      </w:r>
      <w:r w:rsidRPr="00B5720A">
        <w:rPr>
          <w:spacing w:val="-2"/>
          <w:sz w:val="28"/>
          <w:szCs w:val="28"/>
          <w:lang w:val="vi-VN"/>
        </w:rPr>
        <w:t xml:space="preserve">; </w:t>
      </w:r>
      <w:r w:rsidRPr="00B5720A">
        <w:rPr>
          <w:sz w:val="28"/>
          <w:szCs w:val="28"/>
          <w:shd w:val="clear" w:color="auto" w:fill="FFFFFF"/>
          <w:lang w:val="vi-VN"/>
        </w:rPr>
        <w:t xml:space="preserve">các nội dung </w:t>
      </w:r>
      <w:r w:rsidRPr="00B5720A">
        <w:rPr>
          <w:spacing w:val="2"/>
          <w:sz w:val="28"/>
          <w:szCs w:val="28"/>
          <w:shd w:val="clear" w:color="auto" w:fill="FFFFFF"/>
          <w:lang w:val="vi-VN"/>
        </w:rPr>
        <w:t xml:space="preserve">theo Kế hoạch </w:t>
      </w:r>
      <w:r w:rsidRPr="00B5720A">
        <w:rPr>
          <w:spacing w:val="2"/>
          <w:sz w:val="28"/>
          <w:szCs w:val="28"/>
          <w:lang w:val="vi-VN"/>
        </w:rPr>
        <w:t xml:space="preserve">triển khai Chương trình liên kết hợp tác phát triển du lịch giữa </w:t>
      </w:r>
      <w:r w:rsidRPr="00B5720A">
        <w:rPr>
          <w:spacing w:val="4"/>
          <w:sz w:val="28"/>
          <w:szCs w:val="28"/>
          <w:lang w:val="vi-VN"/>
        </w:rPr>
        <w:t xml:space="preserve">Thành phố Hồ Chí Minh và 13 tỉnh, thành </w:t>
      </w:r>
      <w:r w:rsidR="00F13C7D" w:rsidRPr="00B5720A">
        <w:rPr>
          <w:spacing w:val="4"/>
          <w:sz w:val="28"/>
          <w:szCs w:val="28"/>
          <w:shd w:val="clear" w:color="auto" w:fill="FFFFFF"/>
          <w:lang w:val="vi-VN"/>
        </w:rPr>
        <w:t>ĐBSCL</w:t>
      </w:r>
      <w:r w:rsidRPr="00B5720A">
        <w:rPr>
          <w:b/>
          <w:spacing w:val="4"/>
          <w:sz w:val="28"/>
          <w:szCs w:val="28"/>
          <w:vertAlign w:val="superscript"/>
          <w:lang w:val="vi-VN"/>
        </w:rPr>
        <w:t>[</w:t>
      </w:r>
      <w:r w:rsidRPr="00B5720A">
        <w:rPr>
          <w:rStyle w:val="FootnoteReference"/>
          <w:b/>
          <w:spacing w:val="4"/>
          <w:sz w:val="28"/>
          <w:szCs w:val="28"/>
          <w:lang w:val="nl-NL"/>
        </w:rPr>
        <w:footnoteReference w:id="14"/>
      </w:r>
      <w:r w:rsidRPr="00B5720A">
        <w:rPr>
          <w:b/>
          <w:spacing w:val="4"/>
          <w:sz w:val="28"/>
          <w:szCs w:val="28"/>
          <w:vertAlign w:val="superscript"/>
          <w:lang w:val="vi-VN"/>
        </w:rPr>
        <w:t>]</w:t>
      </w:r>
      <w:r w:rsidRPr="00B5720A">
        <w:rPr>
          <w:spacing w:val="4"/>
          <w:sz w:val="28"/>
          <w:szCs w:val="28"/>
          <w:lang w:val="vi-VN"/>
        </w:rPr>
        <w:t xml:space="preserve">; </w:t>
      </w:r>
      <w:r w:rsidRPr="00B5720A">
        <w:rPr>
          <w:rStyle w:val="textboxfree10"/>
          <w:rFonts w:ascii="Times New Roman" w:hAnsi="Times New Roman"/>
          <w:bCs/>
          <w:spacing w:val="4"/>
          <w:sz w:val="28"/>
          <w:szCs w:val="28"/>
          <w:lang w:val="vi-VN"/>
        </w:rPr>
        <w:t>Chương trình hợp tác</w:t>
      </w:r>
      <w:r w:rsidRPr="00B5720A">
        <w:rPr>
          <w:b/>
          <w:spacing w:val="4"/>
          <w:sz w:val="28"/>
          <w:szCs w:val="28"/>
          <w:highlight w:val="white"/>
          <w:lang w:val="vi-VN"/>
        </w:rPr>
        <w:t xml:space="preserve"> </w:t>
      </w:r>
      <w:r w:rsidRPr="00B5720A">
        <w:rPr>
          <w:spacing w:val="-4"/>
          <w:sz w:val="28"/>
          <w:szCs w:val="28"/>
          <w:highlight w:val="white"/>
          <w:lang w:val="vi-VN"/>
        </w:rPr>
        <w:t>phát triển Văn hóa, Thể thao và Du lịch giai đoạn 2022</w:t>
      </w:r>
      <w:r w:rsidR="00A60567" w:rsidRPr="00B5720A">
        <w:rPr>
          <w:spacing w:val="-4"/>
          <w:sz w:val="28"/>
          <w:szCs w:val="28"/>
          <w:highlight w:val="white"/>
          <w:lang w:val="vi-VN"/>
        </w:rPr>
        <w:t xml:space="preserve"> </w:t>
      </w:r>
      <w:r w:rsidRPr="00B5720A">
        <w:rPr>
          <w:spacing w:val="-4"/>
          <w:sz w:val="28"/>
          <w:szCs w:val="28"/>
          <w:highlight w:val="white"/>
          <w:lang w:val="vi-VN"/>
        </w:rPr>
        <w:t>-</w:t>
      </w:r>
      <w:r w:rsidR="00A60567" w:rsidRPr="00B5720A">
        <w:rPr>
          <w:spacing w:val="-4"/>
          <w:sz w:val="28"/>
          <w:szCs w:val="28"/>
          <w:highlight w:val="white"/>
          <w:lang w:val="vi-VN"/>
        </w:rPr>
        <w:t xml:space="preserve"> </w:t>
      </w:r>
      <w:r w:rsidRPr="00B5720A">
        <w:rPr>
          <w:spacing w:val="-4"/>
          <w:sz w:val="28"/>
          <w:szCs w:val="28"/>
          <w:highlight w:val="white"/>
          <w:lang w:val="vi-VN"/>
        </w:rPr>
        <w:t xml:space="preserve">2025 </w:t>
      </w:r>
      <w:r w:rsidRPr="00B5720A">
        <w:rPr>
          <w:rStyle w:val="textboxfree10"/>
          <w:rFonts w:ascii="Times New Roman" w:hAnsi="Times New Roman"/>
          <w:bCs/>
          <w:spacing w:val="-4"/>
          <w:sz w:val="28"/>
          <w:szCs w:val="28"/>
          <w:lang w:val="vi-VN"/>
        </w:rPr>
        <w:t>với tỉnh Kiên Giang</w:t>
      </w:r>
      <w:r w:rsidRPr="00B5720A">
        <w:rPr>
          <w:rStyle w:val="textboxfree10"/>
          <w:rFonts w:ascii="Times New Roman" w:hAnsi="Times New Roman"/>
          <w:b/>
          <w:bCs/>
          <w:sz w:val="28"/>
          <w:szCs w:val="28"/>
          <w:vertAlign w:val="superscript"/>
          <w:lang w:val="vi-VN"/>
        </w:rPr>
        <w:t>[</w:t>
      </w:r>
      <w:r w:rsidRPr="00B5720A">
        <w:rPr>
          <w:rStyle w:val="FootnoteReference"/>
          <w:b/>
          <w:bCs/>
          <w:sz w:val="28"/>
          <w:szCs w:val="28"/>
          <w:lang w:val="nl-NL"/>
        </w:rPr>
        <w:footnoteReference w:id="15"/>
      </w:r>
      <w:r w:rsidRPr="00B5720A">
        <w:rPr>
          <w:rStyle w:val="textboxfree10"/>
          <w:rFonts w:ascii="Times New Roman" w:hAnsi="Times New Roman"/>
          <w:b/>
          <w:bCs/>
          <w:sz w:val="28"/>
          <w:szCs w:val="28"/>
          <w:vertAlign w:val="superscript"/>
          <w:lang w:val="vi-VN"/>
        </w:rPr>
        <w:t>]</w:t>
      </w:r>
      <w:r w:rsidRPr="00B5720A">
        <w:rPr>
          <w:rStyle w:val="textboxfree10"/>
          <w:rFonts w:ascii="Times New Roman" w:hAnsi="Times New Roman"/>
          <w:bCs/>
          <w:sz w:val="28"/>
          <w:szCs w:val="28"/>
          <w:lang w:val="vi-VN"/>
        </w:rPr>
        <w:t>.</w:t>
      </w:r>
    </w:p>
    <w:p w14:paraId="2BB01BD0" w14:textId="7B5AC85D" w:rsidR="00FF6985" w:rsidRPr="00B5720A" w:rsidRDefault="00FF6985" w:rsidP="00EF5E4C">
      <w:pPr>
        <w:pBdr>
          <w:top w:val="dotted" w:sz="4" w:space="0" w:color="FFFFFF"/>
          <w:left w:val="dotted" w:sz="4" w:space="0" w:color="FFFFFF"/>
          <w:bottom w:val="dotted" w:sz="4" w:space="25" w:color="FFFFFF"/>
          <w:right w:val="dotted" w:sz="4" w:space="1" w:color="FFFFFF"/>
        </w:pBdr>
        <w:shd w:val="clear" w:color="auto" w:fill="FFFFFF"/>
        <w:spacing w:before="120" w:line="340" w:lineRule="exact"/>
        <w:ind w:firstLine="567"/>
        <w:jc w:val="both"/>
        <w:rPr>
          <w:sz w:val="28"/>
          <w:szCs w:val="28"/>
          <w:lang w:val="vi-VN" w:eastAsia="vi-VN"/>
        </w:rPr>
      </w:pPr>
      <w:r w:rsidRPr="00B5720A">
        <w:rPr>
          <w:sz w:val="28"/>
          <w:szCs w:val="28"/>
          <w:lang w:val="vi-VN"/>
        </w:rPr>
        <w:t>Để đảm bảo và nâng cao chất lượng nguồn nhân lực trong lĩnh vực du lịch,</w:t>
      </w:r>
      <w:r w:rsidR="002E1506" w:rsidRPr="00B5720A">
        <w:rPr>
          <w:sz w:val="28"/>
          <w:szCs w:val="28"/>
          <w:lang w:val="vi-VN"/>
        </w:rPr>
        <w:t xml:space="preserve"> Tỉnh đã tổ chức các lớp bồi dưỡng về du lịch.</w:t>
      </w:r>
      <w:r w:rsidRPr="00B5720A">
        <w:rPr>
          <w:sz w:val="28"/>
          <w:szCs w:val="28"/>
          <w:lang w:val="vi-VN"/>
        </w:rPr>
        <w:t xml:space="preserve"> </w:t>
      </w:r>
      <w:r w:rsidR="002E1506" w:rsidRPr="00B5720A">
        <w:rPr>
          <w:sz w:val="28"/>
          <w:szCs w:val="28"/>
          <w:lang w:val="vi-VN"/>
        </w:rPr>
        <w:t>N</w:t>
      </w:r>
      <w:r w:rsidRPr="00B5720A">
        <w:rPr>
          <w:spacing w:val="-4"/>
          <w:sz w:val="28"/>
          <w:szCs w:val="28"/>
          <w:lang w:val="vi-VN"/>
        </w:rPr>
        <w:t xml:space="preserve">ăm 2022, </w:t>
      </w:r>
      <w:r w:rsidR="0021100D" w:rsidRPr="00B5720A">
        <w:rPr>
          <w:spacing w:val="-4"/>
          <w:sz w:val="28"/>
          <w:szCs w:val="28"/>
          <w:lang w:val="vi-VN"/>
        </w:rPr>
        <w:t>T</w:t>
      </w:r>
      <w:r w:rsidRPr="00B5720A">
        <w:rPr>
          <w:spacing w:val="-4"/>
          <w:sz w:val="28"/>
          <w:szCs w:val="28"/>
          <w:lang w:val="vi-VN"/>
        </w:rPr>
        <w:t xml:space="preserve">ỉnh </w:t>
      </w:r>
      <w:r w:rsidRPr="00B5720A">
        <w:rPr>
          <w:bCs/>
          <w:spacing w:val="-4"/>
          <w:sz w:val="28"/>
          <w:szCs w:val="28"/>
          <w:lang w:val="vi-VN"/>
        </w:rPr>
        <w:t xml:space="preserve">đã tổ chức 05 lớp bồi dưỡng du lịch như: </w:t>
      </w:r>
      <w:r w:rsidRPr="00B5720A">
        <w:rPr>
          <w:spacing w:val="-4"/>
          <w:sz w:val="28"/>
          <w:szCs w:val="28"/>
          <w:lang w:val="vi-VN"/>
        </w:rPr>
        <w:t>thuyết minh viên du lịch, với 40 học viên</w:t>
      </w:r>
      <w:r w:rsidR="00A60567" w:rsidRPr="00B5720A">
        <w:rPr>
          <w:spacing w:val="-4"/>
          <w:sz w:val="28"/>
          <w:szCs w:val="28"/>
          <w:lang w:val="vi-VN"/>
        </w:rPr>
        <w:t xml:space="preserve">; </w:t>
      </w:r>
      <w:r w:rsidRPr="00B5720A">
        <w:rPr>
          <w:spacing w:val="-4"/>
          <w:sz w:val="28"/>
          <w:szCs w:val="28"/>
          <w:shd w:val="clear" w:color="auto" w:fill="FFFFFF"/>
          <w:lang w:val="vi-VN"/>
        </w:rPr>
        <w:t>k</w:t>
      </w:r>
      <w:r w:rsidRPr="00B5720A">
        <w:rPr>
          <w:spacing w:val="-4"/>
          <w:sz w:val="28"/>
          <w:szCs w:val="28"/>
          <w:lang w:val="vi-VN"/>
        </w:rPr>
        <w:t>ỹ năng xây</w:t>
      </w:r>
      <w:r w:rsidRPr="00B5720A">
        <w:rPr>
          <w:spacing w:val="4"/>
          <w:sz w:val="28"/>
          <w:szCs w:val="28"/>
          <w:lang w:val="vi-VN"/>
        </w:rPr>
        <w:t xml:space="preserve"> dựng sản phẩm du lịch và truyền thông quảng bá du</w:t>
      </w:r>
      <w:r w:rsidRPr="00B5720A">
        <w:rPr>
          <w:sz w:val="28"/>
          <w:szCs w:val="28"/>
          <w:lang w:val="vi-VN"/>
        </w:rPr>
        <w:t xml:space="preserve"> </w:t>
      </w:r>
      <w:r w:rsidRPr="00B5720A">
        <w:rPr>
          <w:spacing w:val="-6"/>
          <w:sz w:val="28"/>
          <w:szCs w:val="28"/>
          <w:lang w:val="vi-VN"/>
        </w:rPr>
        <w:t>lịch, với 50 học viên</w:t>
      </w:r>
      <w:r w:rsidRPr="00B5720A">
        <w:rPr>
          <w:bCs/>
          <w:spacing w:val="-6"/>
          <w:sz w:val="28"/>
          <w:szCs w:val="28"/>
          <w:lang w:val="vi-VN"/>
        </w:rPr>
        <w:t>;</w:t>
      </w:r>
      <w:r w:rsidRPr="00B5720A">
        <w:rPr>
          <w:bCs/>
          <w:i/>
          <w:spacing w:val="-6"/>
          <w:sz w:val="28"/>
          <w:szCs w:val="28"/>
          <w:lang w:val="vi-VN"/>
        </w:rPr>
        <w:t xml:space="preserve"> </w:t>
      </w:r>
      <w:r w:rsidRPr="00B5720A">
        <w:rPr>
          <w:spacing w:val="-6"/>
          <w:sz w:val="28"/>
          <w:szCs w:val="28"/>
          <w:shd w:val="clear" w:color="auto" w:fill="FFFFFF"/>
          <w:lang w:val="vi-VN"/>
        </w:rPr>
        <w:t>ứ</w:t>
      </w:r>
      <w:r w:rsidRPr="00B5720A">
        <w:rPr>
          <w:spacing w:val="-6"/>
          <w:sz w:val="28"/>
          <w:szCs w:val="28"/>
          <w:lang w:val="vi-VN"/>
        </w:rPr>
        <w:t>ng dụng công nghệ thông tin trong du lịch, với 40 học viên</w:t>
      </w:r>
      <w:r w:rsidRPr="00B5720A">
        <w:rPr>
          <w:sz w:val="28"/>
          <w:szCs w:val="28"/>
          <w:lang w:val="vi-VN"/>
        </w:rPr>
        <w:t xml:space="preserve">; </w:t>
      </w:r>
      <w:r w:rsidRPr="00B5720A">
        <w:rPr>
          <w:spacing w:val="4"/>
          <w:sz w:val="28"/>
          <w:szCs w:val="28"/>
          <w:lang w:val="vi-VN"/>
        </w:rPr>
        <w:t>kỹ năng giao tiếp, ứng xử với khách du lịch, với 80 học viên</w:t>
      </w:r>
      <w:r w:rsidRPr="00B5720A">
        <w:rPr>
          <w:spacing w:val="4"/>
          <w:sz w:val="28"/>
          <w:szCs w:val="28"/>
          <w:shd w:val="clear" w:color="auto" w:fill="FFFFFF"/>
          <w:lang w:val="vi-VN"/>
        </w:rPr>
        <w:t xml:space="preserve">; </w:t>
      </w:r>
      <w:r w:rsidRPr="00B5720A">
        <w:rPr>
          <w:spacing w:val="4"/>
          <w:sz w:val="28"/>
          <w:szCs w:val="28"/>
          <w:lang w:val="vi-VN"/>
        </w:rPr>
        <w:t xml:space="preserve">lớp tập huấn nghiệp vụ du lịch cơ sở, với 80 </w:t>
      </w:r>
      <w:r w:rsidRPr="00B5720A">
        <w:rPr>
          <w:spacing w:val="-4"/>
          <w:sz w:val="28"/>
          <w:szCs w:val="28"/>
          <w:lang w:val="vi-VN"/>
        </w:rPr>
        <w:t>học viên</w:t>
      </w:r>
      <w:r w:rsidRPr="00B5720A">
        <w:rPr>
          <w:spacing w:val="-4"/>
          <w:sz w:val="28"/>
          <w:szCs w:val="28"/>
          <w:shd w:val="clear" w:color="auto" w:fill="FFFFFF"/>
          <w:lang w:val="vi-VN"/>
        </w:rPr>
        <w:t xml:space="preserve">. Năm 2023, </w:t>
      </w:r>
      <w:r w:rsidRPr="00B5720A">
        <w:rPr>
          <w:rStyle w:val="fontstyle01"/>
          <w:color w:val="auto"/>
          <w:spacing w:val="-4"/>
          <w:sz w:val="28"/>
          <w:szCs w:val="28"/>
          <w:lang w:val="vi-VN"/>
        </w:rPr>
        <w:t>tổ chức lớp bồi dưỡng kỹ năng xây dựng thương hiệu du lịc</w:t>
      </w:r>
      <w:r w:rsidRPr="00B5720A">
        <w:rPr>
          <w:rStyle w:val="fontstyle01"/>
          <w:color w:val="auto"/>
          <w:sz w:val="28"/>
          <w:szCs w:val="28"/>
          <w:lang w:val="vi-VN"/>
        </w:rPr>
        <w:t xml:space="preserve">h và sản phẩm du lịch cộng đồng với 50 học viên; lớp </w:t>
      </w:r>
      <w:r w:rsidRPr="00B5720A">
        <w:rPr>
          <w:sz w:val="28"/>
          <w:szCs w:val="28"/>
          <w:shd w:val="clear" w:color="auto" w:fill="FFFFFF"/>
          <w:lang w:val="vi-VN"/>
        </w:rPr>
        <w:t xml:space="preserve">Bồi dưỡng kỹ năng quảng bá, </w:t>
      </w:r>
      <w:r w:rsidRPr="00B5720A">
        <w:rPr>
          <w:spacing w:val="-4"/>
          <w:sz w:val="28"/>
          <w:szCs w:val="28"/>
          <w:shd w:val="clear" w:color="auto" w:fill="FFFFFF"/>
          <w:lang w:val="vi-VN"/>
        </w:rPr>
        <w:t xml:space="preserve">kỹ năng sale OTA, với </w:t>
      </w:r>
      <w:r w:rsidRPr="00B5720A">
        <w:rPr>
          <w:rStyle w:val="fontstyle01"/>
          <w:color w:val="auto"/>
          <w:spacing w:val="-4"/>
          <w:sz w:val="28"/>
          <w:szCs w:val="28"/>
          <w:lang w:val="vi-VN"/>
        </w:rPr>
        <w:t xml:space="preserve">40 học viên; </w:t>
      </w:r>
      <w:r w:rsidRPr="00B5720A">
        <w:rPr>
          <w:spacing w:val="-4"/>
          <w:sz w:val="28"/>
          <w:szCs w:val="28"/>
          <w:lang w:val="vi-VN"/>
        </w:rPr>
        <w:t>02 lớp bồi dưỡng Kiến thức du lịch cộng đồng</w:t>
      </w:r>
      <w:r w:rsidRPr="00B5720A">
        <w:rPr>
          <w:sz w:val="28"/>
          <w:szCs w:val="28"/>
          <w:lang w:val="vi-VN"/>
        </w:rPr>
        <w:t xml:space="preserve">, du lịch nông nghiệp tại thành phố Vị Thanh và huyện Vị Thủy, 03 lớp tập huấn </w:t>
      </w:r>
      <w:r w:rsidRPr="00B5720A">
        <w:rPr>
          <w:spacing w:val="6"/>
          <w:sz w:val="28"/>
          <w:szCs w:val="28"/>
          <w:lang w:val="vi-VN"/>
        </w:rPr>
        <w:t>do h</w:t>
      </w:r>
      <w:r w:rsidRPr="00B5720A">
        <w:rPr>
          <w:spacing w:val="6"/>
          <w:sz w:val="28"/>
          <w:szCs w:val="28"/>
          <w:shd w:val="clear" w:color="auto" w:fill="FFFFFF"/>
          <w:lang w:val="vi-VN"/>
        </w:rPr>
        <w:t>uyện Châu Thành A</w:t>
      </w:r>
      <w:r w:rsidRPr="00B5720A">
        <w:rPr>
          <w:spacing w:val="6"/>
          <w:sz w:val="28"/>
          <w:szCs w:val="28"/>
          <w:lang w:val="vi-VN"/>
        </w:rPr>
        <w:t xml:space="preserve"> tổ chức đ</w:t>
      </w:r>
      <w:r w:rsidRPr="00B5720A">
        <w:rPr>
          <w:spacing w:val="6"/>
          <w:sz w:val="28"/>
          <w:szCs w:val="28"/>
          <w:shd w:val="clear" w:color="auto" w:fill="FFFFFF"/>
          <w:lang w:val="vi-VN"/>
        </w:rPr>
        <w:t>ã góp phần trang bị kiến thức về du lịch cộng đồn</w:t>
      </w:r>
      <w:r w:rsidRPr="00B5720A">
        <w:rPr>
          <w:sz w:val="28"/>
          <w:szCs w:val="28"/>
          <w:shd w:val="clear" w:color="auto" w:fill="FFFFFF"/>
          <w:lang w:val="vi-VN"/>
        </w:rPr>
        <w:t>g, du lịch nông nghiệp cho đội ngũ cán bộ các xã, thị trấn, các trưởng ấp, các hộ dân tham gia làm du lịch cộng đồng.</w:t>
      </w:r>
      <w:r w:rsidR="008B1013" w:rsidRPr="00B5720A">
        <w:rPr>
          <w:sz w:val="28"/>
          <w:szCs w:val="28"/>
          <w:shd w:val="clear" w:color="auto" w:fill="FFFFFF"/>
          <w:lang w:val="vi-VN"/>
        </w:rPr>
        <w:t xml:space="preserve"> Năm 2024, tổ chức 10 lớp tập huấn, bồi dưỡng nâng cao chất lượng nguồn nhân lực du lịch với hơn 350 học viên tham gia.</w:t>
      </w:r>
    </w:p>
    <w:p w14:paraId="1E27C87E" w14:textId="6D0C35CC"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z w:val="28"/>
          <w:szCs w:val="28"/>
          <w:lang w:val="vi-VN"/>
        </w:rPr>
      </w:pPr>
      <w:r w:rsidRPr="00B5720A">
        <w:rPr>
          <w:b/>
          <w:sz w:val="28"/>
          <w:szCs w:val="28"/>
          <w:lang w:val="vi-VN"/>
        </w:rPr>
        <w:t>4.3. Kết quả thu hút đầu tư; xây dựng sản phẩm du lịch</w:t>
      </w:r>
    </w:p>
    <w:p w14:paraId="774339A6"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shd w:val="clear" w:color="auto" w:fill="FFFFFF"/>
          <w:lang w:val="vi-VN"/>
        </w:rPr>
      </w:pPr>
      <w:r w:rsidRPr="00B5720A">
        <w:rPr>
          <w:bCs/>
          <w:spacing w:val="-2"/>
          <w:sz w:val="28"/>
          <w:szCs w:val="28"/>
          <w:lang w:val="vi-VN"/>
        </w:rPr>
        <w:t xml:space="preserve">Việc đầu tư các dự án phát triển du lịch trên địa bàn tỉnh có bước khởi sắc, </w:t>
      </w:r>
      <w:r w:rsidRPr="00B5720A">
        <w:rPr>
          <w:bCs/>
          <w:spacing w:val="2"/>
          <w:sz w:val="28"/>
          <w:szCs w:val="28"/>
          <w:lang w:val="vi-VN"/>
        </w:rPr>
        <w:t xml:space="preserve">trong đó doanh nghiệp đóng vai trò chủ đạo, đã </w:t>
      </w:r>
      <w:r w:rsidRPr="00B5720A">
        <w:rPr>
          <w:spacing w:val="2"/>
          <w:sz w:val="28"/>
          <w:szCs w:val="28"/>
          <w:shd w:val="clear" w:color="auto" w:fill="FFFFFF"/>
          <w:lang w:val="vi-VN"/>
        </w:rPr>
        <w:t>đầu tư xây dựng cơ sở vật chất kỹ</w:t>
      </w:r>
      <w:r w:rsidRPr="00B5720A">
        <w:rPr>
          <w:sz w:val="28"/>
          <w:szCs w:val="28"/>
          <w:shd w:val="clear" w:color="auto" w:fill="FFFFFF"/>
          <w:lang w:val="vi-VN"/>
        </w:rPr>
        <w:t xml:space="preserve"> </w:t>
      </w:r>
      <w:r w:rsidRPr="00B5720A">
        <w:rPr>
          <w:spacing w:val="2"/>
          <w:sz w:val="28"/>
          <w:szCs w:val="28"/>
          <w:shd w:val="clear" w:color="auto" w:fill="FFFFFF"/>
          <w:lang w:val="vi-VN"/>
        </w:rPr>
        <w:t xml:space="preserve">thuật du lịch, điểm du lịch làm thay đổi diện mạo du lịch tỉnh nhà, </w:t>
      </w:r>
      <w:r w:rsidRPr="00B5720A">
        <w:rPr>
          <w:bCs/>
          <w:spacing w:val="2"/>
          <w:sz w:val="28"/>
          <w:szCs w:val="28"/>
          <w:lang w:val="vi-VN"/>
        </w:rPr>
        <w:t xml:space="preserve">góp phần </w:t>
      </w:r>
      <w:r w:rsidRPr="00B5720A">
        <w:rPr>
          <w:bCs/>
          <w:spacing w:val="4"/>
          <w:sz w:val="28"/>
          <w:szCs w:val="28"/>
          <w:lang w:val="vi-VN"/>
        </w:rPr>
        <w:t xml:space="preserve">đa dạng hóa sản phẩm du lịch, </w:t>
      </w:r>
      <w:r w:rsidRPr="00B5720A">
        <w:rPr>
          <w:spacing w:val="4"/>
          <w:sz w:val="28"/>
          <w:szCs w:val="28"/>
          <w:shd w:val="clear" w:color="auto" w:fill="FFFFFF"/>
          <w:lang w:val="vi-VN"/>
        </w:rPr>
        <w:t>đáp ứng nhu cầu của khách du lịch trong và ngoài</w:t>
      </w:r>
      <w:r w:rsidRPr="00B5720A">
        <w:rPr>
          <w:sz w:val="28"/>
          <w:szCs w:val="28"/>
          <w:shd w:val="clear" w:color="auto" w:fill="FFFFFF"/>
          <w:lang w:val="vi-VN"/>
        </w:rPr>
        <w:t xml:space="preserve"> nước, đóng góp tích cực cho sự phát triển của du lịch nói riêng và góp phần thúc đẩy phát triển kinh tế - xã hội của các địa phương trong tỉnh.</w:t>
      </w:r>
    </w:p>
    <w:p w14:paraId="69079821" w14:textId="5220CB38"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shd w:val="clear" w:color="auto" w:fill="FFFFFF"/>
          <w:lang w:val="vi-VN"/>
        </w:rPr>
      </w:pPr>
      <w:r w:rsidRPr="00B5720A">
        <w:rPr>
          <w:spacing w:val="-2"/>
          <w:sz w:val="28"/>
          <w:szCs w:val="28"/>
          <w:lang w:val="vi-VN"/>
        </w:rPr>
        <w:t>Tỉnh đã mời gọi và triển khai 05 dự án đầu tư phát triển du lịch trên địa bàn; trong đó, có 01 dự án hoàn thành (</w:t>
      </w:r>
      <w:r w:rsidRPr="00B5720A">
        <w:rPr>
          <w:sz w:val="28"/>
          <w:szCs w:val="28"/>
          <w:shd w:val="clear" w:color="auto" w:fill="FFFFFF"/>
          <w:lang w:val="vi-VN"/>
        </w:rPr>
        <w:t>khách sạn Sojo Hậu Giang, quy mô 114 phòng, với tổng mức đầu tư là 192,5 tỷ đồng</w:t>
      </w:r>
      <w:r w:rsidRPr="00B5720A">
        <w:rPr>
          <w:spacing w:val="-2"/>
          <w:sz w:val="28"/>
          <w:szCs w:val="28"/>
          <w:lang w:val="vi-VN"/>
        </w:rPr>
        <w:t>), 03 dự án đang thi công (</w:t>
      </w:r>
      <w:r w:rsidRPr="00B5720A">
        <w:rPr>
          <w:spacing w:val="-6"/>
          <w:sz w:val="28"/>
          <w:szCs w:val="28"/>
          <w:lang w:val="vi-VN"/>
        </w:rPr>
        <w:t xml:space="preserve">dự án </w:t>
      </w:r>
      <w:r w:rsidRPr="00B5720A">
        <w:rPr>
          <w:bCs/>
          <w:sz w:val="28"/>
          <w:szCs w:val="28"/>
          <w:lang w:val="vi-VN"/>
        </w:rPr>
        <w:t xml:space="preserve">Khu du lịch sinh thái Việt Úc - Hậu Giang </w:t>
      </w:r>
      <w:r w:rsidRPr="00B5720A">
        <w:rPr>
          <w:sz w:val="28"/>
          <w:szCs w:val="28"/>
          <w:lang w:val="vi-VN"/>
        </w:rPr>
        <w:t>với quy mô hơn 140 ha; d</w:t>
      </w:r>
      <w:r w:rsidRPr="00B5720A">
        <w:rPr>
          <w:sz w:val="28"/>
          <w:szCs w:val="28"/>
          <w:shd w:val="clear" w:color="auto" w:fill="FFFFFF"/>
          <w:lang w:val="vi-VN"/>
        </w:rPr>
        <w:t xml:space="preserve">ự án Khách sạn DIC Star Hậu Giang, quy mô 1,3ha; Dự án Khu đô thị May Luxury House (Trung tâm thương mại, rạp chiếu phim, nhà hàng, khách sạn 4 sao); </w:t>
      </w:r>
      <w:r w:rsidRPr="00B5720A">
        <w:rPr>
          <w:spacing w:val="-2"/>
          <w:sz w:val="28"/>
          <w:szCs w:val="28"/>
          <w:lang w:val="vi-VN"/>
        </w:rPr>
        <w:t>01 dự án ngừng thi công (Chợ du lịch Xà No và Tổ hợp khách sạn 4 sao)</w:t>
      </w:r>
      <w:r w:rsidRPr="00B5720A">
        <w:rPr>
          <w:sz w:val="28"/>
          <w:szCs w:val="28"/>
          <w:shd w:val="clear" w:color="auto" w:fill="FFFFFF"/>
          <w:lang w:val="vi-VN"/>
        </w:rPr>
        <w:t>.</w:t>
      </w:r>
    </w:p>
    <w:p w14:paraId="63640985"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shd w:val="clear" w:color="auto" w:fill="FFFFFF"/>
          <w:lang w:val="fi-FI"/>
        </w:rPr>
      </w:pPr>
      <w:r w:rsidRPr="00B5720A">
        <w:rPr>
          <w:spacing w:val="-4"/>
          <w:sz w:val="28"/>
          <w:szCs w:val="28"/>
          <w:lang w:val="vi-VN"/>
        </w:rPr>
        <w:t>Bên cạnh các dự án có quy mô đầu tư lớn, một số điểm được đưa vào khai thác</w:t>
      </w:r>
      <w:r w:rsidRPr="00B5720A">
        <w:rPr>
          <w:sz w:val="28"/>
          <w:szCs w:val="28"/>
          <w:lang w:val="vi-VN"/>
        </w:rPr>
        <w:t xml:space="preserve"> phục vụ khách đã góp phần tạo thêm sự đa dạng về sản phẩm du lịch của tỉnh, điển hình như: Trại sữa dê Ngọc Đào, homestay Mương Đình,</w:t>
      </w:r>
      <w:r w:rsidRPr="00B5720A">
        <w:rPr>
          <w:sz w:val="28"/>
          <w:szCs w:val="28"/>
          <w:shd w:val="clear" w:color="auto" w:fill="FFFFFF"/>
          <w:lang w:val="fi-FI"/>
        </w:rPr>
        <w:t xml:space="preserve"> vườn tre Tư Sang, </w:t>
      </w:r>
      <w:r w:rsidRPr="00B5720A">
        <w:rPr>
          <w:spacing w:val="-8"/>
          <w:sz w:val="28"/>
          <w:szCs w:val="28"/>
          <w:shd w:val="clear" w:color="auto" w:fill="FFFFFF"/>
          <w:lang w:val="fi-FI"/>
        </w:rPr>
        <w:t>vườn Măng cụt 100 năm tuổi, khu Văn hóa Đa năng Hưng Đạo, homestay Ngọc Thàn</w:t>
      </w:r>
      <w:r w:rsidRPr="00B5720A">
        <w:rPr>
          <w:sz w:val="28"/>
          <w:szCs w:val="28"/>
          <w:shd w:val="clear" w:color="auto" w:fill="FFFFFF"/>
          <w:lang w:val="fi-FI"/>
        </w:rPr>
        <w:t>h, vườn sinh thái Nhà Tui, điểm tham quan Sen Cá, các vườn trái cây...</w:t>
      </w:r>
    </w:p>
    <w:p w14:paraId="0FCE23DD"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es-ES"/>
        </w:rPr>
      </w:pPr>
      <w:r w:rsidRPr="00B5720A">
        <w:rPr>
          <w:spacing w:val="-4"/>
          <w:sz w:val="28"/>
          <w:szCs w:val="28"/>
          <w:lang w:val="fi-FI"/>
        </w:rPr>
        <w:t>Các thành phần kinh tế tham gia vào các hoạt động kinh doanh trong lĩnh vực</w:t>
      </w:r>
      <w:r w:rsidRPr="00B5720A">
        <w:rPr>
          <w:sz w:val="28"/>
          <w:szCs w:val="28"/>
          <w:lang w:val="fi-FI"/>
        </w:rPr>
        <w:t xml:space="preserve"> du lịch tăng về số lượng, nâng dần về chất lượng, t</w:t>
      </w:r>
      <w:r w:rsidRPr="00B5720A">
        <w:rPr>
          <w:sz w:val="28"/>
          <w:szCs w:val="28"/>
          <w:lang w:val="es-ES"/>
        </w:rPr>
        <w:t>ạo nhiều việc làm cho người lao động ở địa phương.</w:t>
      </w:r>
    </w:p>
    <w:p w14:paraId="72428204" w14:textId="724EB9C8"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bCs/>
          <w:sz w:val="28"/>
          <w:szCs w:val="28"/>
          <w:lang w:val="vi-VN"/>
        </w:rPr>
      </w:pPr>
      <w:r w:rsidRPr="00B5720A">
        <w:rPr>
          <w:b/>
          <w:bCs/>
          <w:sz w:val="28"/>
          <w:szCs w:val="28"/>
          <w:lang w:val="vi-VN"/>
        </w:rPr>
        <w:t>4.4</w:t>
      </w:r>
      <w:r w:rsidR="00096DDC" w:rsidRPr="00B5720A">
        <w:rPr>
          <w:b/>
          <w:bCs/>
          <w:sz w:val="28"/>
          <w:szCs w:val="28"/>
          <w:lang w:val="es-ES"/>
        </w:rPr>
        <w:t>.</w:t>
      </w:r>
      <w:r w:rsidRPr="00B5720A">
        <w:rPr>
          <w:b/>
          <w:bCs/>
          <w:sz w:val="28"/>
          <w:szCs w:val="28"/>
          <w:lang w:val="vi-VN"/>
        </w:rPr>
        <w:t xml:space="preserve"> Tổng hợp kết quả phát triển lĩnh vực du lịch</w:t>
      </w:r>
    </w:p>
    <w:p w14:paraId="7C82BE26" w14:textId="6330E404"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pacing w:val="4"/>
          <w:sz w:val="28"/>
          <w:szCs w:val="28"/>
          <w:lang w:val="vi-VN"/>
        </w:rPr>
        <w:t>Năm 2022, đón 390.000 lượt khách tham quan du lịch</w:t>
      </w:r>
      <w:r w:rsidR="00615A56" w:rsidRPr="00B5720A">
        <w:rPr>
          <w:spacing w:val="4"/>
          <w:sz w:val="28"/>
          <w:szCs w:val="28"/>
          <w:lang w:val="vi-VN"/>
        </w:rPr>
        <w:t>,</w:t>
      </w:r>
      <w:r w:rsidRPr="00B5720A">
        <w:rPr>
          <w:spacing w:val="4"/>
          <w:sz w:val="28"/>
          <w:szCs w:val="28"/>
          <w:lang w:val="vi-VN"/>
        </w:rPr>
        <w:t xml:space="preserve"> </w:t>
      </w:r>
      <w:r w:rsidR="00615A56" w:rsidRPr="00B5720A">
        <w:rPr>
          <w:spacing w:val="4"/>
          <w:sz w:val="28"/>
          <w:szCs w:val="28"/>
          <w:lang w:val="vi-VN"/>
        </w:rPr>
        <w:t>t</w:t>
      </w:r>
      <w:r w:rsidRPr="00B5720A">
        <w:rPr>
          <w:spacing w:val="4"/>
          <w:sz w:val="28"/>
          <w:szCs w:val="28"/>
          <w:lang w:val="vi-VN"/>
        </w:rPr>
        <w:t>ăng 166% so với cùng kỳ</w:t>
      </w:r>
      <w:r w:rsidRPr="00B5720A">
        <w:rPr>
          <w:sz w:val="28"/>
          <w:szCs w:val="28"/>
          <w:lang w:val="vi-VN"/>
        </w:rPr>
        <w:t>, trong đó</w:t>
      </w:r>
      <w:r w:rsidR="00615A56" w:rsidRPr="00B5720A">
        <w:rPr>
          <w:sz w:val="28"/>
          <w:szCs w:val="28"/>
          <w:lang w:val="vi-VN"/>
        </w:rPr>
        <w:t>:</w:t>
      </w:r>
      <w:r w:rsidRPr="00B5720A">
        <w:rPr>
          <w:sz w:val="28"/>
          <w:szCs w:val="28"/>
          <w:lang w:val="vi-VN"/>
        </w:rPr>
        <w:t xml:space="preserve"> khách quốc tế là 11.000 lượt (tăng 100% so </w:t>
      </w:r>
      <w:r w:rsidR="00096DDC" w:rsidRPr="00B5720A">
        <w:rPr>
          <w:sz w:val="28"/>
          <w:szCs w:val="28"/>
          <w:lang w:val="vi-VN"/>
        </w:rPr>
        <w:t xml:space="preserve">với </w:t>
      </w:r>
      <w:r w:rsidRPr="00B5720A">
        <w:rPr>
          <w:sz w:val="28"/>
          <w:szCs w:val="28"/>
          <w:lang w:val="vi-VN"/>
        </w:rPr>
        <w:t xml:space="preserve">cùng kỳ), khách nội địa là 379.000 lượt (tăng 159% so </w:t>
      </w:r>
      <w:r w:rsidR="00096DDC" w:rsidRPr="00B5720A">
        <w:rPr>
          <w:sz w:val="28"/>
          <w:szCs w:val="28"/>
          <w:lang w:val="vi-VN"/>
        </w:rPr>
        <w:t xml:space="preserve">với </w:t>
      </w:r>
      <w:r w:rsidRPr="00B5720A">
        <w:rPr>
          <w:sz w:val="28"/>
          <w:szCs w:val="28"/>
          <w:lang w:val="vi-VN"/>
        </w:rPr>
        <w:t xml:space="preserve">cùng kỳ). </w:t>
      </w:r>
      <w:r w:rsidR="00DC0C25" w:rsidRPr="00B5720A">
        <w:rPr>
          <w:sz w:val="28"/>
          <w:szCs w:val="28"/>
          <w:lang w:val="vi-VN"/>
        </w:rPr>
        <w:t xml:space="preserve">Tổng doanh thu du lịch </w:t>
      </w:r>
      <w:r w:rsidRPr="00B5720A">
        <w:rPr>
          <w:sz w:val="28"/>
          <w:szCs w:val="28"/>
          <w:lang w:val="vi-VN"/>
        </w:rPr>
        <w:t xml:space="preserve">đạt 178 tỷ đồng (tăng 187% so </w:t>
      </w:r>
      <w:r w:rsidR="00096DDC" w:rsidRPr="00B5720A">
        <w:rPr>
          <w:sz w:val="28"/>
          <w:szCs w:val="28"/>
          <w:lang w:val="vi-VN"/>
        </w:rPr>
        <w:t xml:space="preserve">với </w:t>
      </w:r>
      <w:r w:rsidRPr="00B5720A">
        <w:rPr>
          <w:sz w:val="28"/>
          <w:szCs w:val="28"/>
          <w:lang w:val="vi-VN"/>
        </w:rPr>
        <w:t>cùng kỳ).</w:t>
      </w:r>
    </w:p>
    <w:p w14:paraId="3EC5AAD2" w14:textId="08448610"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Năm 2023, đón 519.860 lượt </w:t>
      </w:r>
      <w:r w:rsidR="00615A56" w:rsidRPr="00B5720A">
        <w:rPr>
          <w:spacing w:val="4"/>
          <w:sz w:val="28"/>
          <w:szCs w:val="28"/>
          <w:lang w:val="vi-VN"/>
        </w:rPr>
        <w:t>khách tham quan du lịch,</w:t>
      </w:r>
      <w:r w:rsidR="00615A56" w:rsidRPr="00B5720A">
        <w:rPr>
          <w:sz w:val="28"/>
          <w:szCs w:val="28"/>
          <w:lang w:val="vi-VN"/>
        </w:rPr>
        <w:t xml:space="preserve"> </w:t>
      </w:r>
      <w:r w:rsidRPr="00B5720A">
        <w:rPr>
          <w:sz w:val="28"/>
          <w:szCs w:val="28"/>
          <w:lang w:val="vi-VN"/>
        </w:rPr>
        <w:t xml:space="preserve">tăng 133,29% so với </w:t>
      </w:r>
      <w:r w:rsidR="00615A56" w:rsidRPr="00B5720A">
        <w:rPr>
          <w:sz w:val="28"/>
          <w:szCs w:val="28"/>
          <w:lang w:val="vi-VN"/>
        </w:rPr>
        <w:t>cùng kỳ,</w:t>
      </w:r>
      <w:r w:rsidRPr="00B5720A">
        <w:rPr>
          <w:sz w:val="28"/>
          <w:szCs w:val="28"/>
          <w:lang w:val="vi-VN"/>
        </w:rPr>
        <w:t xml:space="preserve"> trong đó</w:t>
      </w:r>
      <w:r w:rsidR="00615A56" w:rsidRPr="00B5720A">
        <w:rPr>
          <w:sz w:val="28"/>
          <w:szCs w:val="28"/>
          <w:lang w:val="vi-VN"/>
        </w:rPr>
        <w:t>:</w:t>
      </w:r>
      <w:r w:rsidRPr="00B5720A">
        <w:rPr>
          <w:sz w:val="28"/>
          <w:szCs w:val="28"/>
          <w:lang w:val="vi-VN"/>
        </w:rPr>
        <w:t xml:space="preserve"> khách quốc tế là 25.320 lượt (tăng 230,1%</w:t>
      </w:r>
      <w:r w:rsidR="00DC0C25" w:rsidRPr="00B5720A">
        <w:rPr>
          <w:sz w:val="28"/>
          <w:szCs w:val="28"/>
          <w:lang w:val="vi-VN"/>
        </w:rPr>
        <w:t xml:space="preserve"> so với cùng kỳ</w:t>
      </w:r>
      <w:r w:rsidRPr="00B5720A">
        <w:rPr>
          <w:sz w:val="28"/>
          <w:szCs w:val="28"/>
          <w:lang w:val="vi-VN"/>
        </w:rPr>
        <w:t xml:space="preserve">), khách nội địa là </w:t>
      </w:r>
      <w:r w:rsidRPr="00B5720A">
        <w:rPr>
          <w:spacing w:val="6"/>
          <w:sz w:val="28"/>
          <w:szCs w:val="28"/>
          <w:lang w:val="vi-VN"/>
        </w:rPr>
        <w:t>494.540 lượt (tăng 130,48%</w:t>
      </w:r>
      <w:r w:rsidR="00DC0C25" w:rsidRPr="00B5720A">
        <w:rPr>
          <w:sz w:val="28"/>
          <w:szCs w:val="28"/>
          <w:lang w:val="vi-VN"/>
        </w:rPr>
        <w:t xml:space="preserve"> so với cùng kỳ</w:t>
      </w:r>
      <w:r w:rsidRPr="00B5720A">
        <w:rPr>
          <w:spacing w:val="6"/>
          <w:sz w:val="28"/>
          <w:szCs w:val="28"/>
          <w:lang w:val="vi-VN"/>
        </w:rPr>
        <w:t xml:space="preserve">). </w:t>
      </w:r>
      <w:r w:rsidR="00DC0C25" w:rsidRPr="00B5720A">
        <w:rPr>
          <w:sz w:val="28"/>
          <w:szCs w:val="28"/>
          <w:lang w:val="vi-VN"/>
        </w:rPr>
        <w:t xml:space="preserve">Tổng doanh thu du lịch </w:t>
      </w:r>
      <w:r w:rsidRPr="00B5720A">
        <w:rPr>
          <w:spacing w:val="6"/>
          <w:sz w:val="28"/>
          <w:szCs w:val="28"/>
          <w:lang w:val="vi-VN"/>
        </w:rPr>
        <w:t xml:space="preserve">đạt 236 tỷ đồng (tăng 132,5% so với </w:t>
      </w:r>
      <w:r w:rsidR="00615A56" w:rsidRPr="00B5720A">
        <w:rPr>
          <w:spacing w:val="6"/>
          <w:sz w:val="28"/>
          <w:szCs w:val="28"/>
          <w:lang w:val="vi-VN"/>
        </w:rPr>
        <w:t>cùng kỳ</w:t>
      </w:r>
      <w:r w:rsidRPr="00B5720A">
        <w:rPr>
          <w:spacing w:val="6"/>
          <w:sz w:val="28"/>
          <w:szCs w:val="28"/>
          <w:lang w:val="vi-VN"/>
        </w:rPr>
        <w:t>).</w:t>
      </w:r>
    </w:p>
    <w:p w14:paraId="654BF66D" w14:textId="0693016F" w:rsidR="00C15925" w:rsidRPr="00B5720A" w:rsidRDefault="00C15925" w:rsidP="00944D9D">
      <w:pPr>
        <w:pBdr>
          <w:top w:val="dotted" w:sz="4" w:space="0" w:color="FFFFFF"/>
          <w:left w:val="dotted" w:sz="4" w:space="0" w:color="FFFFFF"/>
          <w:bottom w:val="dotted" w:sz="4" w:space="25" w:color="FFFFFF"/>
          <w:right w:val="dotted" w:sz="4" w:space="1" w:color="FFFFFF"/>
        </w:pBdr>
        <w:shd w:val="clear" w:color="auto" w:fill="FFFFFF"/>
        <w:spacing w:before="120" w:after="1080" w:line="360" w:lineRule="exact"/>
        <w:ind w:firstLine="567"/>
        <w:jc w:val="both"/>
        <w:rPr>
          <w:sz w:val="28"/>
          <w:szCs w:val="28"/>
          <w:lang w:val="vi-VN"/>
        </w:rPr>
      </w:pPr>
      <w:r w:rsidRPr="00B5720A">
        <w:rPr>
          <w:sz w:val="28"/>
          <w:szCs w:val="28"/>
          <w:lang w:val="vi-VN"/>
        </w:rPr>
        <w:t>Năm 2024, ước đón 583.000 lượt khách tham quan du lịch, tăng 12,15% so với cùng kỳ, trong đó</w:t>
      </w:r>
      <w:r w:rsidR="00615A56" w:rsidRPr="00B5720A">
        <w:rPr>
          <w:sz w:val="28"/>
          <w:szCs w:val="28"/>
          <w:lang w:val="vi-VN"/>
        </w:rPr>
        <w:t>:</w:t>
      </w:r>
      <w:r w:rsidRPr="00B5720A">
        <w:rPr>
          <w:sz w:val="28"/>
          <w:szCs w:val="28"/>
          <w:lang w:val="vi-VN"/>
        </w:rPr>
        <w:t xml:space="preserve"> </w:t>
      </w:r>
      <w:r w:rsidR="00DC0C25" w:rsidRPr="00B5720A">
        <w:rPr>
          <w:sz w:val="28"/>
          <w:szCs w:val="28"/>
          <w:lang w:val="vi-VN"/>
        </w:rPr>
        <w:t>khách quốc tế là</w:t>
      </w:r>
      <w:r w:rsidRPr="00B5720A">
        <w:rPr>
          <w:sz w:val="28"/>
          <w:szCs w:val="28"/>
          <w:lang w:val="vi-VN"/>
        </w:rPr>
        <w:t xml:space="preserve"> 33.000 lượt </w:t>
      </w:r>
      <w:r w:rsidR="00DC0C25" w:rsidRPr="00B5720A">
        <w:rPr>
          <w:sz w:val="28"/>
          <w:szCs w:val="28"/>
          <w:lang w:val="vi-VN"/>
        </w:rPr>
        <w:t>(</w:t>
      </w:r>
      <w:r w:rsidRPr="00B5720A">
        <w:rPr>
          <w:sz w:val="28"/>
          <w:szCs w:val="28"/>
          <w:lang w:val="vi-VN"/>
        </w:rPr>
        <w:t>tăng 30,3% so với cùng kỳ</w:t>
      </w:r>
      <w:r w:rsidR="00DC0C25" w:rsidRPr="00B5720A">
        <w:rPr>
          <w:sz w:val="28"/>
          <w:szCs w:val="28"/>
          <w:lang w:val="vi-VN"/>
        </w:rPr>
        <w:t>). Tổng d</w:t>
      </w:r>
      <w:r w:rsidRPr="00B5720A">
        <w:rPr>
          <w:sz w:val="28"/>
          <w:szCs w:val="28"/>
          <w:lang w:val="vi-VN"/>
        </w:rPr>
        <w:t>oanh thu du lịch được 264 tỷ đồng</w:t>
      </w:r>
      <w:r w:rsidR="00DC0C25" w:rsidRPr="00B5720A">
        <w:rPr>
          <w:sz w:val="28"/>
          <w:szCs w:val="28"/>
          <w:lang w:val="vi-VN"/>
        </w:rPr>
        <w:t xml:space="preserve"> (</w:t>
      </w:r>
      <w:r w:rsidRPr="00B5720A">
        <w:rPr>
          <w:sz w:val="28"/>
          <w:szCs w:val="28"/>
          <w:lang w:val="vi-VN"/>
        </w:rPr>
        <w:t>tăng 11,9% so với cùng kỳ</w:t>
      </w:r>
      <w:r w:rsidR="00DC0C25" w:rsidRPr="00B5720A">
        <w:rPr>
          <w:sz w:val="28"/>
          <w:szCs w:val="28"/>
          <w:lang w:val="vi-VN"/>
        </w:rPr>
        <w:t>)</w:t>
      </w:r>
      <w:r w:rsidRPr="00B5720A">
        <w:rPr>
          <w:sz w:val="28"/>
          <w:szCs w:val="28"/>
          <w:lang w:val="vi-VN"/>
        </w:rPr>
        <w:t>.</w:t>
      </w:r>
    </w:p>
    <w:p w14:paraId="7BC0D922" w14:textId="77777777"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b/>
          <w:sz w:val="28"/>
          <w:szCs w:val="28"/>
          <w:lang w:val="nb-NO"/>
        </w:rPr>
      </w:pPr>
      <w:r w:rsidRPr="00B5720A">
        <w:rPr>
          <w:b/>
          <w:sz w:val="28"/>
          <w:szCs w:val="28"/>
          <w:lang w:val="nb-NO"/>
        </w:rPr>
        <w:t>III. Đánh giá chung</w:t>
      </w:r>
    </w:p>
    <w:p w14:paraId="3056D79A" w14:textId="77777777"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b/>
          <w:sz w:val="28"/>
          <w:szCs w:val="28"/>
          <w:lang w:val="nb-NO"/>
        </w:rPr>
      </w:pPr>
      <w:r w:rsidRPr="00B5720A">
        <w:rPr>
          <w:b/>
          <w:sz w:val="28"/>
          <w:szCs w:val="28"/>
          <w:lang w:val="nb-NO"/>
        </w:rPr>
        <w:t xml:space="preserve">1. Mặt được </w:t>
      </w:r>
    </w:p>
    <w:p w14:paraId="0E99F84E" w14:textId="10D7A890" w:rsidR="00FF6985" w:rsidRPr="00B5720A" w:rsidRDefault="00310917"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lang w:val="nb-NO"/>
        </w:rPr>
      </w:pPr>
      <w:r w:rsidRPr="00B5720A">
        <w:rPr>
          <w:spacing w:val="2"/>
          <w:sz w:val="28"/>
          <w:szCs w:val="28"/>
          <w:lang w:val="nb-NO"/>
        </w:rPr>
        <w:t>Việc</w:t>
      </w:r>
      <w:r w:rsidR="00FF6985" w:rsidRPr="00B5720A">
        <w:rPr>
          <w:spacing w:val="2"/>
          <w:sz w:val="28"/>
          <w:szCs w:val="28"/>
          <w:lang w:val="nb-NO"/>
        </w:rPr>
        <w:t xml:space="preserve"> triển khai thực hiện Nghị quyết số 04-NQ/TU </w:t>
      </w:r>
      <w:r w:rsidRPr="00B5720A">
        <w:rPr>
          <w:spacing w:val="2"/>
          <w:sz w:val="28"/>
          <w:szCs w:val="28"/>
          <w:lang w:val="nb-NO"/>
        </w:rPr>
        <w:t>đúng</w:t>
      </w:r>
      <w:r w:rsidR="00FF6985" w:rsidRPr="00B5720A">
        <w:rPr>
          <w:spacing w:val="2"/>
          <w:sz w:val="28"/>
          <w:szCs w:val="28"/>
          <w:lang w:val="nb-NO"/>
        </w:rPr>
        <w:t xml:space="preserve"> mục đích, yêu cầu đề</w:t>
      </w:r>
      <w:r w:rsidR="00FF6985" w:rsidRPr="00B5720A">
        <w:rPr>
          <w:spacing w:val="4"/>
          <w:sz w:val="28"/>
          <w:szCs w:val="28"/>
          <w:lang w:val="nb-NO"/>
        </w:rPr>
        <w:t xml:space="preserve"> ra</w:t>
      </w:r>
      <w:r w:rsidRPr="00B5720A">
        <w:rPr>
          <w:spacing w:val="4"/>
          <w:sz w:val="28"/>
          <w:szCs w:val="28"/>
          <w:lang w:val="nb-NO"/>
        </w:rPr>
        <w:t xml:space="preserve"> </w:t>
      </w:r>
      <w:r w:rsidRPr="00B5720A">
        <w:rPr>
          <w:sz w:val="28"/>
          <w:szCs w:val="28"/>
          <w:lang w:val="nb-NO"/>
        </w:rPr>
        <w:t>và đạt được những kết quả tích cực</w:t>
      </w:r>
      <w:r w:rsidR="00FF6985" w:rsidRPr="00B5720A">
        <w:rPr>
          <w:sz w:val="28"/>
          <w:szCs w:val="28"/>
          <w:lang w:val="nb-NO"/>
        </w:rPr>
        <w:t>, cụ thể:</w:t>
      </w:r>
    </w:p>
    <w:p w14:paraId="43D77525" w14:textId="77777777"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lang w:val="nb-NO"/>
        </w:rPr>
      </w:pPr>
      <w:r w:rsidRPr="00B5720A">
        <w:rPr>
          <w:spacing w:val="4"/>
          <w:sz w:val="28"/>
          <w:szCs w:val="28"/>
          <w:lang w:val="nb-NO"/>
        </w:rPr>
        <w:t xml:space="preserve">(1) </w:t>
      </w:r>
      <w:r w:rsidRPr="00B5720A">
        <w:rPr>
          <w:spacing w:val="-4"/>
          <w:sz w:val="28"/>
          <w:szCs w:val="28"/>
          <w:lang w:val="nb-NO"/>
        </w:rPr>
        <w:t>Các ngành, địa phương xây dựng kế hoạch, phương án, biện pháp chi tiết để triển khai thực hiện các nhiệm vụ được phân công</w:t>
      </w:r>
      <w:r w:rsidRPr="00B5720A">
        <w:rPr>
          <w:sz w:val="28"/>
          <w:szCs w:val="28"/>
          <w:lang w:val="nb-NO"/>
        </w:rPr>
        <w:t>.</w:t>
      </w:r>
    </w:p>
    <w:p w14:paraId="3BB5D7BF" w14:textId="3F2D0264"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lang w:val="nb-NO"/>
        </w:rPr>
      </w:pPr>
      <w:r w:rsidRPr="00B5720A">
        <w:rPr>
          <w:sz w:val="28"/>
          <w:szCs w:val="28"/>
          <w:lang w:val="nb-NO"/>
        </w:rPr>
        <w:t xml:space="preserve">(2) </w:t>
      </w:r>
      <w:r w:rsidRPr="00B5720A">
        <w:rPr>
          <w:spacing w:val="4"/>
          <w:sz w:val="28"/>
          <w:szCs w:val="28"/>
          <w:lang w:val="nb-NO"/>
        </w:rPr>
        <w:t xml:space="preserve">Tổ chức quán triệt, tuyên truyền sâu rộng các mục tiêu, nhiệm vụ của </w:t>
      </w:r>
      <w:r w:rsidR="00310917" w:rsidRPr="00B5720A">
        <w:rPr>
          <w:bCs/>
          <w:sz w:val="28"/>
          <w:szCs w:val="28"/>
          <w:lang w:val="vi-VN"/>
        </w:rPr>
        <w:t>Nghị quyết số 04-NQ/TU</w:t>
      </w:r>
      <w:r w:rsidR="00310917" w:rsidRPr="00B5720A">
        <w:rPr>
          <w:bCs/>
          <w:sz w:val="28"/>
          <w:szCs w:val="28"/>
          <w:lang w:val="nb-NO"/>
        </w:rPr>
        <w:t xml:space="preserve">, </w:t>
      </w:r>
      <w:r w:rsidR="00310917" w:rsidRPr="00B5720A">
        <w:rPr>
          <w:bCs/>
          <w:sz w:val="28"/>
          <w:szCs w:val="28"/>
          <w:lang w:val="de-DE"/>
        </w:rPr>
        <w:t>Kế hoạch số 213/KH-UBND</w:t>
      </w:r>
      <w:r w:rsidR="00310917" w:rsidRPr="00B5720A">
        <w:rPr>
          <w:bCs/>
          <w:sz w:val="28"/>
          <w:szCs w:val="28"/>
          <w:lang w:val="vi-VN"/>
        </w:rPr>
        <w:t xml:space="preserve"> </w:t>
      </w:r>
      <w:r w:rsidRPr="00B5720A">
        <w:rPr>
          <w:sz w:val="28"/>
          <w:szCs w:val="28"/>
          <w:lang w:val="nb-NO"/>
        </w:rPr>
        <w:t xml:space="preserve">đến các cấp, các ngành, cộng đồng doanh nghiệp và Nhân dân </w:t>
      </w:r>
      <w:r w:rsidR="00310917" w:rsidRPr="00B5720A">
        <w:rPr>
          <w:sz w:val="28"/>
          <w:szCs w:val="28"/>
          <w:lang w:val="nb-NO"/>
        </w:rPr>
        <w:t>qua đó góp phần</w:t>
      </w:r>
      <w:r w:rsidRPr="00B5720A">
        <w:rPr>
          <w:sz w:val="28"/>
          <w:szCs w:val="28"/>
          <w:lang w:val="nb-NO"/>
        </w:rPr>
        <w:t xml:space="preserve"> nâng cao nhận thức, tạo sự đồng thuận cao trong quá trình triển khai thực hiện.</w:t>
      </w:r>
    </w:p>
    <w:p w14:paraId="257DAA9B" w14:textId="0193B156" w:rsidR="003940F3"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lang w:val="nb-NO"/>
        </w:rPr>
      </w:pPr>
      <w:r w:rsidRPr="00B5720A">
        <w:rPr>
          <w:sz w:val="28"/>
          <w:szCs w:val="28"/>
          <w:lang w:val="nb-NO"/>
        </w:rPr>
        <w:t xml:space="preserve">(3) </w:t>
      </w:r>
      <w:r w:rsidR="00346AE1" w:rsidRPr="00B5720A">
        <w:rPr>
          <w:spacing w:val="6"/>
          <w:sz w:val="28"/>
          <w:szCs w:val="28"/>
          <w:lang w:val="nb-NO"/>
        </w:rPr>
        <w:t>T</w:t>
      </w:r>
      <w:r w:rsidRPr="00B5720A">
        <w:rPr>
          <w:spacing w:val="6"/>
          <w:sz w:val="28"/>
          <w:szCs w:val="28"/>
          <w:lang w:val="nb-NO"/>
        </w:rPr>
        <w:t>hực hiện Nghị quyết số 04-NQ/TU đạt kết quả tích cực, tình hình phát</w:t>
      </w:r>
      <w:r w:rsidRPr="00B5720A">
        <w:rPr>
          <w:sz w:val="28"/>
          <w:szCs w:val="28"/>
          <w:lang w:val="nb-NO"/>
        </w:rPr>
        <w:t xml:space="preserve"> triển kinh tế - xã hội tỉnh</w:t>
      </w:r>
      <w:r w:rsidR="002E1421" w:rsidRPr="00B5720A">
        <w:rPr>
          <w:sz w:val="28"/>
          <w:szCs w:val="28"/>
          <w:lang w:val="nb-NO"/>
        </w:rPr>
        <w:t xml:space="preserve"> Hậu Giang năm 2022,</w:t>
      </w:r>
      <w:r w:rsidRPr="00B5720A">
        <w:rPr>
          <w:sz w:val="28"/>
          <w:szCs w:val="28"/>
          <w:lang w:val="nb-NO"/>
        </w:rPr>
        <w:t xml:space="preserve"> 2023</w:t>
      </w:r>
      <w:r w:rsidR="002E1421" w:rsidRPr="00B5720A">
        <w:rPr>
          <w:sz w:val="28"/>
          <w:szCs w:val="28"/>
          <w:lang w:val="nb-NO"/>
        </w:rPr>
        <w:t xml:space="preserve"> và 2024</w:t>
      </w:r>
      <w:r w:rsidRPr="00B5720A">
        <w:rPr>
          <w:sz w:val="28"/>
          <w:szCs w:val="28"/>
          <w:lang w:val="nb-NO"/>
        </w:rPr>
        <w:t xml:space="preserve"> đạt kết quả </w:t>
      </w:r>
      <w:r w:rsidR="001B3882" w:rsidRPr="00B5720A">
        <w:rPr>
          <w:sz w:val="28"/>
          <w:szCs w:val="28"/>
          <w:lang w:val="nb-NO"/>
        </w:rPr>
        <w:t>tích cực</w:t>
      </w:r>
      <w:r w:rsidRPr="00B5720A">
        <w:rPr>
          <w:sz w:val="28"/>
          <w:szCs w:val="28"/>
          <w:lang w:val="nb-NO"/>
        </w:rPr>
        <w:t>,</w:t>
      </w:r>
      <w:r w:rsidR="00E60403" w:rsidRPr="00B5720A">
        <w:rPr>
          <w:sz w:val="28"/>
          <w:szCs w:val="28"/>
          <w:lang w:val="nb-NO"/>
        </w:rPr>
        <w:t xml:space="preserve"> thực hiện đạt và vượt</w:t>
      </w:r>
      <w:r w:rsidRPr="00B5720A">
        <w:rPr>
          <w:sz w:val="28"/>
          <w:szCs w:val="28"/>
          <w:lang w:val="nb-NO"/>
        </w:rPr>
        <w:t xml:space="preserve"> 18/18 </w:t>
      </w:r>
      <w:r w:rsidR="00E60403" w:rsidRPr="00B5720A">
        <w:rPr>
          <w:sz w:val="28"/>
          <w:szCs w:val="28"/>
          <w:lang w:val="nb-NO"/>
        </w:rPr>
        <w:t>chỉ tiêu</w:t>
      </w:r>
      <w:r w:rsidRPr="00B5720A">
        <w:rPr>
          <w:sz w:val="28"/>
          <w:szCs w:val="28"/>
          <w:lang w:val="nb-NO"/>
        </w:rPr>
        <w:t xml:space="preserve"> kinh tế - xã hội.</w:t>
      </w:r>
    </w:p>
    <w:p w14:paraId="2905449E" w14:textId="78F8B2CE"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pacing w:val="-4"/>
          <w:sz w:val="28"/>
          <w:szCs w:val="28"/>
          <w:lang w:val="nb-NO"/>
        </w:rPr>
      </w:pPr>
      <w:r w:rsidRPr="00B5720A">
        <w:rPr>
          <w:sz w:val="28"/>
          <w:szCs w:val="28"/>
          <w:lang w:val="nb-NO"/>
        </w:rPr>
        <w:t xml:space="preserve">- Kinh tế được phục hồi </w:t>
      </w:r>
      <w:r w:rsidR="001B3882" w:rsidRPr="00B5720A">
        <w:rPr>
          <w:sz w:val="28"/>
          <w:szCs w:val="28"/>
          <w:lang w:val="nb-NO"/>
        </w:rPr>
        <w:t>và đạt mức tăng trưởng cao</w:t>
      </w:r>
      <w:r w:rsidRPr="00B5720A">
        <w:rPr>
          <w:sz w:val="28"/>
          <w:szCs w:val="28"/>
          <w:lang w:val="nb-NO"/>
        </w:rPr>
        <w:t xml:space="preserve">, </w:t>
      </w:r>
      <w:r w:rsidRPr="00B5720A">
        <w:rPr>
          <w:spacing w:val="-4"/>
          <w:sz w:val="28"/>
          <w:szCs w:val="28"/>
          <w:lang w:val="nb-NO"/>
        </w:rPr>
        <w:t>trong đó công nghiệp tăng trưởng đột phá.</w:t>
      </w:r>
    </w:p>
    <w:p w14:paraId="61825386" w14:textId="77777777" w:rsidR="00310917" w:rsidRPr="00944D9D" w:rsidRDefault="00310917"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pacing w:val="-6"/>
          <w:sz w:val="28"/>
          <w:szCs w:val="28"/>
          <w:lang w:val="nb-NO"/>
        </w:rPr>
      </w:pPr>
      <w:r w:rsidRPr="00944D9D">
        <w:rPr>
          <w:spacing w:val="-6"/>
          <w:sz w:val="28"/>
          <w:szCs w:val="28"/>
          <w:lang w:val="nb-NO"/>
        </w:rPr>
        <w:t>- Nông nghiệp vẫn là một trong trụ cột quan trọng của tỉnh, tăng trưởng hàng năm trên 3,5%.</w:t>
      </w:r>
    </w:p>
    <w:p w14:paraId="5FCB1DD6" w14:textId="77777777" w:rsidR="00310917" w:rsidRPr="00B5720A" w:rsidRDefault="00310917"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pacing w:val="-2"/>
          <w:sz w:val="28"/>
          <w:szCs w:val="28"/>
          <w:lang w:val="nb-NO"/>
        </w:rPr>
      </w:pPr>
      <w:r w:rsidRPr="00B5720A">
        <w:rPr>
          <w:spacing w:val="4"/>
          <w:sz w:val="28"/>
          <w:szCs w:val="28"/>
          <w:lang w:val="nb-NO"/>
        </w:rPr>
        <w:t xml:space="preserve">- </w:t>
      </w:r>
      <w:r w:rsidRPr="00B5720A">
        <w:rPr>
          <w:spacing w:val="-2"/>
          <w:sz w:val="28"/>
          <w:szCs w:val="28"/>
          <w:lang w:val="nb-NO"/>
        </w:rPr>
        <w:t>Lĩnh vực đô thị tiếp tục phát triển góp phần cải thiện cảnh quan, môi trường.</w:t>
      </w:r>
    </w:p>
    <w:p w14:paraId="0E4472A3" w14:textId="77777777" w:rsidR="00310917" w:rsidRPr="00B5720A" w:rsidRDefault="00310917"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shd w:val="clear" w:color="auto" w:fill="FFFFFF"/>
          <w:lang w:val="nb-NO"/>
        </w:rPr>
      </w:pPr>
      <w:r w:rsidRPr="00B5720A">
        <w:rPr>
          <w:b/>
          <w:sz w:val="28"/>
          <w:szCs w:val="28"/>
          <w:lang w:val="nb-NO"/>
        </w:rPr>
        <w:t xml:space="preserve">- </w:t>
      </w:r>
      <w:r w:rsidRPr="00B5720A">
        <w:rPr>
          <w:sz w:val="28"/>
          <w:szCs w:val="28"/>
          <w:shd w:val="clear" w:color="auto" w:fill="FFFFFF"/>
          <w:lang w:val="nb-NO"/>
        </w:rPr>
        <w:t>Hoạt động du lịch phục hồi, khởi sắc sau ảnh hưởng của dịch bệnh.</w:t>
      </w:r>
    </w:p>
    <w:p w14:paraId="79EC6F9E" w14:textId="77777777" w:rsidR="00310917" w:rsidRPr="00B5720A" w:rsidRDefault="00310917"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lang w:val="nb-NO"/>
        </w:rPr>
      </w:pPr>
      <w:r w:rsidRPr="00B5720A">
        <w:rPr>
          <w:sz w:val="28"/>
          <w:szCs w:val="28"/>
          <w:lang w:val="nb-NO"/>
        </w:rPr>
        <w:t>- Hội nghị Xúc tiến đầu tư năm 2022 được tổ chức thành công, tạo ra nhiều tiền đề, cơ hội trong thu hút đầu tư của tỉnh.</w:t>
      </w:r>
    </w:p>
    <w:p w14:paraId="4A2633AB" w14:textId="4690E951"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pacing w:val="-4"/>
          <w:sz w:val="28"/>
          <w:szCs w:val="28"/>
          <w:lang w:val="nb-NO"/>
        </w:rPr>
      </w:pPr>
      <w:r w:rsidRPr="00B5720A">
        <w:rPr>
          <w:sz w:val="28"/>
          <w:szCs w:val="28"/>
          <w:lang w:val="nb-NO"/>
        </w:rPr>
        <w:t xml:space="preserve">- Thu ngân sách nhà nước, đặc biệt là nguồn thu trên địa bàn đạt cao so </w:t>
      </w:r>
      <w:r w:rsidRPr="00B5720A">
        <w:rPr>
          <w:spacing w:val="-4"/>
          <w:sz w:val="28"/>
          <w:szCs w:val="28"/>
          <w:lang w:val="nb-NO"/>
        </w:rPr>
        <w:t>với dự toán; số lượng doanh nghiệp phát triển nhanh, vượt kế hoạch, môi trường đầu tư kinh doanh tiếp tục được cải thiện.</w:t>
      </w:r>
    </w:p>
    <w:p w14:paraId="295051D0" w14:textId="0799FBD3"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lang w:val="nb-NO"/>
        </w:rPr>
      </w:pPr>
      <w:r w:rsidRPr="00B5720A">
        <w:rPr>
          <w:sz w:val="28"/>
          <w:szCs w:val="28"/>
          <w:lang w:val="nb-NO"/>
        </w:rPr>
        <w:t xml:space="preserve">- Tỉnh đã triển khai có hiệu quả và kịp thời các giải pháp phòng, chống </w:t>
      </w:r>
      <w:r w:rsidRPr="00B5720A">
        <w:rPr>
          <w:spacing w:val="-6"/>
          <w:sz w:val="28"/>
          <w:szCs w:val="28"/>
          <w:lang w:val="nb-NO"/>
        </w:rPr>
        <w:t>dịch bệnh COVID-19 theo chỉ đạo của Chính phủ và Bộ Y tế. Công tác tiêm vắc xin</w:t>
      </w:r>
      <w:r w:rsidRPr="00B5720A">
        <w:rPr>
          <w:spacing w:val="-4"/>
          <w:sz w:val="28"/>
          <w:szCs w:val="28"/>
          <w:lang w:val="nb-NO"/>
        </w:rPr>
        <w:t xml:space="preserve"> phòn</w:t>
      </w:r>
      <w:r w:rsidRPr="00B5720A">
        <w:rPr>
          <w:sz w:val="28"/>
          <w:szCs w:val="28"/>
          <w:lang w:val="nb-NO"/>
        </w:rPr>
        <w:t xml:space="preserve">g COVID-19 đảm bảo tiến độ theo quy định của Bộ Y tế. Công tác phòng chống dịch </w:t>
      </w:r>
      <w:r w:rsidR="00346AE1" w:rsidRPr="00B5720A">
        <w:rPr>
          <w:sz w:val="28"/>
          <w:szCs w:val="28"/>
          <w:lang w:val="nb-NO"/>
        </w:rPr>
        <w:t xml:space="preserve">COVID-19 </w:t>
      </w:r>
      <w:r w:rsidRPr="00B5720A">
        <w:rPr>
          <w:sz w:val="28"/>
          <w:szCs w:val="28"/>
          <w:lang w:val="nb-NO"/>
        </w:rPr>
        <w:t xml:space="preserve">linh hoạt, sáng tạo, quyết liệt, chặt chẽ, hiệu quả, là </w:t>
      </w:r>
      <w:r w:rsidR="00346AE1" w:rsidRPr="00B5720A">
        <w:rPr>
          <w:sz w:val="28"/>
          <w:szCs w:val="28"/>
          <w:lang w:val="nb-NO"/>
        </w:rPr>
        <w:t>T</w:t>
      </w:r>
      <w:r w:rsidRPr="00B5720A">
        <w:rPr>
          <w:sz w:val="28"/>
          <w:szCs w:val="28"/>
          <w:lang w:val="nb-NO"/>
        </w:rPr>
        <w:t xml:space="preserve">ỉnh có số ca F0, ca chuyển nặng, tử vong thấp nhất khu vực ĐBSCL và nằm trong nhóm các tỉnh kiểm soát dịch </w:t>
      </w:r>
      <w:r w:rsidR="00346AE1" w:rsidRPr="00B5720A">
        <w:rPr>
          <w:sz w:val="28"/>
          <w:szCs w:val="28"/>
          <w:lang w:val="nb-NO"/>
        </w:rPr>
        <w:t xml:space="preserve">COVID-19 </w:t>
      </w:r>
      <w:r w:rsidRPr="00B5720A">
        <w:rPr>
          <w:sz w:val="28"/>
          <w:szCs w:val="28"/>
          <w:lang w:val="nb-NO"/>
        </w:rPr>
        <w:t>tốt của cả nước.</w:t>
      </w:r>
    </w:p>
    <w:p w14:paraId="4D31919A" w14:textId="77777777"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b/>
          <w:sz w:val="28"/>
          <w:szCs w:val="28"/>
          <w:lang w:val="nb-NO"/>
        </w:rPr>
      </w:pPr>
      <w:r w:rsidRPr="00B5720A">
        <w:rPr>
          <w:b/>
          <w:sz w:val="28"/>
          <w:szCs w:val="28"/>
          <w:lang w:val="nb-NO"/>
        </w:rPr>
        <w:t xml:space="preserve">* Nguyên nhân ưu điểm </w:t>
      </w:r>
    </w:p>
    <w:p w14:paraId="01ABA32E" w14:textId="77777777" w:rsidR="00FF6985" w:rsidRPr="00B5720A" w:rsidRDefault="00FF6985" w:rsidP="00CB1408">
      <w:pPr>
        <w:pBdr>
          <w:top w:val="dotted" w:sz="4" w:space="0" w:color="FFFFFF"/>
          <w:left w:val="dotted" w:sz="4" w:space="0" w:color="FFFFFF"/>
          <w:bottom w:val="dotted" w:sz="4" w:space="25" w:color="FFFFFF"/>
          <w:right w:val="dotted" w:sz="4" w:space="1" w:color="FFFFFF"/>
        </w:pBdr>
        <w:shd w:val="clear" w:color="auto" w:fill="FFFFFF"/>
        <w:spacing w:before="120" w:line="330" w:lineRule="exact"/>
        <w:ind w:firstLine="567"/>
        <w:jc w:val="both"/>
        <w:rPr>
          <w:sz w:val="28"/>
          <w:szCs w:val="28"/>
          <w:lang w:val="nb-NO"/>
        </w:rPr>
      </w:pPr>
      <w:r w:rsidRPr="00B5720A">
        <w:rPr>
          <w:sz w:val="28"/>
          <w:szCs w:val="28"/>
          <w:lang w:val="nb-NO"/>
        </w:rPr>
        <w:t xml:space="preserve">- </w:t>
      </w:r>
      <w:r w:rsidRPr="00B5720A">
        <w:rPr>
          <w:spacing w:val="-6"/>
          <w:sz w:val="28"/>
          <w:szCs w:val="28"/>
          <w:lang w:val="nb-NO"/>
        </w:rPr>
        <w:t>Hệ thống chính trị triển khai</w:t>
      </w:r>
      <w:r w:rsidRPr="00B5720A">
        <w:rPr>
          <w:sz w:val="28"/>
          <w:szCs w:val="28"/>
          <w:lang w:val="nb-NO"/>
        </w:rPr>
        <w:t xml:space="preserve"> thực hiện sáng tạo, quyết tâm, khát vọng đưa tỉnh Hậu Giang phát triển </w:t>
      </w:r>
      <w:r w:rsidRPr="00B5720A">
        <w:rPr>
          <w:spacing w:val="4"/>
          <w:sz w:val="28"/>
          <w:szCs w:val="28"/>
          <w:lang w:val="nb-NO"/>
        </w:rPr>
        <w:t xml:space="preserve">vượt trội </w:t>
      </w:r>
      <w:r w:rsidRPr="00B5720A">
        <w:rPr>
          <w:spacing w:val="-4"/>
          <w:sz w:val="28"/>
          <w:szCs w:val="28"/>
          <w:lang w:val="nb-NO"/>
        </w:rPr>
        <w:t xml:space="preserve">so với các tỉnh, thành trong khu vực. Kịp thời </w:t>
      </w:r>
      <w:r w:rsidRPr="00B5720A">
        <w:rPr>
          <w:spacing w:val="4"/>
          <w:sz w:val="28"/>
          <w:szCs w:val="28"/>
          <w:lang w:val="nb-NO"/>
        </w:rPr>
        <w:t>đánh giá thực trạng kinh tế - xã hội của Tỉnh, trên cơ sở đó đề ra định hướng, mục</w:t>
      </w:r>
      <w:r w:rsidRPr="00B5720A">
        <w:rPr>
          <w:spacing w:val="-4"/>
          <w:sz w:val="28"/>
          <w:szCs w:val="28"/>
          <w:lang w:val="nb-NO"/>
        </w:rPr>
        <w:t xml:space="preserve"> </w:t>
      </w:r>
      <w:r w:rsidRPr="00B5720A">
        <w:rPr>
          <w:spacing w:val="4"/>
          <w:sz w:val="28"/>
          <w:szCs w:val="28"/>
          <w:lang w:val="nb-NO"/>
        </w:rPr>
        <w:t>tiêu, tầm nhìn, quan điểm, nhiệm vụ, giải pháp phù hợp; ban hành các chương trình</w:t>
      </w:r>
      <w:r w:rsidRPr="00B5720A">
        <w:rPr>
          <w:sz w:val="28"/>
          <w:szCs w:val="28"/>
          <w:lang w:val="nb-NO"/>
        </w:rPr>
        <w:t xml:space="preserve">, nghị quyết, đề án, kế hoạch có </w:t>
      </w:r>
      <w:r w:rsidRPr="00B5720A">
        <w:rPr>
          <w:spacing w:val="4"/>
          <w:sz w:val="28"/>
          <w:szCs w:val="28"/>
          <w:lang w:val="nb-NO"/>
        </w:rPr>
        <w:t>trọng tâm, trọng điểm, phù hợp tình hình thực tế của Tỉnh để cả hệ thống chính trị vào cuộc một cách đồng bộ, thống nhất</w:t>
      </w:r>
      <w:r w:rsidRPr="00B5720A">
        <w:rPr>
          <w:sz w:val="28"/>
          <w:szCs w:val="28"/>
          <w:lang w:val="nb-NO"/>
        </w:rPr>
        <w:t>, quyết tâm cao.</w:t>
      </w:r>
    </w:p>
    <w:p w14:paraId="309FD435"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sz w:val="28"/>
          <w:szCs w:val="28"/>
          <w:lang w:val="nb-NO"/>
        </w:rPr>
        <w:t xml:space="preserve">- Tỉnh đã kịp thời ban hành các văn bản chỉ đạo chính sách hỗ trợ triển khai thực hiện. Một số vùng sản xuất và nông sản chủ lực của tỉnh từng bước chuyển </w:t>
      </w:r>
      <w:r w:rsidRPr="00B5720A">
        <w:rPr>
          <w:spacing w:val="-4"/>
          <w:sz w:val="28"/>
          <w:szCs w:val="28"/>
          <w:lang w:val="nb-NO"/>
        </w:rPr>
        <w:t>đổi sản xuất theo hướng ứng dụng công nghệ cao và phát triển bền vững. Công</w:t>
      </w:r>
      <w:r w:rsidRPr="00B5720A">
        <w:rPr>
          <w:sz w:val="28"/>
          <w:szCs w:val="28"/>
          <w:lang w:val="nb-NO"/>
        </w:rPr>
        <w:t xml:space="preserve"> tác </w:t>
      </w:r>
      <w:r w:rsidRPr="00B5720A">
        <w:rPr>
          <w:spacing w:val="6"/>
          <w:sz w:val="28"/>
          <w:szCs w:val="28"/>
          <w:lang w:val="nb-NO"/>
        </w:rPr>
        <w:t>chuyển giao tiến bộ kỹ thuật, ứng dụng công nghệ mới vào sản xuất phát huy hiệu</w:t>
      </w:r>
      <w:r w:rsidRPr="00B5720A">
        <w:rPr>
          <w:sz w:val="28"/>
          <w:szCs w:val="28"/>
          <w:lang w:val="nb-NO"/>
        </w:rPr>
        <w:t xml:space="preserve"> quả.</w:t>
      </w:r>
    </w:p>
    <w:p w14:paraId="7E9CCD71" w14:textId="79CFB6CD"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z w:val="28"/>
          <w:szCs w:val="28"/>
          <w:lang w:val="nb-NO"/>
        </w:rPr>
      </w:pPr>
      <w:r w:rsidRPr="00B5720A">
        <w:rPr>
          <w:b/>
          <w:sz w:val="28"/>
          <w:szCs w:val="28"/>
          <w:lang w:val="nb-NO"/>
        </w:rPr>
        <w:t xml:space="preserve">2. </w:t>
      </w:r>
      <w:r w:rsidR="003940F3" w:rsidRPr="00B5720A">
        <w:rPr>
          <w:b/>
          <w:sz w:val="28"/>
          <w:szCs w:val="28"/>
          <w:lang w:val="nb-NO"/>
        </w:rPr>
        <w:t>H</w:t>
      </w:r>
      <w:r w:rsidRPr="00B5720A">
        <w:rPr>
          <w:b/>
          <w:sz w:val="28"/>
          <w:szCs w:val="28"/>
          <w:lang w:val="nb-NO"/>
        </w:rPr>
        <w:t>ạn chế</w:t>
      </w:r>
      <w:r w:rsidR="003940F3" w:rsidRPr="00B5720A">
        <w:rPr>
          <w:b/>
          <w:sz w:val="28"/>
          <w:szCs w:val="28"/>
          <w:lang w:val="nb-NO"/>
        </w:rPr>
        <w:t>, khó khăn</w:t>
      </w:r>
    </w:p>
    <w:p w14:paraId="6082773D"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spacing w:val="-8"/>
          <w:sz w:val="28"/>
          <w:szCs w:val="28"/>
          <w:lang w:val="nb-NO"/>
        </w:rPr>
        <w:t>Bên cạnh những mặt đạt được, trong công tác triển khai Nghị quyết số 04-NQ/TU</w:t>
      </w:r>
      <w:r w:rsidRPr="00B5720A">
        <w:rPr>
          <w:spacing w:val="-4"/>
          <w:sz w:val="28"/>
          <w:szCs w:val="28"/>
          <w:lang w:val="nb-NO"/>
        </w:rPr>
        <w:t xml:space="preserve"> còn một số tồn tại,</w:t>
      </w:r>
      <w:r w:rsidRPr="00B5720A">
        <w:rPr>
          <w:sz w:val="28"/>
          <w:szCs w:val="28"/>
          <w:lang w:val="nb-NO"/>
        </w:rPr>
        <w:t xml:space="preserve"> hạn chế như sau:</w:t>
      </w:r>
    </w:p>
    <w:p w14:paraId="545224C4" w14:textId="1F67E0A7"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rStyle w:val="fontstyle01"/>
          <w:color w:val="auto"/>
          <w:sz w:val="28"/>
          <w:szCs w:val="28"/>
          <w:lang w:val="nb-NO"/>
        </w:rPr>
      </w:pPr>
      <w:r w:rsidRPr="00B5720A">
        <w:rPr>
          <w:rStyle w:val="fontstyle01"/>
          <w:color w:val="auto"/>
          <w:sz w:val="28"/>
          <w:szCs w:val="28"/>
          <w:lang w:val="nb-NO"/>
        </w:rPr>
        <w:t xml:space="preserve">- </w:t>
      </w:r>
      <w:r w:rsidR="003940F3" w:rsidRPr="00B5720A">
        <w:rPr>
          <w:rStyle w:val="fontstyle01"/>
          <w:color w:val="auto"/>
          <w:sz w:val="28"/>
          <w:szCs w:val="28"/>
          <w:lang w:val="nb-NO"/>
        </w:rPr>
        <w:t xml:space="preserve">Nguồn lực phân bổ tạo quỹ đất sạch các </w:t>
      </w:r>
      <w:r w:rsidR="00B865BD" w:rsidRPr="00B5720A">
        <w:rPr>
          <w:rStyle w:val="fontstyle01"/>
          <w:color w:val="auto"/>
          <w:sz w:val="28"/>
          <w:szCs w:val="28"/>
          <w:lang w:val="nb-NO"/>
        </w:rPr>
        <w:t>CCN</w:t>
      </w:r>
      <w:r w:rsidR="003940F3" w:rsidRPr="00B5720A">
        <w:rPr>
          <w:rStyle w:val="fontstyle01"/>
          <w:color w:val="auto"/>
          <w:sz w:val="28"/>
          <w:szCs w:val="28"/>
          <w:lang w:val="nb-NO"/>
        </w:rPr>
        <w:t xml:space="preserve"> gặp khó khăn nên c</w:t>
      </w:r>
      <w:r w:rsidR="00FF6985" w:rsidRPr="00B5720A">
        <w:rPr>
          <w:rStyle w:val="fontstyle01"/>
          <w:color w:val="auto"/>
          <w:sz w:val="28"/>
          <w:szCs w:val="28"/>
          <w:lang w:val="vi-VN"/>
        </w:rPr>
        <w:t xml:space="preserve">ông tác kêu gọi đầu tư xây dựng hạ tầng kỹ </w:t>
      </w:r>
      <w:r w:rsidR="003940F3" w:rsidRPr="00B5720A">
        <w:rPr>
          <w:rStyle w:val="fontstyle01"/>
          <w:color w:val="auto"/>
          <w:sz w:val="28"/>
          <w:szCs w:val="28"/>
          <w:lang w:val="vi-VN"/>
        </w:rPr>
        <w:t xml:space="preserve">thuật cụm công nghiệp </w:t>
      </w:r>
      <w:r w:rsidR="001B3882" w:rsidRPr="00B5720A">
        <w:rPr>
          <w:rStyle w:val="fontstyle01"/>
          <w:color w:val="auto"/>
          <w:sz w:val="28"/>
          <w:szCs w:val="28"/>
          <w:lang w:val="nb-NO"/>
        </w:rPr>
        <w:t>còn hạn chế</w:t>
      </w:r>
      <w:r w:rsidR="00AE20AC" w:rsidRPr="00B5720A">
        <w:rPr>
          <w:rStyle w:val="fontstyle01"/>
          <w:color w:val="auto"/>
          <w:sz w:val="28"/>
          <w:szCs w:val="28"/>
          <w:lang w:val="nb-NO"/>
        </w:rPr>
        <w:t>.</w:t>
      </w:r>
    </w:p>
    <w:p w14:paraId="73A56863" w14:textId="0E4BD32A"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z w:val="28"/>
          <w:szCs w:val="28"/>
          <w:lang w:val="nb-NO"/>
        </w:rPr>
      </w:pPr>
      <w:r w:rsidRPr="00B5720A">
        <w:rPr>
          <w:sz w:val="28"/>
          <w:szCs w:val="28"/>
          <w:lang w:val="nb-NO"/>
        </w:rPr>
        <w:t xml:space="preserve">- </w:t>
      </w:r>
      <w:r w:rsidR="00FF6985" w:rsidRPr="00B5720A">
        <w:rPr>
          <w:sz w:val="28"/>
          <w:szCs w:val="28"/>
          <w:lang w:val="nb-NO"/>
        </w:rPr>
        <w:t>Cơ cấu nông nghiệp chuyển dịch chậm; sức cạnh tranh một số sản phẩm còn thấp. Sản xuất nông nghiệp ứng dụng công nghệ cao, cơ giới h</w:t>
      </w:r>
      <w:r w:rsidR="00722F7A" w:rsidRPr="00B5720A">
        <w:rPr>
          <w:sz w:val="28"/>
          <w:szCs w:val="28"/>
          <w:lang w:val="nb-NO"/>
        </w:rPr>
        <w:t>óa</w:t>
      </w:r>
      <w:r w:rsidR="00FF6985" w:rsidRPr="00B5720A">
        <w:rPr>
          <w:sz w:val="28"/>
          <w:szCs w:val="28"/>
          <w:lang w:val="nb-NO"/>
        </w:rPr>
        <w:t xml:space="preserve"> chưa đáp ứng quá trình chuyển dịch sản xuất. Việc ứng dụng khoa học công nghệ trong sản xuất còn hạn chế, liên kết đầu tư - sản xuất - tiêu thụ chưa chặt chẽ.</w:t>
      </w:r>
    </w:p>
    <w:p w14:paraId="2BA2A2AA" w14:textId="2FAC4382"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sz w:val="28"/>
          <w:szCs w:val="28"/>
          <w:lang w:val="nb-NO"/>
        </w:rPr>
        <w:t xml:space="preserve">- </w:t>
      </w:r>
      <w:r w:rsidR="00FF6985" w:rsidRPr="00B5720A">
        <w:rPr>
          <w:sz w:val="28"/>
          <w:szCs w:val="28"/>
          <w:lang w:val="nb-NO"/>
        </w:rPr>
        <w:t xml:space="preserve">Việc thu hút, mời gọi doanh nghiệp đầu tư vào nông nghiệp còn khó khăn, nông dân và doanh nghiệp chưa mạnh dạn đầu tư công nghệ, trang thiết bị, ứng dụng công nghệ cao do vùng nguyên liệu còn đan xen, khó thực hiện cơ giới hóa. </w:t>
      </w:r>
    </w:p>
    <w:p w14:paraId="1947219C" w14:textId="2F8F8B7F"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sz w:val="28"/>
          <w:szCs w:val="28"/>
          <w:lang w:val="nb-NO"/>
        </w:rPr>
        <w:t xml:space="preserve">- </w:t>
      </w:r>
      <w:r w:rsidR="00FF6985" w:rsidRPr="00B5720A">
        <w:rPr>
          <w:sz w:val="28"/>
          <w:szCs w:val="28"/>
          <w:lang w:val="nb-NO"/>
        </w:rPr>
        <w:t>Kinh tế hợp tác vẫn còn hạn chế trong khâu quản lý, chưa xây dựng được phương án p</w:t>
      </w:r>
      <w:r w:rsidR="001B3882" w:rsidRPr="00B5720A">
        <w:rPr>
          <w:sz w:val="28"/>
          <w:szCs w:val="28"/>
          <w:lang w:val="nb-NO"/>
        </w:rPr>
        <w:t>hát triển sản xuất - kinh doanh</w:t>
      </w:r>
      <w:r w:rsidR="00FF6985" w:rsidRPr="00B5720A">
        <w:rPr>
          <w:sz w:val="28"/>
          <w:szCs w:val="28"/>
          <w:lang w:val="nb-NO"/>
        </w:rPr>
        <w:t xml:space="preserve"> để thu hút thành viên nên chưa thể hiện vai trò dẫn dắt trong thúc đẩy phát triển sản xuất nông nghiệp.</w:t>
      </w:r>
    </w:p>
    <w:p w14:paraId="58E12CF2" w14:textId="6BA56CBD" w:rsidR="00FF6985" w:rsidRPr="00CB1408"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pacing w:val="-4"/>
          <w:sz w:val="28"/>
          <w:szCs w:val="28"/>
          <w:lang w:val="nb-NO"/>
        </w:rPr>
      </w:pPr>
      <w:r w:rsidRPr="00CB1408">
        <w:rPr>
          <w:spacing w:val="-4"/>
          <w:sz w:val="28"/>
          <w:szCs w:val="28"/>
          <w:lang w:val="nb-NO"/>
        </w:rPr>
        <w:t xml:space="preserve">- </w:t>
      </w:r>
      <w:r w:rsidR="00FF6985" w:rsidRPr="00CB1408">
        <w:rPr>
          <w:spacing w:val="-4"/>
          <w:sz w:val="28"/>
          <w:szCs w:val="28"/>
          <w:lang w:val="nb-NO"/>
        </w:rPr>
        <w:t xml:space="preserve">Thực hiện giải ngân vốn Chương trình </w:t>
      </w:r>
      <w:r w:rsidR="00722F7A" w:rsidRPr="00CB1408">
        <w:rPr>
          <w:spacing w:val="-4"/>
          <w:sz w:val="28"/>
          <w:szCs w:val="28"/>
          <w:lang w:val="nb-NO"/>
        </w:rPr>
        <w:t>mục tiêu quốc gia</w:t>
      </w:r>
      <w:r w:rsidR="00FF6985" w:rsidRPr="00CB1408">
        <w:rPr>
          <w:spacing w:val="-4"/>
          <w:sz w:val="28"/>
          <w:szCs w:val="28"/>
          <w:lang w:val="nb-NO"/>
        </w:rPr>
        <w:t xml:space="preserve"> còn chậm, các xã chưa đạt chuẩn nông thôn mới còn gặp nhiều khó khăn, hạ tầng nông thôn chưa hoàn thiện.</w:t>
      </w:r>
    </w:p>
    <w:p w14:paraId="21998726" w14:textId="75A9B314"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pacing w:val="-4"/>
          <w:sz w:val="28"/>
          <w:szCs w:val="28"/>
          <w:lang w:val="nb-NO"/>
        </w:rPr>
      </w:pPr>
      <w:r w:rsidRPr="00B5720A">
        <w:rPr>
          <w:bCs/>
          <w:sz w:val="28"/>
          <w:szCs w:val="28"/>
          <w:lang w:val="nb-NO"/>
        </w:rPr>
        <w:t xml:space="preserve">- </w:t>
      </w:r>
      <w:r w:rsidR="00FF6985" w:rsidRPr="00B5720A">
        <w:rPr>
          <w:bCs/>
          <w:sz w:val="28"/>
          <w:szCs w:val="28"/>
          <w:lang w:val="nb-NO"/>
        </w:rPr>
        <w:t xml:space="preserve">Kết cấu hạ tầng </w:t>
      </w:r>
      <w:r w:rsidR="001B3882" w:rsidRPr="00B5720A">
        <w:rPr>
          <w:bCs/>
          <w:sz w:val="28"/>
          <w:szCs w:val="28"/>
          <w:lang w:val="nb-NO"/>
        </w:rPr>
        <w:t>đầu tư chưa đồng bộ</w:t>
      </w:r>
      <w:r w:rsidR="00FF6985" w:rsidRPr="00B5720A">
        <w:rPr>
          <w:bCs/>
          <w:sz w:val="28"/>
          <w:szCs w:val="28"/>
          <w:lang w:val="nb-NO"/>
        </w:rPr>
        <w:t xml:space="preserve">. Một số dự án chậm triển khai như: Dự án </w:t>
      </w:r>
      <w:r w:rsidR="00FF6985" w:rsidRPr="00B5720A">
        <w:rPr>
          <w:bCs/>
          <w:spacing w:val="-4"/>
          <w:sz w:val="28"/>
          <w:szCs w:val="28"/>
          <w:lang w:val="nb-NO"/>
        </w:rPr>
        <w:t>khách sạn Nguyễn Kim Hậu Giang, Tổ hợp khách sạn 4 sao và chợ du lịch Xà No.</w:t>
      </w:r>
    </w:p>
    <w:p w14:paraId="4F6E8EE4" w14:textId="18319881" w:rsidR="003940F3"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z w:val="28"/>
          <w:szCs w:val="28"/>
          <w:lang w:val="nb-NO"/>
        </w:rPr>
      </w:pPr>
      <w:r w:rsidRPr="00B5720A">
        <w:rPr>
          <w:bCs/>
          <w:spacing w:val="-4"/>
          <w:sz w:val="28"/>
          <w:szCs w:val="28"/>
          <w:lang w:val="nb-NO"/>
        </w:rPr>
        <w:t xml:space="preserve">- </w:t>
      </w:r>
      <w:r w:rsidR="003940F3" w:rsidRPr="00B5720A">
        <w:rPr>
          <w:bCs/>
          <w:spacing w:val="-4"/>
          <w:sz w:val="28"/>
          <w:szCs w:val="28"/>
          <w:lang w:val="nb-NO"/>
        </w:rPr>
        <w:t>Chưa thu hút nhiều nhà đầu tư chiến lược về các dự án dân cư đô thị.</w:t>
      </w:r>
    </w:p>
    <w:p w14:paraId="20D1B69F" w14:textId="6DDB6773"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nb-NO"/>
        </w:rPr>
        <w:t xml:space="preserve">- </w:t>
      </w:r>
      <w:r w:rsidR="00FF6985" w:rsidRPr="00B5720A">
        <w:rPr>
          <w:sz w:val="28"/>
          <w:szCs w:val="28"/>
          <w:lang w:val="nb-NO"/>
        </w:rPr>
        <w:t xml:space="preserve">Du lịch Hậu Giang chưa phát triển tương xứng với tiềm năng; phát triển chưa bền vững, phụ thuộc nhiều vào các sự kiện lớn của tỉnh; sản phẩm du lịch chưa thật sự nổi bật, thiếu tính cạnh tranh, dịch vụ du lịch chưa đáp ứng yêu cầu ngày càng cao của du khách; một số dự án trọng điểm triển khai chậm, không đảm bảo tiến độ ảnh hưởng đến phát triển của </w:t>
      </w:r>
      <w:r w:rsidR="001B3882" w:rsidRPr="00B5720A">
        <w:rPr>
          <w:sz w:val="28"/>
          <w:szCs w:val="28"/>
          <w:lang w:val="nb-NO"/>
        </w:rPr>
        <w:t>ngành</w:t>
      </w:r>
      <w:r w:rsidR="00FF6985" w:rsidRPr="00B5720A">
        <w:rPr>
          <w:sz w:val="28"/>
          <w:szCs w:val="28"/>
          <w:lang w:val="nb-NO"/>
        </w:rPr>
        <w:t>.</w:t>
      </w:r>
      <w:r w:rsidR="00FF6985" w:rsidRPr="00B5720A">
        <w:rPr>
          <w:sz w:val="28"/>
          <w:szCs w:val="28"/>
          <w:lang w:val="vi-VN"/>
        </w:rPr>
        <w:t xml:space="preserve"> </w:t>
      </w:r>
    </w:p>
    <w:p w14:paraId="2857B37A" w14:textId="50E69F2E"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z w:val="28"/>
          <w:szCs w:val="28"/>
          <w:lang w:val="vi-VN"/>
        </w:rPr>
      </w:pPr>
      <w:r w:rsidRPr="00B5720A">
        <w:rPr>
          <w:b/>
          <w:sz w:val="28"/>
          <w:szCs w:val="28"/>
          <w:lang w:val="vi-VN"/>
        </w:rPr>
        <w:t xml:space="preserve">Nguyên nhân hạn chế </w:t>
      </w:r>
    </w:p>
    <w:p w14:paraId="16D8CB38" w14:textId="4909BC6C" w:rsidR="007E4F49" w:rsidRPr="00B5720A" w:rsidRDefault="00B865BD"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i/>
          <w:spacing w:val="6"/>
          <w:sz w:val="28"/>
          <w:szCs w:val="28"/>
          <w:lang w:val="vi-VN"/>
        </w:rPr>
      </w:pPr>
      <w:r w:rsidRPr="00B5720A">
        <w:rPr>
          <w:b/>
          <w:i/>
          <w:spacing w:val="6"/>
          <w:sz w:val="28"/>
          <w:szCs w:val="28"/>
          <w:lang w:val="vi-VN"/>
        </w:rPr>
        <w:t xml:space="preserve">(1) </w:t>
      </w:r>
      <w:r w:rsidR="007E4F49" w:rsidRPr="00B5720A">
        <w:rPr>
          <w:b/>
          <w:i/>
          <w:spacing w:val="6"/>
          <w:sz w:val="28"/>
          <w:szCs w:val="28"/>
          <w:lang w:val="vi-VN"/>
        </w:rPr>
        <w:t>Nguyên nhân khách quan:</w:t>
      </w:r>
    </w:p>
    <w:p w14:paraId="0968E9FF" w14:textId="356FA34F"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pacing w:val="6"/>
          <w:sz w:val="28"/>
          <w:szCs w:val="28"/>
          <w:lang w:val="vi-VN"/>
        </w:rPr>
      </w:pPr>
      <w:r w:rsidRPr="00B5720A">
        <w:rPr>
          <w:spacing w:val="6"/>
          <w:sz w:val="28"/>
          <w:szCs w:val="28"/>
          <w:lang w:val="vi-VN"/>
        </w:rPr>
        <w:t xml:space="preserve">- </w:t>
      </w:r>
      <w:r w:rsidR="0065687D" w:rsidRPr="00B5720A">
        <w:rPr>
          <w:spacing w:val="6"/>
          <w:sz w:val="28"/>
          <w:szCs w:val="28"/>
          <w:lang w:val="vi-VN"/>
        </w:rPr>
        <w:t>Các CCN chưa có đất sạch, suất đầu tư cao, diện tích CCN nhỏ, dưới 75ha, do đó các doanh nghiệp chưa quan tâm đầu tư</w:t>
      </w:r>
      <w:r w:rsidR="00FF6985" w:rsidRPr="00B5720A">
        <w:rPr>
          <w:spacing w:val="6"/>
          <w:sz w:val="28"/>
          <w:szCs w:val="28"/>
          <w:lang w:val="vi-VN"/>
        </w:rPr>
        <w:t xml:space="preserve"> xây dựng hạ tầng kỹ thuật CCN trên địa bàn tỉnh Hậu Giang.</w:t>
      </w:r>
    </w:p>
    <w:p w14:paraId="3CDD989C" w14:textId="461CB7A6"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 </w:t>
      </w:r>
      <w:r w:rsidR="00FF6985" w:rsidRPr="00B5720A">
        <w:rPr>
          <w:sz w:val="28"/>
          <w:szCs w:val="28"/>
          <w:lang w:val="vi-VN"/>
        </w:rPr>
        <w:t xml:space="preserve">Sản xuất nông nghiệp vừa mới phục hồi sau đại dịch </w:t>
      </w:r>
      <w:r w:rsidR="00B865BD" w:rsidRPr="00B5720A">
        <w:rPr>
          <w:sz w:val="28"/>
          <w:szCs w:val="28"/>
          <w:lang w:val="vi-VN"/>
        </w:rPr>
        <w:t xml:space="preserve">COVID-19 </w:t>
      </w:r>
      <w:r w:rsidR="00FF6985" w:rsidRPr="00B5720A">
        <w:rPr>
          <w:sz w:val="28"/>
          <w:szCs w:val="28"/>
          <w:lang w:val="vi-VN"/>
        </w:rPr>
        <w:t>cùng với tác động của việc giá nguyên liệu, vật tư nông nghiệp tăng cao tác động trực tiếp tới lợi nhuận người sản xuất. Ngoài ra, với đặc thù đầu tư vào lĩnh vực nông nghiệp chịu ảnh hưởng bởi nhiều yếu tố thời tiết khí hậu, dịch bệnh, thị trường, đòi hỏi nguồn vốn lớn, tiềm ẩn nhiều rủi ro nên cũng là rào cản trong việc thu hút đầu tư.</w:t>
      </w:r>
    </w:p>
    <w:p w14:paraId="1C3462B4" w14:textId="6CB04E26"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 </w:t>
      </w:r>
      <w:r w:rsidR="00FF6985" w:rsidRPr="00B5720A">
        <w:rPr>
          <w:sz w:val="28"/>
          <w:szCs w:val="28"/>
          <w:lang w:val="vi-VN"/>
        </w:rPr>
        <w:t>Hình thành các chuỗi liên kết sản xuất - tiêu thụ gặp khó khăn do chưa có nhiều doanh nghiệp có năng lực thực hiện liên kết với nông dân. Xu hướng chuyển dịch lao động nông nghiệp sang các ngành kinh tế khác dẫn tới khan hiếm lao động trong nông nghiệp, giá công lao động tăng cao cũng tác động lớn tới việc phát triển nông nghiệp, nông thôn.</w:t>
      </w:r>
    </w:p>
    <w:p w14:paraId="75DA9BFE" w14:textId="77777777" w:rsidR="007E4F49" w:rsidRPr="00B5720A" w:rsidRDefault="007E4F49"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z w:val="28"/>
          <w:szCs w:val="28"/>
          <w:lang w:val="vi-VN"/>
        </w:rPr>
      </w:pPr>
      <w:r w:rsidRPr="00B5720A">
        <w:rPr>
          <w:bCs/>
          <w:sz w:val="28"/>
          <w:szCs w:val="28"/>
          <w:lang w:val="vi-VN"/>
        </w:rPr>
        <w:t xml:space="preserve">- Các đô thị trên địa bàn tỉnh có xuất phát điểm thấp, kết cấu hạ tầng đô thị </w:t>
      </w:r>
      <w:r w:rsidRPr="00B5720A">
        <w:rPr>
          <w:bCs/>
          <w:spacing w:val="4"/>
          <w:sz w:val="28"/>
          <w:szCs w:val="28"/>
          <w:lang w:val="vi-VN"/>
        </w:rPr>
        <w:t>còn nhiều hạn chế, kinh tế đô thị chưa đáp ứng nhu cầu phát triển đô thị. Sự liên kế</w:t>
      </w:r>
      <w:r w:rsidRPr="00B5720A">
        <w:rPr>
          <w:bCs/>
          <w:sz w:val="28"/>
          <w:szCs w:val="28"/>
          <w:lang w:val="vi-VN"/>
        </w:rPr>
        <w:t>t, kết nối giữa các đô thị trong tỉnh chưa được đồng bộ; chưa kết nối giữa các địa phương trong tỉnh và giữa tỉnh với các tỉnh, thành trong vùng.</w:t>
      </w:r>
    </w:p>
    <w:p w14:paraId="5E9F4519" w14:textId="77777777" w:rsidR="007E4F49" w:rsidRPr="00B5720A" w:rsidRDefault="007E4F49"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z w:val="28"/>
          <w:szCs w:val="28"/>
          <w:lang w:val="vi-VN"/>
        </w:rPr>
      </w:pPr>
      <w:r w:rsidRPr="00B5720A">
        <w:rPr>
          <w:bCs/>
          <w:sz w:val="28"/>
          <w:szCs w:val="28"/>
          <w:lang w:val="vi-VN"/>
        </w:rPr>
        <w:t xml:space="preserve">- </w:t>
      </w:r>
      <w:r w:rsidRPr="00B5720A">
        <w:rPr>
          <w:bCs/>
          <w:spacing w:val="-4"/>
          <w:sz w:val="28"/>
          <w:szCs w:val="28"/>
          <w:lang w:val="vi-VN"/>
        </w:rPr>
        <w:t>Nguồn vốn đầu tư công còn hạn chế, nhất là nguồn lực đầu tư xây dựng mới,</w:t>
      </w:r>
      <w:r w:rsidRPr="00B5720A">
        <w:rPr>
          <w:bCs/>
          <w:spacing w:val="6"/>
          <w:sz w:val="28"/>
          <w:szCs w:val="28"/>
          <w:lang w:val="vi-VN"/>
        </w:rPr>
        <w:t xml:space="preserve"> </w:t>
      </w:r>
      <w:r w:rsidRPr="00B5720A">
        <w:rPr>
          <w:bCs/>
          <w:spacing w:val="-4"/>
          <w:sz w:val="28"/>
          <w:szCs w:val="28"/>
          <w:lang w:val="vi-VN"/>
        </w:rPr>
        <w:t>củng cố, nâng chất các tiêu chí của đô thị đã đạt còn nhiều hạn chế. Nguồn lự</w:t>
      </w:r>
      <w:r w:rsidRPr="00B5720A">
        <w:rPr>
          <w:bCs/>
          <w:sz w:val="28"/>
          <w:szCs w:val="28"/>
          <w:lang w:val="vi-VN"/>
        </w:rPr>
        <w:t>c đầu tư từ các doanh nghiệp còn thấp.</w:t>
      </w:r>
    </w:p>
    <w:p w14:paraId="1F2ACA98" w14:textId="77777777" w:rsidR="007E4F49" w:rsidRPr="00B5720A" w:rsidRDefault="007E4F49"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bCs/>
          <w:sz w:val="28"/>
          <w:szCs w:val="28"/>
          <w:lang w:val="vi-VN"/>
        </w:rPr>
        <w:t xml:space="preserve">- Vị trí địa lý của một số đô thị chưa thực sự thu hút đối với các nhà đầu tư. </w:t>
      </w:r>
      <w:r w:rsidRPr="00B5720A">
        <w:rPr>
          <w:spacing w:val="-6"/>
          <w:sz w:val="28"/>
          <w:szCs w:val="28"/>
          <w:lang w:val="vi-VN"/>
        </w:rPr>
        <w:t>Công tác bồi thường, hỗ trợ, tái định cư một số dự án còn chậm, kéo dài nhiều n</w:t>
      </w:r>
      <w:r w:rsidRPr="00B5720A">
        <w:rPr>
          <w:sz w:val="28"/>
          <w:szCs w:val="28"/>
          <w:lang w:val="vi-VN"/>
        </w:rPr>
        <w:t>ăm làm ảnh hưởng tiến độ triển khai dự án.</w:t>
      </w:r>
    </w:p>
    <w:p w14:paraId="47AADC05" w14:textId="77777777" w:rsidR="007E4F49" w:rsidRPr="00B5720A" w:rsidRDefault="007E4F49"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 Chưa thu hút được nhà đầu tư vào lĩnh vực du lịch, nhất là các nhà đầu tư </w:t>
      </w:r>
      <w:r w:rsidRPr="00B5720A">
        <w:rPr>
          <w:spacing w:val="4"/>
          <w:sz w:val="28"/>
          <w:szCs w:val="28"/>
          <w:lang w:val="vi-VN"/>
        </w:rPr>
        <w:t>chiến lược; hạ tầng giao thông chưa được đầu tư đồng bộ; chất lượng nguồn nhân lự</w:t>
      </w:r>
      <w:r w:rsidRPr="00B5720A">
        <w:rPr>
          <w:sz w:val="28"/>
          <w:szCs w:val="28"/>
          <w:lang w:val="vi-VN"/>
        </w:rPr>
        <w:t xml:space="preserve">c còn thấp so với yêu cầu phát triển; việc vận hành và khai thác sản phẩm tàu du lịch Xà No không đạt yêu cầu; đa số các doanh nghiệp kinh doanh dịch vụ </w:t>
      </w:r>
      <w:r w:rsidRPr="00B5720A">
        <w:rPr>
          <w:spacing w:val="-6"/>
          <w:sz w:val="28"/>
          <w:szCs w:val="28"/>
          <w:lang w:val="vi-VN"/>
        </w:rPr>
        <w:t>du lịch có quy mô vừa và nhỏ, chưa chủ động trong việc tìm kiếm thị trường, nâng ca</w:t>
      </w:r>
      <w:r w:rsidRPr="00B5720A">
        <w:rPr>
          <w:sz w:val="28"/>
          <w:szCs w:val="28"/>
          <w:lang w:val="vi-VN"/>
        </w:rPr>
        <w:t>o chất lượng dịch vụ, tạo ra các sản phẩm du lịch mới để thu hút du khách.</w:t>
      </w:r>
    </w:p>
    <w:p w14:paraId="5A36CD00" w14:textId="38DFC85D" w:rsidR="007E4F49" w:rsidRPr="00B5720A" w:rsidRDefault="00B865BD"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i/>
          <w:sz w:val="28"/>
          <w:szCs w:val="28"/>
          <w:lang w:val="vi-VN"/>
        </w:rPr>
      </w:pPr>
      <w:r w:rsidRPr="00B5720A">
        <w:rPr>
          <w:b/>
          <w:i/>
          <w:sz w:val="28"/>
          <w:szCs w:val="28"/>
          <w:lang w:val="vi-VN"/>
        </w:rPr>
        <w:t xml:space="preserve">(2) </w:t>
      </w:r>
      <w:r w:rsidR="007E4F49" w:rsidRPr="00B5720A">
        <w:rPr>
          <w:b/>
          <w:i/>
          <w:sz w:val="28"/>
          <w:szCs w:val="28"/>
          <w:lang w:val="vi-VN"/>
        </w:rPr>
        <w:t>Nguyên nhân chủ quan</w:t>
      </w:r>
      <w:r w:rsidR="003845FC" w:rsidRPr="00B5720A">
        <w:rPr>
          <w:b/>
          <w:i/>
          <w:sz w:val="28"/>
          <w:szCs w:val="28"/>
          <w:lang w:val="vi-VN"/>
        </w:rPr>
        <w:t>:</w:t>
      </w:r>
    </w:p>
    <w:p w14:paraId="4E40E5CC" w14:textId="3379DF72" w:rsidR="00FF6985" w:rsidRPr="00B5720A" w:rsidRDefault="005D0F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 </w:t>
      </w:r>
      <w:r w:rsidR="00FF6985" w:rsidRPr="00B5720A">
        <w:rPr>
          <w:sz w:val="28"/>
          <w:szCs w:val="28"/>
          <w:lang w:val="vi-VN"/>
        </w:rPr>
        <w:t>Công tác phối hợp giữa các cấp, ngành, địa phương trong việc triển khai báo cáo kết quả thực hiện Kế hoạch còn chậm, chưa đồng bộ. Sự chủ động của các cấp ủy, chính quyền địa phương có lúc, có nơi còn chưa quan tâm, thiếu quyết liệt trong chỉ đạo phát triển nông nghiệp, nông thôn nhất là cụ thể hóa các giải pháp thực hiện.</w:t>
      </w:r>
    </w:p>
    <w:p w14:paraId="3C2223D2" w14:textId="77777777" w:rsidR="00AE20AC" w:rsidRPr="00B5720A" w:rsidRDefault="00AE20AC"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vi-VN"/>
        </w:rPr>
      </w:pPr>
      <w:r w:rsidRPr="00B5720A">
        <w:rPr>
          <w:sz w:val="28"/>
          <w:szCs w:val="28"/>
          <w:lang w:val="vi-VN"/>
        </w:rPr>
        <w:t xml:space="preserve">- </w:t>
      </w:r>
      <w:r w:rsidRPr="00B5720A">
        <w:rPr>
          <w:spacing w:val="6"/>
          <w:sz w:val="28"/>
          <w:szCs w:val="28"/>
          <w:lang w:val="vi-VN"/>
        </w:rPr>
        <w:t>Một bộ phận nông dân chậm thích nghi với việc chuyển nền sản xuất nông nghiệp</w:t>
      </w:r>
      <w:r w:rsidRPr="00B5720A">
        <w:rPr>
          <w:sz w:val="28"/>
          <w:szCs w:val="28"/>
          <w:lang w:val="vi-VN"/>
        </w:rPr>
        <w:t xml:space="preserve"> truyền thống sang kinh tế nông nghiệp.</w:t>
      </w:r>
    </w:p>
    <w:p w14:paraId="02725E34" w14:textId="77777777"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
          <w:sz w:val="28"/>
          <w:szCs w:val="28"/>
          <w:lang w:val="vi-VN"/>
        </w:rPr>
      </w:pPr>
      <w:r w:rsidRPr="00B5720A">
        <w:rPr>
          <w:b/>
          <w:sz w:val="28"/>
          <w:szCs w:val="28"/>
          <w:lang w:val="vi-VN"/>
        </w:rPr>
        <w:t>IV. Phương hướng, nhiệm vụ đến năm 2025 và các năm tiếp theo</w:t>
      </w:r>
    </w:p>
    <w:p w14:paraId="62C9A644" w14:textId="77777777" w:rsidR="002E1421" w:rsidRPr="00B5720A" w:rsidRDefault="002E1421"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z w:val="28"/>
          <w:szCs w:val="28"/>
          <w:lang w:val="es-MX"/>
        </w:rPr>
      </w:pPr>
      <w:r w:rsidRPr="00B5720A">
        <w:rPr>
          <w:sz w:val="28"/>
          <w:szCs w:val="28"/>
          <w:lang w:val="nb-NO"/>
        </w:rPr>
        <w:t>Thực hiện hiệu quả Chương trình của Tỉnh ủy triển khai thực hiện Quy</w:t>
      </w:r>
      <w:r w:rsidRPr="00B5720A">
        <w:rPr>
          <w:spacing w:val="4"/>
          <w:sz w:val="28"/>
          <w:szCs w:val="28"/>
          <w:lang w:val="nb-NO"/>
        </w:rPr>
        <w:t xml:space="preserve"> hoạc</w:t>
      </w:r>
      <w:r w:rsidRPr="00B5720A">
        <w:rPr>
          <w:spacing w:val="-10"/>
          <w:sz w:val="28"/>
          <w:szCs w:val="28"/>
          <w:lang w:val="nb-NO"/>
        </w:rPr>
        <w:t>h tỉnh Hậu Giang thời kỳ 2021 - 2030</w:t>
      </w:r>
      <w:r w:rsidRPr="00B5720A">
        <w:rPr>
          <w:sz w:val="28"/>
          <w:szCs w:val="28"/>
          <w:lang w:val="nb-NO"/>
        </w:rPr>
        <w:t xml:space="preserve">, tầm nhìn đến năm 2050. </w:t>
      </w:r>
      <w:r w:rsidRPr="00B5720A">
        <w:rPr>
          <w:bCs/>
          <w:spacing w:val="-6"/>
          <w:sz w:val="28"/>
          <w:szCs w:val="28"/>
          <w:lang w:val="vi-VN"/>
        </w:rPr>
        <w:t xml:space="preserve">Xây dựng, </w:t>
      </w:r>
      <w:r w:rsidRPr="00B5720A">
        <w:rPr>
          <w:bCs/>
          <w:sz w:val="28"/>
          <w:szCs w:val="28"/>
          <w:lang w:val="vi-VN"/>
        </w:rPr>
        <w:t xml:space="preserve">hoàn thiện </w:t>
      </w:r>
      <w:r w:rsidRPr="00B5720A">
        <w:rPr>
          <w:bCs/>
          <w:spacing w:val="4"/>
          <w:sz w:val="28"/>
          <w:szCs w:val="28"/>
          <w:lang w:val="vi-VN"/>
        </w:rPr>
        <w:t xml:space="preserve">cơ </w:t>
      </w:r>
      <w:r w:rsidRPr="00173516">
        <w:rPr>
          <w:bCs/>
          <w:spacing w:val="-4"/>
          <w:sz w:val="28"/>
          <w:szCs w:val="28"/>
          <w:lang w:val="vi-VN"/>
        </w:rPr>
        <w:t>chế, chính sách để phát triển các lĩnh vực kinh tế, trong đó ưu tiên cơ chế, chính sách</w:t>
      </w:r>
      <w:r w:rsidRPr="00B5720A">
        <w:rPr>
          <w:bCs/>
          <w:spacing w:val="-6"/>
          <w:sz w:val="28"/>
          <w:szCs w:val="28"/>
          <w:lang w:val="vi-VN"/>
        </w:rPr>
        <w:t xml:space="preserve"> phát triển bốn trụ cột: công nghiệp, nông nghiệp, đô thị, du lịch; khoa học - </w:t>
      </w:r>
      <w:r w:rsidRPr="00B5720A">
        <w:rPr>
          <w:bCs/>
          <w:spacing w:val="4"/>
          <w:sz w:val="28"/>
          <w:szCs w:val="28"/>
          <w:lang w:val="vi-VN"/>
        </w:rPr>
        <w:t>công nghệ, đổi mới sáng tạo; chuyển đổi số, chuyển đổi xanh.</w:t>
      </w:r>
      <w:r w:rsidRPr="00B5720A">
        <w:rPr>
          <w:bCs/>
          <w:spacing w:val="4"/>
          <w:sz w:val="28"/>
          <w:szCs w:val="28"/>
          <w:lang w:val="nb-NO"/>
        </w:rPr>
        <w:t xml:space="preserve"> </w:t>
      </w:r>
      <w:r w:rsidRPr="00B5720A">
        <w:rPr>
          <w:bCs/>
          <w:spacing w:val="4"/>
          <w:sz w:val="28"/>
          <w:szCs w:val="28"/>
          <w:lang w:val="vi-VN"/>
        </w:rPr>
        <w:t>Ban hành</w:t>
      </w:r>
      <w:r w:rsidRPr="00B5720A">
        <w:rPr>
          <w:bCs/>
          <w:spacing w:val="4"/>
          <w:sz w:val="28"/>
          <w:szCs w:val="28"/>
          <w:lang w:val="nb-NO"/>
        </w:rPr>
        <w:t xml:space="preserve"> và </w:t>
      </w:r>
      <w:r w:rsidRPr="00B5720A">
        <w:rPr>
          <w:bCs/>
          <w:spacing w:val="6"/>
          <w:sz w:val="28"/>
          <w:szCs w:val="28"/>
          <w:lang w:val="nb-NO"/>
        </w:rPr>
        <w:t>trình cơ quan có thẩm quyền ban hành</w:t>
      </w:r>
      <w:r w:rsidRPr="00B5720A">
        <w:rPr>
          <w:bCs/>
          <w:spacing w:val="6"/>
          <w:sz w:val="28"/>
          <w:szCs w:val="28"/>
          <w:lang w:val="vi-VN"/>
        </w:rPr>
        <w:t xml:space="preserve"> đồng bộ các cơ chế, chính sách tạo thuận lợ</w:t>
      </w:r>
      <w:r w:rsidRPr="00B5720A">
        <w:rPr>
          <w:bCs/>
          <w:spacing w:val="-4"/>
          <w:sz w:val="28"/>
          <w:szCs w:val="28"/>
          <w:lang w:val="vi-VN"/>
        </w:rPr>
        <w:t>i cho doanh nghiệp và người dân, nhất là cơ chế, chính sách thu hút đầu tư, phát</w:t>
      </w:r>
      <w:r w:rsidRPr="00B5720A">
        <w:rPr>
          <w:bCs/>
          <w:sz w:val="28"/>
          <w:szCs w:val="28"/>
          <w:lang w:val="vi-VN"/>
        </w:rPr>
        <w:t xml:space="preserve"> triển doanh nghiệp, hợp tác xã.</w:t>
      </w:r>
      <w:r w:rsidRPr="00B5720A">
        <w:rPr>
          <w:bCs/>
          <w:sz w:val="28"/>
          <w:szCs w:val="28"/>
          <w:lang w:val="es-MX"/>
        </w:rPr>
        <w:t xml:space="preserve"> </w:t>
      </w:r>
    </w:p>
    <w:p w14:paraId="42E17008" w14:textId="142822BF" w:rsidR="008249CA" w:rsidRPr="00B5720A" w:rsidRDefault="008249CA"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pacing w:val="4"/>
          <w:sz w:val="28"/>
          <w:szCs w:val="28"/>
          <w:lang w:val="nb-NO"/>
        </w:rPr>
      </w:pPr>
      <w:r w:rsidRPr="00B5720A">
        <w:rPr>
          <w:spacing w:val="-4"/>
          <w:sz w:val="28"/>
          <w:szCs w:val="28"/>
          <w:lang w:val="nb-NO"/>
        </w:rPr>
        <w:t>Công bố rộng rãi, đầy đủ và kịp thời thông tin về Quy hoạch tỉnh Hậu Giang thời kỳ 2021 - 2030, tầm nhìn đến năm 2050; Kế hoạch phát triển kinh tế</w:t>
      </w:r>
      <w:r w:rsidRPr="00B5720A">
        <w:rPr>
          <w:sz w:val="28"/>
          <w:szCs w:val="28"/>
          <w:lang w:val="nb-NO"/>
        </w:rPr>
        <w:t xml:space="preserve"> - xã hội của tỉnh, huyện và các loại quy hoạch, chương trình phát triển ngành, lĩnh vực, </w:t>
      </w:r>
      <w:r w:rsidRPr="00B5720A">
        <w:rPr>
          <w:spacing w:val="-4"/>
          <w:sz w:val="28"/>
          <w:szCs w:val="28"/>
          <w:lang w:val="nb-NO"/>
        </w:rPr>
        <w:t>danh mục dự án kêu gọi đầu tư trên Cổng Thông tin điện tử tỉnh và Trang Thông tin</w:t>
      </w:r>
      <w:r w:rsidRPr="00B5720A">
        <w:rPr>
          <w:spacing w:val="4"/>
          <w:sz w:val="28"/>
          <w:szCs w:val="28"/>
          <w:lang w:val="nb-NO"/>
        </w:rPr>
        <w:t xml:space="preserve"> điện tử của các sở, ban, ngành tỉnh, UBND huyện, thị xã, thành phố.</w:t>
      </w:r>
    </w:p>
    <w:p w14:paraId="7EA37984" w14:textId="77777777" w:rsidR="002E1421" w:rsidRPr="00B5720A" w:rsidRDefault="002E1421"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rFonts w:eastAsia="Calibri"/>
          <w:sz w:val="28"/>
          <w:szCs w:val="28"/>
          <w:lang w:val="nb-NO"/>
        </w:rPr>
      </w:pPr>
      <w:r w:rsidRPr="00B5720A">
        <w:rPr>
          <w:rFonts w:eastAsia="Calibri"/>
          <w:sz w:val="28"/>
          <w:szCs w:val="28"/>
          <w:lang w:val="nb-NO"/>
        </w:rPr>
        <w:t xml:space="preserve">Đẩy mạnh công tác kêu gọi, thu hút đầu tư, đặc biệt là đầu tư kinh doanh cơ sở hạ tầng kỹ thuật các khu, cụm công nghiệp; </w:t>
      </w:r>
      <w:r w:rsidRPr="00B5720A">
        <w:rPr>
          <w:sz w:val="28"/>
          <w:szCs w:val="28"/>
          <w:lang w:val="nb-NO"/>
        </w:rPr>
        <w:t xml:space="preserve">nâng cao tỷ lệ lắp đầy các khu, </w:t>
      </w:r>
      <w:r w:rsidRPr="00B5720A">
        <w:rPr>
          <w:spacing w:val="-4"/>
          <w:sz w:val="28"/>
          <w:szCs w:val="28"/>
          <w:lang w:val="nb-NO"/>
        </w:rPr>
        <w:t xml:space="preserve">cụm công nghiệp được hình thành trong thời gian tới. </w:t>
      </w:r>
      <w:r w:rsidRPr="00B5720A">
        <w:rPr>
          <w:rStyle w:val="fontstyle01"/>
          <w:color w:val="auto"/>
          <w:spacing w:val="-4"/>
          <w:sz w:val="28"/>
          <w:szCs w:val="28"/>
          <w:lang w:val="nb-NO"/>
        </w:rPr>
        <w:t>Ưu tiên nguồn lực thực hiện</w:t>
      </w:r>
      <w:r w:rsidRPr="00B5720A">
        <w:rPr>
          <w:sz w:val="28"/>
          <w:szCs w:val="28"/>
          <w:lang w:val="nb-NO"/>
        </w:rPr>
        <w:t xml:space="preserve"> </w:t>
      </w:r>
      <w:r w:rsidRPr="00B5720A">
        <w:rPr>
          <w:rStyle w:val="fontstyle01"/>
          <w:color w:val="auto"/>
          <w:sz w:val="28"/>
          <w:szCs w:val="28"/>
          <w:lang w:val="nb-NO"/>
        </w:rPr>
        <w:t>g</w:t>
      </w:r>
      <w:r w:rsidRPr="00B5720A">
        <w:rPr>
          <w:rStyle w:val="fontstyle01"/>
          <w:color w:val="auto"/>
          <w:spacing w:val="6"/>
          <w:sz w:val="28"/>
          <w:szCs w:val="28"/>
          <w:lang w:val="nb-NO"/>
        </w:rPr>
        <w:t xml:space="preserve">iải phóng mặt bằng, tạo quỹ đất sạch để thu hút đầu tư tại các khu, cụm công </w:t>
      </w:r>
      <w:r w:rsidRPr="00B5720A">
        <w:rPr>
          <w:rStyle w:val="fontstyle01"/>
          <w:color w:val="auto"/>
          <w:spacing w:val="4"/>
          <w:sz w:val="28"/>
          <w:szCs w:val="28"/>
          <w:lang w:val="nb-NO"/>
        </w:rPr>
        <w:t>nghiệp; đầu tư hoàn chỉnh hạ tầng các khu, cụm công nghiệp hiện có</w:t>
      </w:r>
      <w:r w:rsidRPr="00B5720A">
        <w:rPr>
          <w:rFonts w:eastAsia="Calibri"/>
          <w:bCs/>
          <w:spacing w:val="4"/>
          <w:sz w:val="28"/>
          <w:szCs w:val="28"/>
          <w:lang w:val="nb-NO"/>
        </w:rPr>
        <w:t>.</w:t>
      </w:r>
      <w:r w:rsidRPr="00B5720A">
        <w:rPr>
          <w:rFonts w:eastAsia="Calibri"/>
          <w:spacing w:val="4"/>
          <w:sz w:val="28"/>
          <w:szCs w:val="28"/>
          <w:lang w:val="nb-NO"/>
        </w:rPr>
        <w:t xml:space="preserve"> </w:t>
      </w:r>
      <w:r w:rsidRPr="00B5720A">
        <w:rPr>
          <w:rFonts w:eastAsia="Calibri"/>
          <w:spacing w:val="-4"/>
          <w:sz w:val="28"/>
          <w:szCs w:val="28"/>
          <w:lang w:val="nb-NO"/>
        </w:rPr>
        <w:t xml:space="preserve">Với khẩu hiệu hành động của Tỉnh là “2 nhanh” và “3 tốt”, đó là </w:t>
      </w:r>
      <w:r w:rsidRPr="00B5720A">
        <w:rPr>
          <w:rFonts w:eastAsia="Calibri"/>
          <w:sz w:val="28"/>
          <w:szCs w:val="28"/>
          <w:lang w:val="nb-NO"/>
        </w:rPr>
        <w:t>“</w:t>
      </w:r>
      <w:r w:rsidRPr="00B5720A">
        <w:rPr>
          <w:rFonts w:eastAsia="Calibri"/>
          <w:spacing w:val="-4"/>
          <w:sz w:val="28"/>
          <w:szCs w:val="28"/>
          <w:lang w:val="nb-NO"/>
        </w:rPr>
        <w:t>nhanh giải phón</w:t>
      </w:r>
      <w:r w:rsidRPr="00B5720A">
        <w:rPr>
          <w:rFonts w:eastAsia="Calibri"/>
          <w:sz w:val="28"/>
          <w:szCs w:val="28"/>
          <w:lang w:val="nb-NO"/>
        </w:rPr>
        <w:t xml:space="preserve">g mặt bằng và thủ tục đầu tư”; 3 tốt là “Cơ hội tốt, chính sách tốt, hạ tầng tốt”. </w:t>
      </w:r>
    </w:p>
    <w:p w14:paraId="5F3FF15F" w14:textId="4A3216DA" w:rsidR="008249CA" w:rsidRPr="00B5720A" w:rsidRDefault="008249CA"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sz w:val="28"/>
          <w:szCs w:val="28"/>
          <w:lang w:val="vi-VN"/>
        </w:rPr>
        <w:t xml:space="preserve">Thực hiện quyết liệt, đồng bộ các mục tiêu, nhiệm vụ, giải pháp đã đề ra </w:t>
      </w:r>
      <w:r w:rsidRPr="00B5720A">
        <w:rPr>
          <w:spacing w:val="-6"/>
          <w:sz w:val="28"/>
          <w:szCs w:val="28"/>
          <w:lang w:val="vi-VN"/>
        </w:rPr>
        <w:t xml:space="preserve">trong </w:t>
      </w:r>
      <w:r w:rsidRPr="00B5720A">
        <w:rPr>
          <w:spacing w:val="-6"/>
          <w:sz w:val="28"/>
          <w:szCs w:val="28"/>
          <w:lang w:val="vi"/>
        </w:rPr>
        <w:t>Nghị quyết của Chính phủ về nhiệm vụ, giải pháp chủ yếu thực hiện Kế hoạch</w:t>
      </w:r>
      <w:r w:rsidRPr="00B5720A">
        <w:rPr>
          <w:sz w:val="28"/>
          <w:szCs w:val="28"/>
          <w:lang w:val="vi"/>
        </w:rPr>
        <w:t xml:space="preserve"> phát triển kinh tế - xã hội, </w:t>
      </w:r>
      <w:r w:rsidRPr="00B5720A">
        <w:rPr>
          <w:sz w:val="28"/>
          <w:szCs w:val="28"/>
          <w:lang w:val="nb-NO"/>
        </w:rPr>
        <w:t>d</w:t>
      </w:r>
      <w:r w:rsidRPr="00B5720A">
        <w:rPr>
          <w:sz w:val="28"/>
          <w:szCs w:val="28"/>
          <w:lang w:val="vi"/>
        </w:rPr>
        <w:t>ự toán ngân sách nhà nước và cải thiện môi trường kinh doanh, nâng cao năng lực cạnh tranh quốc gia</w:t>
      </w:r>
      <w:r w:rsidRPr="00B5720A">
        <w:rPr>
          <w:sz w:val="28"/>
          <w:szCs w:val="28"/>
          <w:lang w:val="vi-VN"/>
        </w:rPr>
        <w:t>; các Nghị quyết phiên họp thường kỳ của Chính phủ</w:t>
      </w:r>
      <w:r w:rsidRPr="00B5720A">
        <w:rPr>
          <w:sz w:val="28"/>
          <w:szCs w:val="28"/>
          <w:lang w:val="nb-NO"/>
        </w:rPr>
        <w:t>.</w:t>
      </w:r>
    </w:p>
    <w:p w14:paraId="499F90C2" w14:textId="5934C442"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pacing w:val="4"/>
          <w:sz w:val="28"/>
          <w:szCs w:val="28"/>
          <w:lang w:val="nb-NO"/>
        </w:rPr>
      </w:pPr>
      <w:r w:rsidRPr="00B5720A">
        <w:rPr>
          <w:bCs/>
          <w:spacing w:val="-2"/>
          <w:sz w:val="28"/>
          <w:szCs w:val="28"/>
          <w:lang w:val="nb-NO"/>
        </w:rPr>
        <w:t>Tăng cường sự công khai, minh mạch trong giải quyết thủ tục cho nhà đầu tư, tăng cường công tác chỉ đạo của cơ quan nhà nước và nâng cao trách nhiệm người đứng đầu các cấp ủy đảng, chính quyền về thực hiện nhiệm vụ của đơn vị</w:t>
      </w:r>
      <w:r w:rsidRPr="00B5720A">
        <w:rPr>
          <w:bCs/>
          <w:spacing w:val="4"/>
          <w:sz w:val="28"/>
          <w:szCs w:val="28"/>
          <w:lang w:val="nb-NO"/>
        </w:rPr>
        <w:t>.</w:t>
      </w:r>
    </w:p>
    <w:p w14:paraId="5F54650F" w14:textId="7168C81A" w:rsidR="006F321C" w:rsidRPr="00B5720A" w:rsidRDefault="006F321C"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spacing w:val="-4"/>
          <w:sz w:val="28"/>
          <w:szCs w:val="28"/>
          <w:lang w:val="nb-NO"/>
        </w:rPr>
        <w:t xml:space="preserve">Nâng cao hiệu quả thu hút đầu tư trực tiếp nước ngoài (FDI), tập trung đầu tư </w:t>
      </w:r>
      <w:r w:rsidRPr="00B5720A">
        <w:rPr>
          <w:sz w:val="28"/>
          <w:szCs w:val="28"/>
          <w:lang w:val="nb-NO"/>
        </w:rPr>
        <w:t xml:space="preserve">công nghệ cao và giá trị gia tăng lớn, chú ý khai thác mối liên kết chặt chẽ giữa </w:t>
      </w:r>
      <w:r w:rsidRPr="00B5720A">
        <w:rPr>
          <w:spacing w:val="-4"/>
          <w:sz w:val="28"/>
          <w:szCs w:val="28"/>
          <w:lang w:val="nb-NO"/>
        </w:rPr>
        <w:t>doanh nghiệp trong nước và nước ngoài, từ đó giúp khối tư nhân trong tỉnh gia nhậ</w:t>
      </w:r>
      <w:r w:rsidRPr="00B5720A">
        <w:rPr>
          <w:sz w:val="28"/>
          <w:szCs w:val="28"/>
          <w:lang w:val="nb-NO"/>
        </w:rPr>
        <w:t>p hiệu quả chuỗi giá trị toàn cầu.</w:t>
      </w:r>
    </w:p>
    <w:p w14:paraId="5BD17286" w14:textId="71604CE5" w:rsidR="002E1421" w:rsidRPr="00B5720A" w:rsidRDefault="002E1421"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rStyle w:val="Emphasis"/>
          <w:i w:val="0"/>
          <w:iCs w:val="0"/>
          <w:spacing w:val="-6"/>
          <w:sz w:val="28"/>
          <w:szCs w:val="28"/>
          <w:bdr w:val="none" w:sz="0" w:space="0" w:color="auto" w:frame="1"/>
          <w:shd w:val="clear" w:color="auto" w:fill="FFFFFF"/>
          <w:lang w:val="nb-NO"/>
        </w:rPr>
        <w:t xml:space="preserve">Hoàn thiện, sắp xếp lại tổ chức bộ máy tinh gọn, hoạt động hiệu lực, hiệu quả, </w:t>
      </w:r>
      <w:r w:rsidRPr="00B5720A">
        <w:rPr>
          <w:rStyle w:val="Emphasis"/>
          <w:i w:val="0"/>
          <w:spacing w:val="4"/>
          <w:sz w:val="28"/>
          <w:szCs w:val="28"/>
          <w:bdr w:val="none" w:sz="0" w:space="0" w:color="auto" w:frame="1"/>
          <w:shd w:val="clear" w:color="auto" w:fill="FFFFFF"/>
          <w:lang w:val="nb-NO"/>
        </w:rPr>
        <w:t xml:space="preserve">sử dụng hiệu quả </w:t>
      </w:r>
      <w:r w:rsidRPr="00B5720A">
        <w:rPr>
          <w:rStyle w:val="Emphasis"/>
          <w:i w:val="0"/>
          <w:spacing w:val="6"/>
          <w:sz w:val="28"/>
          <w:szCs w:val="28"/>
          <w:bdr w:val="none" w:sz="0" w:space="0" w:color="auto" w:frame="1"/>
          <w:shd w:val="clear" w:color="auto" w:fill="FFFFFF"/>
          <w:lang w:val="nb-NO"/>
        </w:rPr>
        <w:t>biên chế được giao</w:t>
      </w:r>
      <w:r w:rsidR="00677C6B" w:rsidRPr="00B5720A">
        <w:rPr>
          <w:rStyle w:val="Emphasis"/>
          <w:i w:val="0"/>
          <w:spacing w:val="6"/>
          <w:sz w:val="28"/>
          <w:szCs w:val="28"/>
          <w:bdr w:val="none" w:sz="0" w:space="0" w:color="auto" w:frame="1"/>
          <w:shd w:val="clear" w:color="auto" w:fill="FFFFFF"/>
          <w:lang w:val="nb-NO"/>
        </w:rPr>
        <w:t>.</w:t>
      </w:r>
    </w:p>
    <w:p w14:paraId="302CA9E9" w14:textId="77777777" w:rsidR="006F321C" w:rsidRPr="00544ACD" w:rsidRDefault="006F321C"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bCs/>
          <w:sz w:val="28"/>
          <w:szCs w:val="28"/>
          <w:lang w:val="nb-NO"/>
        </w:rPr>
      </w:pPr>
      <w:r w:rsidRPr="00544ACD">
        <w:rPr>
          <w:bCs/>
          <w:sz w:val="28"/>
          <w:szCs w:val="28"/>
          <w:lang w:val="nb-NO"/>
        </w:rPr>
        <w:t>Tiếp tục đơn giản hóa, giảm thủ tục hành chính, cải thiện chỉ số c</w:t>
      </w:r>
      <w:r w:rsidRPr="00544ACD">
        <w:rPr>
          <w:bCs/>
          <w:sz w:val="28"/>
          <w:szCs w:val="28"/>
          <w:lang w:val="vi-VN"/>
        </w:rPr>
        <w:t>ải cách hành chính (</w:t>
      </w:r>
      <w:r w:rsidRPr="00544ACD">
        <w:rPr>
          <w:bCs/>
          <w:sz w:val="28"/>
          <w:szCs w:val="28"/>
          <w:lang w:val="nb-NO"/>
        </w:rPr>
        <w:t>PAR INDEX</w:t>
      </w:r>
      <w:r w:rsidRPr="00544ACD">
        <w:rPr>
          <w:bCs/>
          <w:sz w:val="28"/>
          <w:szCs w:val="28"/>
          <w:lang w:val="vi-VN"/>
        </w:rPr>
        <w:t>)</w:t>
      </w:r>
      <w:r w:rsidRPr="00544ACD">
        <w:rPr>
          <w:bCs/>
          <w:sz w:val="28"/>
          <w:szCs w:val="28"/>
          <w:lang w:val="nb-NO"/>
        </w:rPr>
        <w:t>, chỉ số hài lòng của người dân (SIPAS), c</w:t>
      </w:r>
      <w:r w:rsidRPr="00544ACD">
        <w:rPr>
          <w:bCs/>
          <w:sz w:val="28"/>
          <w:szCs w:val="28"/>
          <w:lang w:val="vi-VN"/>
        </w:rPr>
        <w:t>hỉ số năng lực cạnh tranh cấp tỉnh (</w:t>
      </w:r>
      <w:r w:rsidRPr="00544ACD">
        <w:rPr>
          <w:bCs/>
          <w:sz w:val="28"/>
          <w:szCs w:val="28"/>
          <w:lang w:val="nb-NO"/>
        </w:rPr>
        <w:t>PCI), c</w:t>
      </w:r>
      <w:r w:rsidRPr="00544ACD">
        <w:rPr>
          <w:bCs/>
          <w:sz w:val="28"/>
          <w:szCs w:val="28"/>
          <w:lang w:val="vi-VN"/>
        </w:rPr>
        <w:t xml:space="preserve">hỉ số </w:t>
      </w:r>
      <w:r w:rsidRPr="00544ACD">
        <w:rPr>
          <w:bCs/>
          <w:sz w:val="28"/>
          <w:szCs w:val="28"/>
          <w:lang w:val="nb-NO"/>
        </w:rPr>
        <w:t>h</w:t>
      </w:r>
      <w:r w:rsidRPr="00544ACD">
        <w:rPr>
          <w:bCs/>
          <w:sz w:val="28"/>
          <w:szCs w:val="28"/>
          <w:lang w:val="vi-VN"/>
        </w:rPr>
        <w:t xml:space="preserve">iệu quả quản trị và </w:t>
      </w:r>
      <w:r w:rsidRPr="00544ACD">
        <w:rPr>
          <w:bCs/>
          <w:sz w:val="28"/>
          <w:szCs w:val="28"/>
          <w:lang w:val="nb-NO"/>
        </w:rPr>
        <w:t>h</w:t>
      </w:r>
      <w:r w:rsidRPr="00544ACD">
        <w:rPr>
          <w:bCs/>
          <w:sz w:val="28"/>
          <w:szCs w:val="28"/>
          <w:lang w:val="vi-VN"/>
        </w:rPr>
        <w:t>ành chính công cấp tỉnh (</w:t>
      </w:r>
      <w:r w:rsidRPr="00544ACD">
        <w:rPr>
          <w:bCs/>
          <w:sz w:val="28"/>
          <w:szCs w:val="28"/>
          <w:lang w:val="nb-NO"/>
        </w:rPr>
        <w:t>PAPI</w:t>
      </w:r>
      <w:r w:rsidRPr="00544ACD">
        <w:rPr>
          <w:bCs/>
          <w:sz w:val="28"/>
          <w:szCs w:val="28"/>
          <w:lang w:val="vi-VN"/>
        </w:rPr>
        <w:t>)</w:t>
      </w:r>
      <w:r w:rsidRPr="00544ACD">
        <w:rPr>
          <w:bCs/>
          <w:sz w:val="28"/>
          <w:szCs w:val="28"/>
          <w:lang w:val="nb-NO"/>
        </w:rPr>
        <w:t xml:space="preserve">. </w:t>
      </w:r>
    </w:p>
    <w:p w14:paraId="3D38CA62" w14:textId="4263B1D9" w:rsidR="00FF6985" w:rsidRPr="00B5720A" w:rsidRDefault="00677C6B"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rFonts w:eastAsia="Calibri"/>
          <w:spacing w:val="-4"/>
          <w:sz w:val="28"/>
          <w:szCs w:val="28"/>
          <w:lang w:val="nb-NO"/>
        </w:rPr>
      </w:pPr>
      <w:r w:rsidRPr="00173516">
        <w:rPr>
          <w:rFonts w:eastAsia="Calibri"/>
          <w:spacing w:val="-7"/>
          <w:sz w:val="28"/>
          <w:szCs w:val="28"/>
          <w:lang w:val="nb-NO"/>
        </w:rPr>
        <w:t>Đ</w:t>
      </w:r>
      <w:r w:rsidR="00FF6985" w:rsidRPr="00173516">
        <w:rPr>
          <w:rFonts w:eastAsia="Calibri"/>
          <w:spacing w:val="-7"/>
          <w:sz w:val="28"/>
          <w:szCs w:val="28"/>
          <w:lang w:val="nb-NO"/>
        </w:rPr>
        <w:t>ẩy mạnh việc ứng dụng công nghệ thông tin trong việc giải quyết thủ tục hành chính cho doanh nghiệp</w:t>
      </w:r>
      <w:r w:rsidRPr="00173516">
        <w:rPr>
          <w:rFonts w:eastAsia="Calibri"/>
          <w:spacing w:val="-7"/>
          <w:sz w:val="28"/>
          <w:szCs w:val="28"/>
          <w:lang w:val="nb-NO"/>
        </w:rPr>
        <w:t xml:space="preserve">; </w:t>
      </w:r>
      <w:r w:rsidR="00FF6985" w:rsidRPr="00173516">
        <w:rPr>
          <w:rFonts w:eastAsia="Calibri"/>
          <w:spacing w:val="-7"/>
          <w:sz w:val="28"/>
          <w:szCs w:val="28"/>
          <w:shd w:val="clear" w:color="auto" w:fill="FFFFFF"/>
          <w:lang w:val="nb-NO"/>
        </w:rPr>
        <w:t>cấp phép điện tử, cung cấp dịch vụ công trực tuyến mức độ 3, 4.</w:t>
      </w:r>
      <w:r w:rsidR="00FF6985" w:rsidRPr="00B5720A">
        <w:rPr>
          <w:rFonts w:eastAsia="Calibri"/>
          <w:spacing w:val="-4"/>
          <w:sz w:val="28"/>
          <w:szCs w:val="28"/>
          <w:shd w:val="clear" w:color="auto" w:fill="FFFFFF"/>
          <w:lang w:val="nb-NO"/>
        </w:rPr>
        <w:t xml:space="preserve"> </w:t>
      </w:r>
      <w:r w:rsidR="00FF6985" w:rsidRPr="00B5720A">
        <w:rPr>
          <w:rFonts w:eastAsia="Calibri"/>
          <w:sz w:val="28"/>
          <w:szCs w:val="28"/>
          <w:lang w:val="nb-NO"/>
        </w:rPr>
        <w:t xml:space="preserve">Tập trung đầu mối thực hiện các thủ tục hành chính cho doanh nghiệp </w:t>
      </w:r>
      <w:r w:rsidR="00FF6985" w:rsidRPr="00B5720A">
        <w:rPr>
          <w:rFonts w:eastAsia="Calibri"/>
          <w:spacing w:val="4"/>
          <w:sz w:val="28"/>
          <w:szCs w:val="28"/>
          <w:lang w:val="nb-NO"/>
        </w:rPr>
        <w:t>và người dân. Nâng cao tính chuyên nghiệp của đội ngũ cán bộ tại bộ phận “một</w:t>
      </w:r>
      <w:r w:rsidR="00FF6985" w:rsidRPr="00B5720A">
        <w:rPr>
          <w:rFonts w:eastAsia="Calibri"/>
          <w:sz w:val="28"/>
          <w:szCs w:val="28"/>
          <w:lang w:val="nb-NO"/>
        </w:rPr>
        <w:t xml:space="preserve"> cửa”, </w:t>
      </w:r>
      <w:r w:rsidR="00FF6985" w:rsidRPr="00B5720A">
        <w:rPr>
          <w:rFonts w:eastAsia="Calibri"/>
          <w:spacing w:val="-4"/>
          <w:sz w:val="28"/>
          <w:szCs w:val="28"/>
          <w:lang w:val="nb-NO"/>
        </w:rPr>
        <w:t>xây dựng chính quyền điện tử thân thiện với người dân và doanh nghiệp.</w:t>
      </w:r>
    </w:p>
    <w:p w14:paraId="3F6F3CC0" w14:textId="2ED0A40A" w:rsidR="00FF6985" w:rsidRPr="00B5720A" w:rsidRDefault="00FF6985" w:rsidP="00034263">
      <w:pPr>
        <w:pBdr>
          <w:top w:val="dotted" w:sz="4" w:space="0" w:color="FFFFFF"/>
          <w:left w:val="dotted" w:sz="4" w:space="0" w:color="FFFFFF"/>
          <w:bottom w:val="dotted" w:sz="4" w:space="25" w:color="FFFFFF"/>
          <w:right w:val="dotted" w:sz="4" w:space="1" w:color="FFFFFF"/>
        </w:pBdr>
        <w:shd w:val="clear" w:color="auto" w:fill="FFFFFF"/>
        <w:spacing w:before="120" w:line="360" w:lineRule="exact"/>
        <w:ind w:firstLine="567"/>
        <w:jc w:val="both"/>
        <w:rPr>
          <w:sz w:val="28"/>
          <w:szCs w:val="28"/>
          <w:lang w:val="nb-NO"/>
        </w:rPr>
      </w:pPr>
      <w:r w:rsidRPr="00B5720A">
        <w:rPr>
          <w:sz w:val="28"/>
          <w:szCs w:val="28"/>
          <w:lang w:val="nb-NO"/>
        </w:rPr>
        <w:t xml:space="preserve">Trên đây là Báo cáo </w:t>
      </w:r>
      <w:r w:rsidR="004500A3" w:rsidRPr="00B5720A">
        <w:rPr>
          <w:sz w:val="28"/>
          <w:szCs w:val="28"/>
          <w:lang w:val="nb-NO"/>
        </w:rPr>
        <w:t xml:space="preserve">báo cáo kết quả sơ kết 03 năm thực hiện Nghị quyết số </w:t>
      </w:r>
      <w:r w:rsidR="004500A3" w:rsidRPr="00B5720A">
        <w:rPr>
          <w:spacing w:val="4"/>
          <w:sz w:val="28"/>
          <w:szCs w:val="28"/>
          <w:lang w:val="nb-NO"/>
        </w:rPr>
        <w:t>04-NQ/TU ngày 26/11/2021 của Ban Chấp hành Đảng bộ tỉnh về phát triển công</w:t>
      </w:r>
      <w:r w:rsidR="004500A3" w:rsidRPr="00B5720A">
        <w:rPr>
          <w:sz w:val="28"/>
          <w:szCs w:val="28"/>
          <w:lang w:val="nb-NO"/>
        </w:rPr>
        <w:t xml:space="preserve"> nghiệp, nông nghiệp, đô thị và du lịch tỉnh Hậu Giang, giai đoạn 2021 - 2025 và các năm tiếp theo</w:t>
      </w:r>
      <w:r w:rsidRPr="00B5720A">
        <w:rPr>
          <w:sz w:val="28"/>
          <w:szCs w:val="28"/>
          <w:lang w:val="nb-NO"/>
        </w:rPr>
        <w:t>.</w:t>
      </w:r>
    </w:p>
    <w:tbl>
      <w:tblPr>
        <w:tblW w:w="9180" w:type="dxa"/>
        <w:tblLook w:val="01E0" w:firstRow="1" w:lastRow="1" w:firstColumn="1" w:lastColumn="1" w:noHBand="0" w:noVBand="0"/>
      </w:tblPr>
      <w:tblGrid>
        <w:gridCol w:w="5495"/>
        <w:gridCol w:w="3685"/>
      </w:tblGrid>
      <w:tr w:rsidR="003C747F" w:rsidRPr="00DA0EF6" w14:paraId="157543BA" w14:textId="77777777" w:rsidTr="003C747F">
        <w:trPr>
          <w:trHeight w:val="2398"/>
        </w:trPr>
        <w:tc>
          <w:tcPr>
            <w:tcW w:w="5495" w:type="dxa"/>
            <w:shd w:val="clear" w:color="auto" w:fill="auto"/>
          </w:tcPr>
          <w:p w14:paraId="4F9F0256" w14:textId="77777777" w:rsidR="003C747F" w:rsidRPr="00DA0EF6" w:rsidRDefault="003C747F" w:rsidP="00C3464D">
            <w:pPr>
              <w:jc w:val="both"/>
              <w:rPr>
                <w:sz w:val="28"/>
                <w:szCs w:val="28"/>
                <w:u w:val="single"/>
                <w:lang w:val="cs-CZ"/>
              </w:rPr>
            </w:pPr>
            <w:r w:rsidRPr="00DA0EF6">
              <w:rPr>
                <w:sz w:val="28"/>
                <w:szCs w:val="28"/>
                <w:u w:val="single"/>
                <w:lang w:val="cs-CZ"/>
              </w:rPr>
              <w:t>Nơi nhận:</w:t>
            </w:r>
          </w:p>
          <w:p w14:paraId="2CB027F5" w14:textId="5E33CA57" w:rsidR="003C747F" w:rsidRPr="00DA0EF6" w:rsidRDefault="003C747F" w:rsidP="00C3464D">
            <w:pPr>
              <w:jc w:val="both"/>
              <w:rPr>
                <w:szCs w:val="28"/>
                <w:lang w:val="cs-CZ"/>
              </w:rPr>
            </w:pPr>
            <w:r w:rsidRPr="00DA0EF6">
              <w:rPr>
                <w:szCs w:val="28"/>
                <w:lang w:val="cs-CZ"/>
              </w:rPr>
              <w:t>- Các đ/c Tỉnh ủy viên,</w:t>
            </w:r>
          </w:p>
          <w:p w14:paraId="7CF9A49D" w14:textId="77777777" w:rsidR="003C747F" w:rsidRPr="00DA0EF6" w:rsidRDefault="003C747F" w:rsidP="00C3464D">
            <w:pPr>
              <w:jc w:val="both"/>
              <w:rPr>
                <w:szCs w:val="28"/>
                <w:lang w:val="cs-CZ"/>
              </w:rPr>
            </w:pPr>
            <w:r w:rsidRPr="00DA0EF6">
              <w:rPr>
                <w:szCs w:val="28"/>
                <w:lang w:val="cs-CZ"/>
              </w:rPr>
              <w:t xml:space="preserve">- Các cơ quan tham mưu, giúp việc Tỉnh ủy, </w:t>
            </w:r>
          </w:p>
          <w:p w14:paraId="102D073C" w14:textId="27AACB20" w:rsidR="003C747F" w:rsidRPr="00DA0EF6" w:rsidRDefault="003C747F" w:rsidP="00C3464D">
            <w:pPr>
              <w:jc w:val="both"/>
              <w:rPr>
                <w:spacing w:val="-6"/>
                <w:szCs w:val="28"/>
                <w:lang w:val="cs-CZ"/>
              </w:rPr>
            </w:pPr>
            <w:r w:rsidRPr="00DA0EF6">
              <w:rPr>
                <w:spacing w:val="-6"/>
                <w:szCs w:val="28"/>
                <w:lang w:val="cs-CZ"/>
              </w:rPr>
              <w:t xml:space="preserve">- Các </w:t>
            </w:r>
            <w:r w:rsidR="008C41A6">
              <w:rPr>
                <w:spacing w:val="-6"/>
                <w:szCs w:val="28"/>
                <w:lang w:val="cs-CZ"/>
              </w:rPr>
              <w:t>b</w:t>
            </w:r>
            <w:r w:rsidRPr="00DA0EF6">
              <w:rPr>
                <w:spacing w:val="-6"/>
                <w:szCs w:val="28"/>
                <w:lang w:val="cs-CZ"/>
              </w:rPr>
              <w:t xml:space="preserve">an </w:t>
            </w:r>
            <w:r w:rsidRPr="00DA0EF6">
              <w:rPr>
                <w:spacing w:val="-6"/>
                <w:szCs w:val="28"/>
                <w:lang w:val="vi-VN"/>
              </w:rPr>
              <w:t>c</w:t>
            </w:r>
            <w:r w:rsidRPr="00DA0EF6">
              <w:rPr>
                <w:spacing w:val="-6"/>
                <w:szCs w:val="28"/>
                <w:lang w:val="cs-CZ"/>
              </w:rPr>
              <w:t>án sự đảng, đảng đoàn,</w:t>
            </w:r>
          </w:p>
          <w:p w14:paraId="2A7B475D" w14:textId="569210B4" w:rsidR="003C747F" w:rsidRPr="00DA0EF6" w:rsidRDefault="003C747F" w:rsidP="00C3464D">
            <w:pPr>
              <w:jc w:val="both"/>
              <w:rPr>
                <w:szCs w:val="28"/>
                <w:lang w:val="cs-CZ"/>
              </w:rPr>
            </w:pPr>
            <w:r w:rsidRPr="00DA0EF6">
              <w:rPr>
                <w:szCs w:val="28"/>
                <w:lang w:val="cs-CZ"/>
              </w:rPr>
              <w:t>- Các sở, ban, ngành tỉnh,</w:t>
            </w:r>
          </w:p>
          <w:p w14:paraId="566D87F6" w14:textId="77777777" w:rsidR="003C747F" w:rsidRPr="00DA0EF6" w:rsidRDefault="003C747F" w:rsidP="00C3464D">
            <w:pPr>
              <w:jc w:val="both"/>
              <w:rPr>
                <w:szCs w:val="28"/>
                <w:lang w:val="cs-CZ"/>
              </w:rPr>
            </w:pPr>
            <w:r w:rsidRPr="00DA0EF6">
              <w:rPr>
                <w:szCs w:val="28"/>
                <w:lang w:val="cs-CZ"/>
              </w:rPr>
              <w:t>- Các huyện, thị, thành ủy và tương đương,</w:t>
            </w:r>
          </w:p>
          <w:p w14:paraId="4305C5A7" w14:textId="3C97AFE5" w:rsidR="003C747F" w:rsidRPr="00DA0EF6" w:rsidRDefault="003C747F" w:rsidP="00C3464D">
            <w:pPr>
              <w:spacing w:line="264" w:lineRule="auto"/>
              <w:rPr>
                <w:sz w:val="28"/>
                <w:szCs w:val="28"/>
              </w:rPr>
            </w:pPr>
            <w:r w:rsidRPr="00DA0EF6">
              <w:rPr>
                <w:szCs w:val="28"/>
              </w:rPr>
              <w:t>- Lưu VPTU.</w:t>
            </w:r>
          </w:p>
          <w:p w14:paraId="4F7C76FA" w14:textId="77777777" w:rsidR="003C747F" w:rsidRPr="00DA0EF6" w:rsidRDefault="003C747F" w:rsidP="00C3464D">
            <w:pPr>
              <w:spacing w:line="264" w:lineRule="auto"/>
              <w:rPr>
                <w:sz w:val="28"/>
                <w:szCs w:val="28"/>
              </w:rPr>
            </w:pPr>
          </w:p>
          <w:p w14:paraId="74ED3074" w14:textId="77777777" w:rsidR="003C747F" w:rsidRPr="00DA0EF6" w:rsidRDefault="003C747F" w:rsidP="00C3464D">
            <w:pPr>
              <w:spacing w:line="264" w:lineRule="auto"/>
              <w:rPr>
                <w:sz w:val="28"/>
                <w:szCs w:val="28"/>
              </w:rPr>
            </w:pPr>
          </w:p>
        </w:tc>
        <w:tc>
          <w:tcPr>
            <w:tcW w:w="3685" w:type="dxa"/>
            <w:shd w:val="clear" w:color="auto" w:fill="auto"/>
          </w:tcPr>
          <w:p w14:paraId="4A68D7F6" w14:textId="77777777" w:rsidR="003C747F" w:rsidRPr="00DA0EF6" w:rsidRDefault="003C747F" w:rsidP="00C3464D">
            <w:pPr>
              <w:jc w:val="center"/>
              <w:rPr>
                <w:b/>
                <w:sz w:val="28"/>
                <w:szCs w:val="28"/>
              </w:rPr>
            </w:pPr>
            <w:r w:rsidRPr="00DA0EF6">
              <w:rPr>
                <w:b/>
                <w:sz w:val="28"/>
                <w:szCs w:val="28"/>
              </w:rPr>
              <w:t>T/M BAN THƯỜNG VỤ</w:t>
            </w:r>
          </w:p>
          <w:p w14:paraId="3331E218" w14:textId="77777777" w:rsidR="003C747F" w:rsidRPr="00DA0EF6" w:rsidRDefault="003C747F" w:rsidP="00C3464D">
            <w:pPr>
              <w:jc w:val="center"/>
              <w:rPr>
                <w:sz w:val="28"/>
                <w:szCs w:val="28"/>
              </w:rPr>
            </w:pPr>
            <w:r w:rsidRPr="00DA0EF6">
              <w:rPr>
                <w:sz w:val="28"/>
                <w:szCs w:val="28"/>
              </w:rPr>
              <w:t>PHÓ BÍ THƯ</w:t>
            </w:r>
          </w:p>
          <w:p w14:paraId="1BBB7183" w14:textId="77777777" w:rsidR="003C747F" w:rsidRPr="00DA0EF6" w:rsidRDefault="003C747F" w:rsidP="00C3464D">
            <w:pPr>
              <w:jc w:val="center"/>
              <w:rPr>
                <w:sz w:val="28"/>
                <w:szCs w:val="28"/>
              </w:rPr>
            </w:pPr>
          </w:p>
          <w:p w14:paraId="00FE6A50" w14:textId="77777777" w:rsidR="003C747F" w:rsidRPr="00DA0EF6" w:rsidRDefault="003C747F" w:rsidP="00C3464D">
            <w:pPr>
              <w:jc w:val="center"/>
              <w:rPr>
                <w:b/>
                <w:sz w:val="28"/>
                <w:szCs w:val="28"/>
              </w:rPr>
            </w:pPr>
          </w:p>
          <w:p w14:paraId="3B41299F" w14:textId="77777777" w:rsidR="003C747F" w:rsidRPr="00DA0EF6" w:rsidRDefault="003C747F" w:rsidP="00C3464D">
            <w:pPr>
              <w:rPr>
                <w:b/>
                <w:sz w:val="28"/>
                <w:szCs w:val="28"/>
              </w:rPr>
            </w:pPr>
          </w:p>
          <w:p w14:paraId="4DE69932" w14:textId="77777777" w:rsidR="003C747F" w:rsidRPr="00DA0EF6" w:rsidRDefault="003C747F" w:rsidP="00C3464D">
            <w:pPr>
              <w:rPr>
                <w:b/>
                <w:sz w:val="28"/>
                <w:szCs w:val="28"/>
              </w:rPr>
            </w:pPr>
          </w:p>
          <w:p w14:paraId="228FEFB4" w14:textId="77777777" w:rsidR="003C747F" w:rsidRPr="00DA0EF6" w:rsidRDefault="003C747F" w:rsidP="00C3464D">
            <w:pPr>
              <w:rPr>
                <w:b/>
                <w:sz w:val="28"/>
                <w:szCs w:val="28"/>
              </w:rPr>
            </w:pPr>
          </w:p>
          <w:p w14:paraId="06EB8C62" w14:textId="77777777" w:rsidR="003C747F" w:rsidRPr="00DA0EF6" w:rsidRDefault="003C747F" w:rsidP="00C3464D">
            <w:pPr>
              <w:jc w:val="center"/>
              <w:rPr>
                <w:b/>
                <w:sz w:val="28"/>
                <w:szCs w:val="28"/>
                <w:lang w:val="vi-VN"/>
              </w:rPr>
            </w:pPr>
            <w:r w:rsidRPr="00DA0EF6">
              <w:rPr>
                <w:b/>
                <w:sz w:val="28"/>
                <w:szCs w:val="28"/>
              </w:rPr>
              <w:t>Trần Văn Huyến</w:t>
            </w:r>
          </w:p>
        </w:tc>
      </w:tr>
    </w:tbl>
    <w:p w14:paraId="3F4184EC" w14:textId="77777777" w:rsidR="002A6392" w:rsidRPr="00DA0EF6" w:rsidRDefault="002A6392" w:rsidP="00846F25">
      <w:pPr>
        <w:jc w:val="both"/>
        <w:rPr>
          <w:sz w:val="28"/>
          <w:szCs w:val="28"/>
        </w:rPr>
      </w:pPr>
    </w:p>
    <w:sectPr w:rsidR="002A6392" w:rsidRPr="00DA0EF6" w:rsidSect="00FD5EB5">
      <w:headerReference w:type="default" r:id="rId8"/>
      <w:footerReference w:type="first" r:id="rId9"/>
      <w:pgSz w:w="11907" w:h="16839"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9CBE" w14:textId="77777777" w:rsidR="00A80B0E" w:rsidRDefault="00A80B0E" w:rsidP="00CD1CD6">
      <w:r>
        <w:separator/>
      </w:r>
    </w:p>
  </w:endnote>
  <w:endnote w:type="continuationSeparator" w:id="0">
    <w:p w14:paraId="484C7637" w14:textId="77777777" w:rsidR="00A80B0E" w:rsidRDefault="00A80B0E" w:rsidP="00CD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5790" w14:textId="77777777" w:rsidR="00D606BA" w:rsidRDefault="00D606BA">
    <w:pPr>
      <w:pStyle w:val="Footer"/>
      <w:jc w:val="right"/>
    </w:pPr>
  </w:p>
  <w:p w14:paraId="074FE830" w14:textId="77777777" w:rsidR="00D606BA" w:rsidRPr="00F51DFC" w:rsidRDefault="00D606BA" w:rsidP="00F51DFC">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1AA0" w14:textId="77777777" w:rsidR="00A80B0E" w:rsidRDefault="00A80B0E" w:rsidP="00CD1CD6">
      <w:r>
        <w:separator/>
      </w:r>
    </w:p>
  </w:footnote>
  <w:footnote w:type="continuationSeparator" w:id="0">
    <w:p w14:paraId="229EB398" w14:textId="77777777" w:rsidR="00A80B0E" w:rsidRDefault="00A80B0E" w:rsidP="00CD1CD6">
      <w:r>
        <w:continuationSeparator/>
      </w:r>
    </w:p>
  </w:footnote>
  <w:footnote w:id="1">
    <w:p w14:paraId="35DF0825" w14:textId="77777777" w:rsidR="00D606BA" w:rsidRPr="005024C5" w:rsidRDefault="00D606BA" w:rsidP="0021158B">
      <w:pPr>
        <w:pStyle w:val="FootnoteText"/>
        <w:spacing w:line="228" w:lineRule="auto"/>
        <w:ind w:firstLine="567"/>
        <w:jc w:val="both"/>
        <w:rPr>
          <w:lang w:val="it-CH"/>
        </w:rPr>
      </w:pPr>
      <w:r w:rsidRPr="005024C5">
        <w:rPr>
          <w:b/>
          <w:vertAlign w:val="superscript"/>
        </w:rPr>
        <w:t>[</w:t>
      </w:r>
      <w:r w:rsidRPr="005024C5">
        <w:rPr>
          <w:rStyle w:val="FootnoteReference"/>
          <w:b/>
        </w:rPr>
        <w:footnoteRef/>
      </w:r>
      <w:r w:rsidRPr="005024C5">
        <w:rPr>
          <w:b/>
          <w:vertAlign w:val="superscript"/>
        </w:rPr>
        <w:t>]</w:t>
      </w:r>
      <w:r w:rsidRPr="005024C5">
        <w:t xml:space="preserve"> </w:t>
      </w:r>
      <w:r w:rsidRPr="005024C5">
        <w:rPr>
          <w:lang w:val="it-CH"/>
        </w:rPr>
        <w:t xml:space="preserve">(1) Dự án Xây dựng kết cấu hạ tầng KCN Tân Phú Thạnh - giai đoạn 1: </w:t>
      </w:r>
    </w:p>
    <w:p w14:paraId="48484E2E" w14:textId="4271E42D" w:rsidR="00D606BA" w:rsidRPr="007D7655" w:rsidRDefault="00D606BA" w:rsidP="0021158B">
      <w:pPr>
        <w:pStyle w:val="FootnoteText"/>
        <w:spacing w:line="228" w:lineRule="auto"/>
        <w:ind w:firstLine="567"/>
        <w:jc w:val="both"/>
        <w:rPr>
          <w:rStyle w:val="fontstyle21"/>
          <w:i w:val="0"/>
          <w:sz w:val="20"/>
          <w:szCs w:val="20"/>
          <w:lang w:val="it-CH"/>
        </w:rPr>
      </w:pPr>
      <w:r w:rsidRPr="005024C5">
        <w:rPr>
          <w:bCs/>
          <w:iCs/>
          <w:lang w:val="it-CH"/>
        </w:rPr>
        <w:t xml:space="preserve">- </w:t>
      </w:r>
      <w:r w:rsidRPr="00A41D87">
        <w:rPr>
          <w:bCs/>
          <w:iCs/>
          <w:spacing w:val="2"/>
          <w:lang w:val="it-CH"/>
        </w:rPr>
        <w:t xml:space="preserve">Hạng mục Đường số 4 và một phần Đường số 8 - đợt 2: </w:t>
      </w:r>
      <w:r w:rsidRPr="007D7655">
        <w:rPr>
          <w:rStyle w:val="fontstyle21"/>
          <w:i w:val="0"/>
          <w:spacing w:val="2"/>
          <w:sz w:val="20"/>
          <w:szCs w:val="20"/>
          <w:lang w:val="it-CH"/>
        </w:rPr>
        <w:t>đã phê duyệt phương án bồi thường, hỗ trợ, tái</w:t>
      </w:r>
      <w:r w:rsidRPr="007D7655">
        <w:rPr>
          <w:rStyle w:val="fontstyle21"/>
          <w:i w:val="0"/>
          <w:sz w:val="20"/>
          <w:szCs w:val="20"/>
          <w:lang w:val="it-CH"/>
        </w:rPr>
        <w:t xml:space="preserve"> định cư cho 49 hộ, số tiền 43,16 tỷ đồng (phê duyệt bổ sung), thu hồi đất diện tích 8,07 ha.</w:t>
      </w:r>
    </w:p>
    <w:p w14:paraId="18EC1347" w14:textId="264B690B" w:rsidR="00D606BA" w:rsidRPr="007D7655" w:rsidRDefault="00D606BA" w:rsidP="0021158B">
      <w:pPr>
        <w:pStyle w:val="FootnoteText"/>
        <w:spacing w:line="228" w:lineRule="auto"/>
        <w:ind w:firstLine="567"/>
        <w:jc w:val="both"/>
        <w:rPr>
          <w:rStyle w:val="fontstyle21"/>
          <w:i w:val="0"/>
          <w:sz w:val="20"/>
          <w:szCs w:val="20"/>
          <w:lang w:val="it-CH"/>
        </w:rPr>
      </w:pPr>
      <w:r w:rsidRPr="005024C5">
        <w:rPr>
          <w:bCs/>
          <w:iCs/>
          <w:lang w:val="it-CH"/>
        </w:rPr>
        <w:t xml:space="preserve">- </w:t>
      </w:r>
      <w:r w:rsidRPr="00A41D87">
        <w:rPr>
          <w:bCs/>
          <w:iCs/>
          <w:spacing w:val="-4"/>
          <w:lang w:val="it-CH"/>
        </w:rPr>
        <w:t xml:space="preserve">Hạng mục </w:t>
      </w:r>
      <w:r w:rsidRPr="007D7655">
        <w:rPr>
          <w:rStyle w:val="fontstyle21"/>
          <w:i w:val="0"/>
          <w:iCs w:val="0"/>
          <w:spacing w:val="-4"/>
          <w:sz w:val="20"/>
          <w:szCs w:val="20"/>
          <w:lang w:val="it-CH"/>
        </w:rPr>
        <w:t xml:space="preserve">Đường số 1 và Đường số 6: </w:t>
      </w:r>
      <w:r w:rsidRPr="007D7655">
        <w:rPr>
          <w:rStyle w:val="fontstyle21"/>
          <w:i w:val="0"/>
          <w:spacing w:val="-4"/>
          <w:sz w:val="20"/>
          <w:szCs w:val="20"/>
          <w:lang w:val="it-CH"/>
        </w:rPr>
        <w:t>đã hoàn thành phê duyệt phương án bồi thường, hỗ trợ, tái định cư</w:t>
      </w:r>
      <w:r w:rsidRPr="007D7655">
        <w:rPr>
          <w:rStyle w:val="fontstyle21"/>
          <w:i w:val="0"/>
          <w:sz w:val="20"/>
          <w:szCs w:val="20"/>
          <w:lang w:val="it-CH"/>
        </w:rPr>
        <w:t xml:space="preserve"> cho 48 hộ với số tiền 25,46 tỷ đồng, thu hồi đất diện tích 3,83 ha.</w:t>
      </w:r>
    </w:p>
    <w:p w14:paraId="33AC5918" w14:textId="2D3986A0" w:rsidR="00D606BA" w:rsidRPr="007D7655" w:rsidRDefault="00D606BA" w:rsidP="0021158B">
      <w:pPr>
        <w:pStyle w:val="FootnoteText"/>
        <w:spacing w:line="228" w:lineRule="auto"/>
        <w:ind w:firstLine="567"/>
        <w:jc w:val="both"/>
        <w:rPr>
          <w:rStyle w:val="fontstyle21"/>
          <w:i w:val="0"/>
          <w:sz w:val="20"/>
          <w:szCs w:val="20"/>
          <w:lang w:val="it-CH"/>
        </w:rPr>
      </w:pPr>
      <w:r w:rsidRPr="007D7655">
        <w:rPr>
          <w:rStyle w:val="fontstyle21"/>
          <w:i w:val="0"/>
          <w:iCs w:val="0"/>
          <w:sz w:val="20"/>
          <w:szCs w:val="20"/>
          <w:lang w:val="it-CH"/>
        </w:rPr>
        <w:t>- Hạng mục Đường số 8:</w:t>
      </w:r>
      <w:r w:rsidRPr="007D7655">
        <w:rPr>
          <w:rStyle w:val="fontstyle21"/>
          <w:i w:val="0"/>
          <w:sz w:val="20"/>
          <w:szCs w:val="20"/>
          <w:lang w:val="it-CH"/>
        </w:rPr>
        <w:t xml:space="preserve"> đã phê duyệt phương án bồi thường cho 62 hộ, số tiền 42,88 tỷ đồng, thu hồi đất diện tích 8,17 ha.</w:t>
      </w:r>
    </w:p>
    <w:p w14:paraId="75E2C070" w14:textId="5E7086C7" w:rsidR="00D606BA" w:rsidRPr="005024C5" w:rsidRDefault="00D606BA" w:rsidP="0021158B">
      <w:pPr>
        <w:pStyle w:val="FootnoteText"/>
        <w:spacing w:line="228" w:lineRule="auto"/>
        <w:ind w:firstLine="567"/>
        <w:jc w:val="both"/>
        <w:rPr>
          <w:spacing w:val="-4"/>
          <w:lang w:val="it-CH"/>
        </w:rPr>
      </w:pPr>
      <w:r w:rsidRPr="007D7655">
        <w:rPr>
          <w:rStyle w:val="fontstyle21"/>
          <w:i w:val="0"/>
          <w:iCs w:val="0"/>
          <w:sz w:val="20"/>
          <w:szCs w:val="20"/>
          <w:lang w:val="it-CH"/>
        </w:rPr>
        <w:t xml:space="preserve">(2) </w:t>
      </w:r>
      <w:r w:rsidRPr="007D7655">
        <w:rPr>
          <w:rStyle w:val="fontstyle21"/>
          <w:i w:val="0"/>
          <w:iCs w:val="0"/>
          <w:spacing w:val="4"/>
          <w:sz w:val="20"/>
          <w:szCs w:val="20"/>
          <w:lang w:val="it-CH"/>
        </w:rPr>
        <w:t>Dự án Giải phóng mặt bằng KCN Sông Hậu (phần diện tích</w:t>
      </w:r>
      <w:r w:rsidRPr="00A41D87">
        <w:rPr>
          <w:spacing w:val="4"/>
          <w:lang w:val="it-CH"/>
        </w:rPr>
        <w:t xml:space="preserve"> còn lại khoảng 46 ha):</w:t>
      </w:r>
      <w:r w:rsidRPr="00A41D87">
        <w:rPr>
          <w:b/>
          <w:spacing w:val="4"/>
          <w:lang w:val="it-CH"/>
        </w:rPr>
        <w:t xml:space="preserve"> </w:t>
      </w:r>
      <w:r w:rsidRPr="00A41D87">
        <w:rPr>
          <w:bCs/>
          <w:spacing w:val="4"/>
          <w:lang w:val="it-CH"/>
        </w:rPr>
        <w:t>đã phê duyệt phương án</w:t>
      </w:r>
      <w:r w:rsidRPr="005024C5">
        <w:rPr>
          <w:bCs/>
          <w:spacing w:val="-4"/>
          <w:lang w:val="it-CH"/>
        </w:rPr>
        <w:t xml:space="preserve"> bồi thường, hỗ trợ, tái định cư </w:t>
      </w:r>
      <w:r w:rsidRPr="005024C5">
        <w:rPr>
          <w:spacing w:val="-4"/>
          <w:lang w:val="vi-VN"/>
        </w:rPr>
        <w:t xml:space="preserve">cho </w:t>
      </w:r>
      <w:r w:rsidRPr="005024C5">
        <w:rPr>
          <w:spacing w:val="-4"/>
          <w:lang w:val="it-CH"/>
        </w:rPr>
        <w:t>826 hộ, số tiền 5</w:t>
      </w:r>
      <w:r w:rsidRPr="007D7655">
        <w:rPr>
          <w:spacing w:val="-4"/>
          <w:lang w:val="it-CH"/>
        </w:rPr>
        <w:t xml:space="preserve">35,49 </w:t>
      </w:r>
      <w:r w:rsidRPr="005024C5">
        <w:rPr>
          <w:spacing w:val="-4"/>
          <w:lang w:val="it-CH"/>
        </w:rPr>
        <w:t>tỷ đồng, diện tích thu hồi đất khoảng 42,16 ha.</w:t>
      </w:r>
    </w:p>
    <w:p w14:paraId="16FD76E9" w14:textId="0538DB4F" w:rsidR="00D606BA" w:rsidRPr="005024C5" w:rsidRDefault="00D606BA" w:rsidP="0021158B">
      <w:pPr>
        <w:pStyle w:val="FootnoteText"/>
        <w:spacing w:line="228" w:lineRule="auto"/>
        <w:ind w:firstLine="567"/>
        <w:jc w:val="both"/>
        <w:rPr>
          <w:spacing w:val="-4"/>
          <w:lang w:val="it-CH"/>
        </w:rPr>
      </w:pPr>
      <w:r w:rsidRPr="005024C5">
        <w:rPr>
          <w:lang w:val="it-CH"/>
        </w:rPr>
        <w:t xml:space="preserve">(3) </w:t>
      </w:r>
      <w:r w:rsidRPr="00A41D87">
        <w:rPr>
          <w:spacing w:val="2"/>
          <w:lang w:val="it-CH"/>
        </w:rPr>
        <w:t>Dự án đầu tư xây dựng cơ sở hạ tầng CCNTT Phú Hữu A - giai đoạn 3:</w:t>
      </w:r>
      <w:r w:rsidRPr="00A41D87">
        <w:rPr>
          <w:b/>
          <w:spacing w:val="2"/>
          <w:lang w:val="it-CH"/>
        </w:rPr>
        <w:t xml:space="preserve"> </w:t>
      </w:r>
      <w:r w:rsidRPr="00A41D87">
        <w:rPr>
          <w:spacing w:val="2"/>
          <w:lang w:val="it-CH"/>
        </w:rPr>
        <w:t>đã phê duyệt phương án bồi</w:t>
      </w:r>
      <w:r w:rsidRPr="005024C5">
        <w:rPr>
          <w:spacing w:val="-4"/>
          <w:lang w:val="it-CH"/>
        </w:rPr>
        <w:t xml:space="preserve"> thường, hỗ trợ, tái định cư cho </w:t>
      </w:r>
      <w:r w:rsidRPr="007D7655">
        <w:rPr>
          <w:spacing w:val="-4"/>
          <w:lang w:val="it-CH"/>
        </w:rPr>
        <w:t>71</w:t>
      </w:r>
      <w:r w:rsidRPr="005024C5">
        <w:rPr>
          <w:spacing w:val="-4"/>
          <w:lang w:val="it-CH"/>
        </w:rPr>
        <w:t xml:space="preserve"> hộ, số tiền 21,</w:t>
      </w:r>
      <w:r w:rsidRPr="007D7655">
        <w:rPr>
          <w:spacing w:val="-4"/>
          <w:lang w:val="it-CH"/>
        </w:rPr>
        <w:t>53</w:t>
      </w:r>
      <w:r w:rsidRPr="005024C5">
        <w:rPr>
          <w:spacing w:val="-4"/>
          <w:lang w:val="it-CH"/>
        </w:rPr>
        <w:t xml:space="preserve"> tỷ đồng, diện tích thu hồi đất khoảng 03 ha.</w:t>
      </w:r>
    </w:p>
    <w:p w14:paraId="14C7839E" w14:textId="23629476" w:rsidR="00D606BA" w:rsidRPr="005024C5" w:rsidRDefault="00D606BA" w:rsidP="0021158B">
      <w:pPr>
        <w:pStyle w:val="FootnoteText"/>
        <w:spacing w:line="228" w:lineRule="auto"/>
        <w:ind w:firstLine="567"/>
        <w:jc w:val="both"/>
        <w:rPr>
          <w:spacing w:val="-4"/>
          <w:lang w:val="it-CH"/>
        </w:rPr>
      </w:pPr>
      <w:r w:rsidRPr="005024C5">
        <w:rPr>
          <w:lang w:val="it-CH"/>
        </w:rPr>
        <w:t xml:space="preserve">(4) </w:t>
      </w:r>
      <w:r w:rsidRPr="00A41D87">
        <w:rPr>
          <w:spacing w:val="2"/>
          <w:lang w:val="it-CH"/>
        </w:rPr>
        <w:t>Dự án Khu TĐC Đông Phú phục vụ KCN Sông Hậu</w:t>
      </w:r>
      <w:r w:rsidRPr="00A41D87">
        <w:rPr>
          <w:bCs/>
          <w:spacing w:val="2"/>
          <w:lang w:val="it-CH"/>
        </w:rPr>
        <w:t>:</w:t>
      </w:r>
      <w:r w:rsidRPr="00A41D87">
        <w:rPr>
          <w:spacing w:val="2"/>
          <w:lang w:val="it-CH"/>
        </w:rPr>
        <w:t xml:space="preserve"> đã phê duyệt phương án bồi thường cho 86 hộ, số</w:t>
      </w:r>
      <w:r w:rsidRPr="005024C5">
        <w:rPr>
          <w:spacing w:val="-4"/>
          <w:lang w:val="it-CH"/>
        </w:rPr>
        <w:t xml:space="preserve"> tiền 77,348 tỷ đồng, diện tích thu hồi đất 11,661 ha.</w:t>
      </w:r>
    </w:p>
    <w:p w14:paraId="4510F600" w14:textId="24A3E856" w:rsidR="00D606BA" w:rsidRPr="005024C5" w:rsidRDefault="00D606BA" w:rsidP="0021158B">
      <w:pPr>
        <w:pStyle w:val="FootnoteText"/>
        <w:spacing w:line="228" w:lineRule="auto"/>
        <w:ind w:firstLine="567"/>
        <w:jc w:val="both"/>
        <w:rPr>
          <w:bCs/>
          <w:lang w:val="it-CH"/>
        </w:rPr>
      </w:pPr>
      <w:r w:rsidRPr="005024C5">
        <w:rPr>
          <w:bCs/>
          <w:lang w:val="it-CH"/>
        </w:rPr>
        <w:t>(5) GPMB tạo quỹ đất sạch (phần diện tích còn lại khoảng 25 ha): đã phê duyệt phương án bồi thường, hỗ trợ, tái định cư cho 156 hộ, số tiền 150,23 tỷ đồng, diện tích thu hồi đất 19,66 ha.</w:t>
      </w:r>
    </w:p>
    <w:p w14:paraId="2267347C" w14:textId="13732FEE" w:rsidR="00D606BA" w:rsidRPr="007D7655" w:rsidRDefault="00D606BA" w:rsidP="007668C4">
      <w:pPr>
        <w:pStyle w:val="FootnoteText"/>
        <w:spacing w:line="228" w:lineRule="auto"/>
        <w:ind w:firstLine="567"/>
        <w:jc w:val="both"/>
        <w:rPr>
          <w:lang w:val="it-CH"/>
        </w:rPr>
      </w:pPr>
      <w:r w:rsidRPr="001D7368">
        <w:rPr>
          <w:bCs/>
          <w:lang w:val="it-CH"/>
        </w:rPr>
        <w:t>(6) GPMB KCN Tân Phú Thạnh khu 20 ha: đã phê duyệt 112 hộ, số tiền 114,18 tỷ đồng, diện tích thu hồi 18,07 ha</w:t>
      </w:r>
      <w:r>
        <w:rPr>
          <w:bCs/>
          <w:lang w:val="it-CH"/>
        </w:rPr>
        <w:t>.</w:t>
      </w:r>
    </w:p>
  </w:footnote>
  <w:footnote w:id="2">
    <w:p w14:paraId="1E5026E9" w14:textId="2D45F860" w:rsidR="00D606BA" w:rsidRPr="007D35E9" w:rsidRDefault="00D606BA" w:rsidP="007D35E9">
      <w:pPr>
        <w:pStyle w:val="FootnoteText"/>
        <w:ind w:firstLine="709"/>
        <w:jc w:val="both"/>
        <w:rPr>
          <w:bCs/>
          <w:lang w:val="it-CH"/>
        </w:rPr>
      </w:pPr>
      <w:r w:rsidRPr="007D7655">
        <w:rPr>
          <w:b/>
          <w:vertAlign w:val="superscript"/>
          <w:lang w:val="it-CH"/>
        </w:rPr>
        <w:t>[</w:t>
      </w:r>
      <w:r w:rsidRPr="007D35E9">
        <w:rPr>
          <w:rStyle w:val="FootnoteReference"/>
          <w:b/>
        </w:rPr>
        <w:footnoteRef/>
      </w:r>
      <w:r w:rsidRPr="007D7655">
        <w:rPr>
          <w:b/>
          <w:vertAlign w:val="superscript"/>
          <w:lang w:val="it-CH"/>
        </w:rPr>
        <w:t>]</w:t>
      </w:r>
      <w:r w:rsidRPr="007D7655">
        <w:rPr>
          <w:lang w:val="it-CH"/>
        </w:rPr>
        <w:t xml:space="preserve"> Cụ thể: Công ty TNHH MTV Vật liệu xây dựng Xanh Hamaco, sản xuất xi măng các loại; Nhà máy nhiệt điện Sông Hậu I, sản xuất điện; Công ty TNHH MTV Nhựa Sinh Học Hậu Giang… Các khu công nghiệp đã thu hút được 10 dự án với tổng vốn thu hút thêm khoảng 4.410 tỷ đồng, nâng tổng số dự án đã thu hút vào KCN, CCNTT là 78 dự án, có 56 dự án đi vào hoạt động, tổng vốn thu hút đầu tư trong nước là 78.607 tỷ đồng, vốn nước ngoài là 3.827 triệu USD; vốn triển khai dự án của các nhà đầu tư khoảng 4.660 tỷ đồng.</w:t>
      </w:r>
    </w:p>
  </w:footnote>
  <w:footnote w:id="3">
    <w:p w14:paraId="1D34C45A" w14:textId="77777777" w:rsidR="00D606BA" w:rsidRPr="007D7655" w:rsidRDefault="00D606BA" w:rsidP="007D35E9">
      <w:pPr>
        <w:pBdr>
          <w:top w:val="dotted" w:sz="4" w:space="0" w:color="FFFFFF"/>
          <w:left w:val="dotted" w:sz="4" w:space="0" w:color="FFFFFF"/>
          <w:bottom w:val="dotted" w:sz="4" w:space="0" w:color="FFFFFF"/>
          <w:right w:val="dotted" w:sz="4" w:space="2" w:color="FFFFFF"/>
        </w:pBdr>
        <w:shd w:val="clear" w:color="auto" w:fill="FFFFFF"/>
        <w:ind w:firstLine="567"/>
        <w:jc w:val="both"/>
        <w:rPr>
          <w:color w:val="000000"/>
          <w:sz w:val="20"/>
          <w:szCs w:val="20"/>
          <w:lang w:val="it-CH"/>
        </w:rPr>
      </w:pPr>
      <w:r w:rsidRPr="007D7655">
        <w:rPr>
          <w:b/>
          <w:sz w:val="20"/>
          <w:szCs w:val="20"/>
          <w:vertAlign w:val="superscript"/>
          <w:lang w:val="it-CH"/>
        </w:rPr>
        <w:t>[</w:t>
      </w:r>
      <w:r w:rsidRPr="007D35E9">
        <w:rPr>
          <w:rStyle w:val="FootnoteReference"/>
          <w:b/>
          <w:sz w:val="20"/>
          <w:szCs w:val="20"/>
        </w:rPr>
        <w:footnoteRef/>
      </w:r>
      <w:r w:rsidRPr="007D7655">
        <w:rPr>
          <w:b/>
          <w:sz w:val="20"/>
          <w:szCs w:val="20"/>
          <w:vertAlign w:val="superscript"/>
          <w:lang w:val="it-CH"/>
        </w:rPr>
        <w:t>]</w:t>
      </w:r>
      <w:r w:rsidRPr="007D7655">
        <w:rPr>
          <w:sz w:val="20"/>
          <w:szCs w:val="20"/>
          <w:lang w:val="it-CH"/>
        </w:rPr>
        <w:t xml:space="preserve"> </w:t>
      </w:r>
      <w:r w:rsidRPr="007D7655">
        <w:rPr>
          <w:color w:val="000000"/>
          <w:sz w:val="20"/>
          <w:szCs w:val="20"/>
          <w:lang w:val="it-CH"/>
        </w:rPr>
        <w:t xml:space="preserve">+ Năm 2023: Tổ chức 08 </w:t>
      </w:r>
      <w:r w:rsidRPr="007D35E9">
        <w:rPr>
          <w:color w:val="000000"/>
          <w:sz w:val="20"/>
          <w:szCs w:val="20"/>
          <w:lang w:val="vi-VN"/>
        </w:rPr>
        <w:t>lớp tập huấn</w:t>
      </w:r>
      <w:r w:rsidRPr="007D7655">
        <w:rPr>
          <w:color w:val="000000"/>
          <w:sz w:val="20"/>
          <w:szCs w:val="20"/>
          <w:lang w:val="it-CH"/>
        </w:rPr>
        <w:t xml:space="preserve"> nâng cao năng lực, nhận thức về kinh tế tập thể, hợp tác xã; 02 lớp tập huấn bồi dưỡng nâng cao năng lực quản lý điều hành HTX, THT; 08 </w:t>
      </w:r>
      <w:r w:rsidRPr="007D35E9">
        <w:rPr>
          <w:color w:val="000000"/>
          <w:sz w:val="20"/>
          <w:szCs w:val="20"/>
          <w:lang w:val="vi-VN"/>
        </w:rPr>
        <w:t xml:space="preserve">lớp </w:t>
      </w:r>
      <w:r w:rsidRPr="007D7655">
        <w:rPr>
          <w:color w:val="000000"/>
          <w:sz w:val="20"/>
          <w:szCs w:val="20"/>
          <w:lang w:val="it-CH"/>
        </w:rPr>
        <w:t>hướng dẫn HTX đăng ký chỉ dẫn địa lý, truy xuất nguồn gốc sản phẩm OCOP; tổng số học viên tham dự là 720 học viên với tổng kinh phí tực hiện là 471,8 triệu đồng. Tổ chức 84 lớp tuyên truyền nâng cao nhận thức cho thành viên khi tham gia THT, HTX, tổng số 2.600 học viên tham dự với tổng kinh phí thực hiện 604,2 triệu đồng.</w:t>
      </w:r>
    </w:p>
    <w:p w14:paraId="0C5D66DF" w14:textId="77777777" w:rsidR="00D606BA" w:rsidRPr="007D7655" w:rsidRDefault="00D606BA" w:rsidP="007D35E9">
      <w:pPr>
        <w:pBdr>
          <w:top w:val="dotted" w:sz="4" w:space="0" w:color="FFFFFF"/>
          <w:left w:val="dotted" w:sz="4" w:space="0" w:color="FFFFFF"/>
          <w:bottom w:val="dotted" w:sz="4" w:space="0" w:color="FFFFFF"/>
          <w:right w:val="dotted" w:sz="4" w:space="2" w:color="FFFFFF"/>
        </w:pBdr>
        <w:shd w:val="clear" w:color="auto" w:fill="FFFFFF"/>
        <w:ind w:firstLine="567"/>
        <w:jc w:val="both"/>
        <w:rPr>
          <w:sz w:val="20"/>
          <w:szCs w:val="20"/>
          <w:lang w:val="it-CH"/>
        </w:rPr>
      </w:pPr>
      <w:r w:rsidRPr="007D7655">
        <w:rPr>
          <w:color w:val="000000"/>
          <w:sz w:val="20"/>
          <w:szCs w:val="20"/>
          <w:lang w:val="it-CH"/>
        </w:rPr>
        <w:t>+ Năm 2024: đã tổ chức được 67/110 lớp tuyên truyền kiến thức về kinh tế tập thể và Luật HTX năm 2023 với 2.010 học viên tham dự.</w:t>
      </w:r>
    </w:p>
  </w:footnote>
  <w:footnote w:id="4">
    <w:p w14:paraId="302C6346" w14:textId="2641336E" w:rsidR="00D606BA" w:rsidRPr="007D7655" w:rsidRDefault="00D606BA" w:rsidP="00D932DE">
      <w:pPr>
        <w:pBdr>
          <w:top w:val="dotted" w:sz="4" w:space="0" w:color="FFFFFF"/>
          <w:left w:val="dotted" w:sz="4" w:space="0" w:color="FFFFFF"/>
          <w:bottom w:val="dotted" w:sz="4" w:space="5" w:color="FFFFFF"/>
          <w:right w:val="dotted" w:sz="4" w:space="1" w:color="FFFFFF"/>
        </w:pBdr>
        <w:shd w:val="clear" w:color="auto" w:fill="FFFFFF"/>
        <w:tabs>
          <w:tab w:val="left" w:pos="-2552"/>
        </w:tabs>
        <w:ind w:firstLine="567"/>
        <w:jc w:val="both"/>
        <w:rPr>
          <w:sz w:val="20"/>
          <w:szCs w:val="20"/>
          <w:lang w:val="it-CH"/>
        </w:rPr>
      </w:pPr>
      <w:r w:rsidRPr="007D7655">
        <w:rPr>
          <w:b/>
          <w:sz w:val="20"/>
          <w:szCs w:val="20"/>
          <w:vertAlign w:val="superscript"/>
          <w:lang w:val="it-CH"/>
        </w:rPr>
        <w:t>[</w:t>
      </w:r>
      <w:r w:rsidRPr="00292635">
        <w:rPr>
          <w:rStyle w:val="FootnoteReference"/>
          <w:rFonts w:eastAsia="Calibri"/>
          <w:b/>
          <w:sz w:val="20"/>
          <w:szCs w:val="20"/>
        </w:rPr>
        <w:footnoteRef/>
      </w:r>
      <w:r w:rsidRPr="007D7655">
        <w:rPr>
          <w:b/>
          <w:sz w:val="20"/>
          <w:szCs w:val="20"/>
          <w:vertAlign w:val="superscript"/>
          <w:lang w:val="it-CH"/>
        </w:rPr>
        <w:t>]</w:t>
      </w:r>
      <w:r w:rsidRPr="00292635">
        <w:rPr>
          <w:b/>
          <w:sz w:val="20"/>
          <w:szCs w:val="20"/>
          <w:vertAlign w:val="superscript"/>
          <w:lang w:val="vi-VN"/>
        </w:rPr>
        <w:t xml:space="preserve"> </w:t>
      </w:r>
      <w:r w:rsidRPr="007D7655">
        <w:rPr>
          <w:spacing w:val="-4"/>
          <w:sz w:val="20"/>
          <w:szCs w:val="20"/>
          <w:lang w:val="it-CH"/>
        </w:rPr>
        <w:t xml:space="preserve">Trong đó: </w:t>
      </w:r>
      <w:r w:rsidRPr="007D7655">
        <w:rPr>
          <w:rFonts w:eastAsia="MS Mincho"/>
          <w:spacing w:val="-4"/>
          <w:sz w:val="20"/>
          <w:szCs w:val="20"/>
          <w:lang w:val="it-CH" w:eastAsia="vi-VN"/>
        </w:rPr>
        <w:t>25 Công ty chiếm 15,6%; 45 Hợp tác xã chiếm 2</w:t>
      </w:r>
      <w:r w:rsidRPr="008B1CCA">
        <w:rPr>
          <w:rFonts w:eastAsia="MS Mincho"/>
          <w:spacing w:val="-4"/>
          <w:sz w:val="20"/>
          <w:szCs w:val="20"/>
          <w:lang w:val="vi-VN" w:eastAsia="vi-VN"/>
        </w:rPr>
        <w:t>8</w:t>
      </w:r>
      <w:r w:rsidRPr="007D7655">
        <w:rPr>
          <w:rFonts w:eastAsia="MS Mincho"/>
          <w:spacing w:val="-4"/>
          <w:sz w:val="20"/>
          <w:szCs w:val="20"/>
          <w:lang w:val="it-CH" w:eastAsia="vi-VN"/>
        </w:rPr>
        <w:t>,1%; 90 cơ sở, hộ kinh doanh 56,3</w:t>
      </w:r>
      <w:r w:rsidRPr="008B1CCA">
        <w:rPr>
          <w:rFonts w:eastAsia="MS Mincho"/>
          <w:spacing w:val="-4"/>
          <w:sz w:val="20"/>
          <w:szCs w:val="20"/>
          <w:lang w:val="vi-VN" w:eastAsia="vi-VN"/>
        </w:rPr>
        <w:t>%</w:t>
      </w:r>
      <w:r w:rsidRPr="007D7655">
        <w:rPr>
          <w:rFonts w:eastAsia="MS Mincho"/>
          <w:spacing w:val="-4"/>
          <w:sz w:val="20"/>
          <w:szCs w:val="20"/>
          <w:lang w:val="it-CH" w:eastAsia="vi-VN"/>
        </w:rPr>
        <w:t>. Đăng k</w:t>
      </w:r>
      <w:r w:rsidRPr="007D7655">
        <w:rPr>
          <w:rFonts w:eastAsia="MS Mincho"/>
          <w:spacing w:val="-2"/>
          <w:sz w:val="20"/>
          <w:szCs w:val="20"/>
          <w:lang w:val="it-CH" w:eastAsia="vi-VN"/>
        </w:rPr>
        <w:t>ý 11 sản phẩm dự thi sản phẩm OCOP 5 sao của Trung ương. C</w:t>
      </w:r>
      <w:r w:rsidRPr="00292635">
        <w:rPr>
          <w:spacing w:val="-2"/>
          <w:sz w:val="20"/>
          <w:szCs w:val="20"/>
          <w:shd w:val="clear" w:color="auto" w:fill="FFFFFF"/>
          <w:lang w:val="vi-VN"/>
        </w:rPr>
        <w:t>ó 132 mã số vùng trồng đã được cấp mã s</w:t>
      </w:r>
      <w:r w:rsidRPr="00292635">
        <w:rPr>
          <w:spacing w:val="3"/>
          <w:sz w:val="20"/>
          <w:szCs w:val="20"/>
          <w:shd w:val="clear" w:color="auto" w:fill="FFFFFF"/>
          <w:lang w:val="vi-VN"/>
        </w:rPr>
        <w:t>ố (bao gồm 11</w:t>
      </w:r>
      <w:r w:rsidRPr="007D7655">
        <w:rPr>
          <w:spacing w:val="3"/>
          <w:sz w:val="20"/>
          <w:szCs w:val="20"/>
          <w:shd w:val="clear" w:color="auto" w:fill="FFFFFF"/>
          <w:lang w:val="it-CH"/>
        </w:rPr>
        <w:t>9</w:t>
      </w:r>
      <w:r w:rsidRPr="00292635">
        <w:rPr>
          <w:spacing w:val="3"/>
          <w:sz w:val="20"/>
          <w:szCs w:val="20"/>
          <w:shd w:val="clear" w:color="auto" w:fill="FFFFFF"/>
          <w:lang w:val="vi-VN"/>
        </w:rPr>
        <w:t xml:space="preserve"> mã số duy trì và 1</w:t>
      </w:r>
      <w:r w:rsidRPr="007D7655">
        <w:rPr>
          <w:spacing w:val="3"/>
          <w:sz w:val="20"/>
          <w:szCs w:val="20"/>
          <w:shd w:val="clear" w:color="auto" w:fill="FFFFFF"/>
          <w:lang w:val="it-CH"/>
        </w:rPr>
        <w:t>3</w:t>
      </w:r>
      <w:r w:rsidRPr="00292635">
        <w:rPr>
          <w:spacing w:val="3"/>
          <w:sz w:val="20"/>
          <w:szCs w:val="20"/>
          <w:shd w:val="clear" w:color="auto" w:fill="FFFFFF"/>
          <w:lang w:val="vi-VN"/>
        </w:rPr>
        <w:t xml:space="preserve"> mã số cấp mới) và có 09 mã số đóng gói/08 cơ sở.</w:t>
      </w:r>
      <w:r w:rsidRPr="007D7655">
        <w:rPr>
          <w:sz w:val="20"/>
          <w:szCs w:val="20"/>
          <w:lang w:val="it-CH"/>
        </w:rPr>
        <w:t xml:space="preserve"> </w:t>
      </w:r>
    </w:p>
  </w:footnote>
  <w:footnote w:id="5">
    <w:p w14:paraId="65DA5A6F" w14:textId="637655E9" w:rsidR="00D606BA" w:rsidRPr="007D35E9" w:rsidRDefault="00D606BA" w:rsidP="00D932DE">
      <w:pPr>
        <w:pStyle w:val="FootnoteText"/>
        <w:ind w:firstLine="567"/>
        <w:jc w:val="both"/>
        <w:rPr>
          <w:bCs/>
          <w:lang w:val="it-CH"/>
        </w:rPr>
      </w:pPr>
      <w:r w:rsidRPr="007D7655">
        <w:rPr>
          <w:b/>
          <w:vertAlign w:val="superscript"/>
          <w:lang w:val="it-CH"/>
        </w:rPr>
        <w:t>[</w:t>
      </w:r>
      <w:r w:rsidRPr="007D35E9">
        <w:rPr>
          <w:rStyle w:val="FootnoteReference"/>
          <w:b/>
        </w:rPr>
        <w:footnoteRef/>
      </w:r>
      <w:r w:rsidRPr="007D7655">
        <w:rPr>
          <w:b/>
          <w:vertAlign w:val="superscript"/>
          <w:lang w:val="it-CH"/>
        </w:rPr>
        <w:t>]</w:t>
      </w:r>
      <w:r w:rsidRPr="007D7655">
        <w:rPr>
          <w:lang w:val="it-CH"/>
        </w:rPr>
        <w:t xml:space="preserve"> Quy hoạch chung đô thị Đông Phú, huyện Châu Thành, tỉnh Hậu Giang đến năm 2040; Quy hoạch chung đô thị Cây Dương, huyện Phụng Hiệp, tỉnh Hậu Giang đến năm 2040.</w:t>
      </w:r>
    </w:p>
  </w:footnote>
  <w:footnote w:id="6">
    <w:p w14:paraId="375A9D46" w14:textId="2D7111C9" w:rsidR="00D606BA" w:rsidRPr="007D35E9" w:rsidRDefault="00D606BA" w:rsidP="00D932DE">
      <w:pPr>
        <w:pStyle w:val="FootnoteText"/>
        <w:ind w:firstLine="567"/>
        <w:jc w:val="both"/>
        <w:rPr>
          <w:bCs/>
          <w:spacing w:val="-4"/>
          <w:lang w:val="it-CH"/>
        </w:rPr>
      </w:pPr>
      <w:r w:rsidRPr="007D7655">
        <w:rPr>
          <w:b/>
          <w:spacing w:val="-4"/>
          <w:vertAlign w:val="superscript"/>
          <w:lang w:val="it-CH"/>
        </w:rPr>
        <w:t>[</w:t>
      </w:r>
      <w:r w:rsidRPr="007D35E9">
        <w:rPr>
          <w:rStyle w:val="FootnoteReference"/>
          <w:b/>
          <w:spacing w:val="-4"/>
        </w:rPr>
        <w:footnoteRef/>
      </w:r>
      <w:r w:rsidRPr="007D7655">
        <w:rPr>
          <w:b/>
          <w:spacing w:val="-4"/>
          <w:vertAlign w:val="superscript"/>
          <w:lang w:val="it-CH"/>
        </w:rPr>
        <w:t>]</w:t>
      </w:r>
      <w:r w:rsidRPr="007D7655">
        <w:rPr>
          <w:spacing w:val="-4"/>
          <w:lang w:val="it-CH"/>
        </w:rPr>
        <w:t xml:space="preserve"> </w:t>
      </w:r>
      <w:r w:rsidRPr="007D7655">
        <w:rPr>
          <w:spacing w:val="-6"/>
          <w:lang w:val="it-CH"/>
        </w:rPr>
        <w:t>Đồ án Quy hoạch xây dựng vùng huyện Châu Thành, tỉnh Hậu Giang đến năm 2030, tầm nhìn đến năm 2050</w:t>
      </w:r>
      <w:r w:rsidRPr="007D7655">
        <w:rPr>
          <w:spacing w:val="-4"/>
          <w:lang w:val="it-CH"/>
        </w:rPr>
        <w:t xml:space="preserve">; Đồ án Quy hoạch xây dựng vùng huyện Châu Thành A, tỉnh Hậu Giang đến năm 2030, tầm nhìn đến năm 2050. </w:t>
      </w:r>
    </w:p>
  </w:footnote>
  <w:footnote w:id="7">
    <w:p w14:paraId="70DB69F5" w14:textId="20965D91" w:rsidR="00D606BA" w:rsidRPr="007D35E9" w:rsidRDefault="00D606BA" w:rsidP="00D932DE">
      <w:pPr>
        <w:pStyle w:val="FootnoteText"/>
        <w:ind w:firstLine="567"/>
        <w:jc w:val="both"/>
        <w:rPr>
          <w:bCs/>
          <w:lang w:val="it-CH"/>
        </w:rPr>
      </w:pPr>
      <w:r w:rsidRPr="007D7655">
        <w:rPr>
          <w:b/>
          <w:vertAlign w:val="superscript"/>
          <w:lang w:val="it-CH"/>
        </w:rPr>
        <w:t>[</w:t>
      </w:r>
      <w:r w:rsidRPr="007D35E9">
        <w:rPr>
          <w:rStyle w:val="FootnoteReference"/>
          <w:b/>
        </w:rPr>
        <w:footnoteRef/>
      </w:r>
      <w:r w:rsidRPr="007D7655">
        <w:rPr>
          <w:b/>
          <w:vertAlign w:val="superscript"/>
          <w:lang w:val="it-CH"/>
        </w:rPr>
        <w:t>]</w:t>
      </w:r>
      <w:r w:rsidRPr="007D7655">
        <w:rPr>
          <w:lang w:val="it-CH"/>
        </w:rPr>
        <w:t xml:space="preserve"> Đồ án quy hoạch phân khu Khu Đông Bắc đô thị Vị Thanh, tỉnh Hậu Giang.</w:t>
      </w:r>
    </w:p>
  </w:footnote>
  <w:footnote w:id="8">
    <w:p w14:paraId="764038FF" w14:textId="77777777" w:rsidR="00D606BA" w:rsidRPr="007D7655" w:rsidRDefault="00D606BA" w:rsidP="00D368B1">
      <w:pPr>
        <w:pStyle w:val="FootnoteText"/>
        <w:ind w:firstLine="567"/>
        <w:rPr>
          <w:lang w:val="it-CH"/>
        </w:rPr>
      </w:pPr>
      <w:r w:rsidRPr="007D7655">
        <w:rPr>
          <w:b/>
          <w:vertAlign w:val="superscript"/>
          <w:lang w:val="it-CH"/>
        </w:rPr>
        <w:t>[</w:t>
      </w:r>
      <w:r w:rsidRPr="00044AFC">
        <w:rPr>
          <w:rStyle w:val="FootnoteReference"/>
          <w:b/>
        </w:rPr>
        <w:footnoteRef/>
      </w:r>
      <w:r w:rsidRPr="007D7655">
        <w:rPr>
          <w:b/>
          <w:vertAlign w:val="superscript"/>
          <w:lang w:val="it-CH"/>
        </w:rPr>
        <w:t>]</w:t>
      </w:r>
      <w:r w:rsidRPr="007D7655">
        <w:rPr>
          <w:lang w:val="it-CH"/>
        </w:rPr>
        <w:t xml:space="preserve"> Công văn </w:t>
      </w:r>
      <w:r w:rsidRPr="00044AFC">
        <w:rPr>
          <w:lang w:val="vi-VN" w:eastAsia="vi-VN"/>
        </w:rPr>
        <w:t>số 1898/SVHTTDL-QLDL ngày 21/12/2022 của Sở Văn</w:t>
      </w:r>
      <w:r w:rsidRPr="007D7655">
        <w:rPr>
          <w:lang w:val="it-CH" w:eastAsia="vi-VN"/>
        </w:rPr>
        <w:t xml:space="preserve"> hóa</w:t>
      </w:r>
      <w:r w:rsidRPr="00044AFC">
        <w:rPr>
          <w:lang w:val="vi-VN" w:eastAsia="vi-VN"/>
        </w:rPr>
        <w:t>, Thể thao và Du lịch về việc triển khai thực</w:t>
      </w:r>
      <w:r w:rsidRPr="007D7655">
        <w:rPr>
          <w:lang w:val="it-CH" w:eastAsia="vi-VN"/>
        </w:rPr>
        <w:t xml:space="preserve"> </w:t>
      </w:r>
      <w:r w:rsidRPr="00044AFC">
        <w:rPr>
          <w:lang w:val="vi-VN" w:eastAsia="vi-VN"/>
        </w:rPr>
        <w:t>hiện Nghị quyết của Hội đồng nhân dân tỉnh tại kỳ họp cuối năm 2022</w:t>
      </w:r>
      <w:r w:rsidRPr="007D7655">
        <w:rPr>
          <w:lang w:val="it-CH" w:eastAsia="vi-VN"/>
        </w:rPr>
        <w:t>.</w:t>
      </w:r>
    </w:p>
  </w:footnote>
  <w:footnote w:id="9">
    <w:p w14:paraId="18D7937D" w14:textId="77777777" w:rsidR="00D606BA" w:rsidRPr="007D7655" w:rsidRDefault="00D606BA" w:rsidP="00D368B1">
      <w:pPr>
        <w:pStyle w:val="FootnoteText"/>
        <w:ind w:firstLine="567"/>
        <w:jc w:val="both"/>
        <w:rPr>
          <w:lang w:val="it-CH"/>
        </w:rPr>
      </w:pPr>
      <w:r w:rsidRPr="007D7655">
        <w:rPr>
          <w:b/>
          <w:vertAlign w:val="superscript"/>
          <w:lang w:val="it-CH"/>
        </w:rPr>
        <w:t>[</w:t>
      </w:r>
      <w:r w:rsidRPr="00044AFC">
        <w:rPr>
          <w:rStyle w:val="FootnoteReference"/>
          <w:b/>
        </w:rPr>
        <w:footnoteRef/>
      </w:r>
      <w:r w:rsidRPr="007D7655">
        <w:rPr>
          <w:b/>
          <w:vertAlign w:val="superscript"/>
          <w:lang w:val="it-CH"/>
        </w:rPr>
        <w:t>]</w:t>
      </w:r>
      <w:r w:rsidRPr="007D7655">
        <w:rPr>
          <w:lang w:val="it-CH"/>
        </w:rPr>
        <w:t xml:space="preserve"> Công văn số </w:t>
      </w:r>
      <w:r w:rsidRPr="007D7655">
        <w:rPr>
          <w:color w:val="000000"/>
          <w:lang w:val="it-CH"/>
        </w:rPr>
        <w:t>108/HGI-TTGSNH ngày 22/5/2023 của Ngân hàng Nhà nước Việt Nam chi nhánh tỉnh Hậu Giang về việc cấp tính dụng hỗ trợ đầu tư phát triển du lịch trên địa bàn tỉnh Hậu Giang.</w:t>
      </w:r>
    </w:p>
  </w:footnote>
  <w:footnote w:id="10">
    <w:p w14:paraId="2141D7D6" w14:textId="77777777" w:rsidR="00D606BA" w:rsidRPr="007D7655" w:rsidRDefault="00D606BA" w:rsidP="00D932DE">
      <w:pPr>
        <w:ind w:firstLine="567"/>
        <w:jc w:val="both"/>
        <w:rPr>
          <w:sz w:val="20"/>
          <w:szCs w:val="20"/>
          <w:shd w:val="clear" w:color="auto" w:fill="FFFFFF"/>
          <w:lang w:val="it-CH"/>
        </w:rPr>
      </w:pPr>
      <w:r w:rsidRPr="007D7655">
        <w:rPr>
          <w:b/>
          <w:sz w:val="20"/>
          <w:szCs w:val="20"/>
          <w:vertAlign w:val="superscript"/>
          <w:lang w:val="it-CH"/>
        </w:rPr>
        <w:t>[</w:t>
      </w:r>
      <w:r w:rsidRPr="00044AFC">
        <w:rPr>
          <w:rStyle w:val="FootnoteReference"/>
          <w:b/>
          <w:sz w:val="20"/>
          <w:szCs w:val="20"/>
        </w:rPr>
        <w:footnoteRef/>
      </w:r>
      <w:r w:rsidRPr="007D7655">
        <w:rPr>
          <w:b/>
          <w:sz w:val="20"/>
          <w:szCs w:val="20"/>
          <w:vertAlign w:val="superscript"/>
          <w:lang w:val="it-CH"/>
        </w:rPr>
        <w:t>]</w:t>
      </w:r>
      <w:r w:rsidRPr="007D7655">
        <w:rPr>
          <w:sz w:val="20"/>
          <w:szCs w:val="20"/>
          <w:lang w:val="it-CH"/>
        </w:rPr>
        <w:t xml:space="preserve"> </w:t>
      </w:r>
      <w:r w:rsidRPr="007D7655">
        <w:rPr>
          <w:sz w:val="20"/>
          <w:szCs w:val="20"/>
          <w:shd w:val="clear" w:color="auto" w:fill="FFFFFF"/>
          <w:lang w:val="it-CH"/>
        </w:rPr>
        <w:t xml:space="preserve">Kế hoạch số 191/KH-UBND ngày 12/11/2021 về việc triển khai Chương trình liên kết hợp tác phát triển du lịch Thành phố Hồ Chí Minh và 13 tỉnh, thành ĐBSCL giai đoạn 2021-2025; </w:t>
      </w:r>
      <w:r w:rsidRPr="00044AFC">
        <w:rPr>
          <w:sz w:val="20"/>
          <w:szCs w:val="20"/>
          <w:shd w:val="clear" w:color="auto" w:fill="FFFFFF"/>
          <w:lang w:val="vi-VN"/>
        </w:rPr>
        <w:t xml:space="preserve">Kế hoạch </w:t>
      </w:r>
      <w:r w:rsidRPr="007D7655">
        <w:rPr>
          <w:sz w:val="20"/>
          <w:szCs w:val="20"/>
          <w:shd w:val="clear" w:color="auto" w:fill="FFFFFF"/>
          <w:lang w:val="it-CH"/>
        </w:rPr>
        <w:t>số 74/KH-UBND ngày 29/4/2022</w:t>
      </w:r>
      <w:r w:rsidRPr="007D7655">
        <w:rPr>
          <w:i/>
          <w:sz w:val="20"/>
          <w:szCs w:val="20"/>
          <w:shd w:val="clear" w:color="auto" w:fill="FFFFFF"/>
          <w:lang w:val="it-CH"/>
        </w:rPr>
        <w:t xml:space="preserve"> </w:t>
      </w:r>
      <w:r w:rsidRPr="00044AFC">
        <w:rPr>
          <w:sz w:val="20"/>
          <w:szCs w:val="20"/>
          <w:shd w:val="clear" w:color="auto" w:fill="FFFFFF"/>
          <w:lang w:val="vi-VN"/>
        </w:rPr>
        <w:t xml:space="preserve">triển khai Chương trình liên kết, hợp tác phát triển du lịch Thành phố Hồ Chí Minh và 13 tỉnh, thành </w:t>
      </w:r>
      <w:r w:rsidRPr="007D7655">
        <w:rPr>
          <w:sz w:val="20"/>
          <w:szCs w:val="20"/>
          <w:shd w:val="clear" w:color="auto" w:fill="FFFFFF"/>
          <w:lang w:val="it-CH"/>
        </w:rPr>
        <w:t>ĐBSCL</w:t>
      </w:r>
      <w:r w:rsidRPr="00044AFC">
        <w:rPr>
          <w:sz w:val="20"/>
          <w:szCs w:val="20"/>
          <w:shd w:val="clear" w:color="auto" w:fill="FFFFFF"/>
          <w:lang w:val="vi-VN"/>
        </w:rPr>
        <w:t xml:space="preserve"> năm 2022</w:t>
      </w:r>
      <w:r w:rsidRPr="007D7655">
        <w:rPr>
          <w:sz w:val="20"/>
          <w:szCs w:val="20"/>
          <w:shd w:val="clear" w:color="auto" w:fill="FFFFFF"/>
          <w:lang w:val="it-CH"/>
        </w:rPr>
        <w:t xml:space="preserve">; </w:t>
      </w:r>
      <w:r w:rsidRPr="00044AFC">
        <w:rPr>
          <w:sz w:val="20"/>
          <w:szCs w:val="20"/>
          <w:shd w:val="clear" w:color="auto" w:fill="FFFFFF"/>
          <w:lang w:val="vi-VN"/>
        </w:rPr>
        <w:t>Kế hoạch số 89/KH-UBND ngày 27/4/2023 về việc triển khai Chương trình liên kết hợp tác phát triển du lịch giữa Thành phố Hồ Chí Minh và 13 tỉnh, thành ĐBSCL năm 2023</w:t>
      </w:r>
      <w:r w:rsidRPr="007D7655">
        <w:rPr>
          <w:sz w:val="20"/>
          <w:szCs w:val="20"/>
          <w:shd w:val="clear" w:color="auto" w:fill="FFFFFF"/>
          <w:lang w:val="it-CH"/>
        </w:rPr>
        <w:t>,..</w:t>
      </w:r>
    </w:p>
  </w:footnote>
  <w:footnote w:id="11">
    <w:p w14:paraId="7601F3C5" w14:textId="77777777" w:rsidR="00D606BA" w:rsidRPr="007D7655" w:rsidRDefault="00D606BA" w:rsidP="00D932DE">
      <w:pPr>
        <w:ind w:firstLine="567"/>
        <w:jc w:val="both"/>
        <w:rPr>
          <w:sz w:val="20"/>
          <w:szCs w:val="20"/>
          <w:lang w:val="it-CH"/>
        </w:rPr>
      </w:pPr>
      <w:r w:rsidRPr="007D7655">
        <w:rPr>
          <w:b/>
          <w:sz w:val="20"/>
          <w:szCs w:val="20"/>
          <w:vertAlign w:val="superscript"/>
          <w:lang w:val="it-CH"/>
        </w:rPr>
        <w:t>[</w:t>
      </w:r>
      <w:r w:rsidRPr="00044AFC">
        <w:rPr>
          <w:rStyle w:val="FootnoteReference"/>
          <w:b/>
          <w:sz w:val="20"/>
          <w:szCs w:val="20"/>
        </w:rPr>
        <w:footnoteRef/>
      </w:r>
      <w:r w:rsidRPr="007D7655">
        <w:rPr>
          <w:b/>
          <w:sz w:val="20"/>
          <w:szCs w:val="20"/>
          <w:vertAlign w:val="superscript"/>
          <w:lang w:val="it-CH"/>
        </w:rPr>
        <w:t>]</w:t>
      </w:r>
      <w:r w:rsidRPr="00044AFC">
        <w:rPr>
          <w:sz w:val="20"/>
          <w:szCs w:val="20"/>
          <w:lang w:val="vi-VN"/>
        </w:rPr>
        <w:t xml:space="preserve"> </w:t>
      </w:r>
      <w:r w:rsidRPr="007D7655">
        <w:rPr>
          <w:sz w:val="20"/>
          <w:szCs w:val="20"/>
          <w:lang w:val="it-CH"/>
        </w:rPr>
        <w:t>Tuần Văn hóa - Du lịch tỉnh Vĩnh Long; Hội chợ Du lịch quốc tế ITE-HCMC; Tuần Văn hóa - Du lịch Long An; khảo sát, đánh giá điểm đến, đề xuất phát triển các chương trình du lịch liên kết Thành phố Hồ Chí Minh và 13 tỉnh, thành ĐBSCL; tham gia ngày Hội chuyển đổi số trong du lịch giữa Thành phố Hồ Chí Minh và 13 tỉnh, thành ĐBSCL năm 2023 tại thành phố Cần Thơ; tham gia Hội nghị Tổng kết năm 2023 và triển khai kế hoạch thực hiện Chương trình liên kết hợp tác năm 2024,...</w:t>
      </w:r>
    </w:p>
  </w:footnote>
  <w:footnote w:id="12">
    <w:p w14:paraId="43F1D443" w14:textId="77777777" w:rsidR="00D606BA" w:rsidRPr="00044AFC" w:rsidRDefault="00D606BA" w:rsidP="00D932DE">
      <w:pPr>
        <w:ind w:firstLine="567"/>
        <w:jc w:val="both"/>
        <w:rPr>
          <w:sz w:val="20"/>
          <w:szCs w:val="20"/>
          <w:lang w:val="vi-VN"/>
        </w:rPr>
      </w:pPr>
      <w:r w:rsidRPr="007D7655">
        <w:rPr>
          <w:b/>
          <w:sz w:val="20"/>
          <w:szCs w:val="20"/>
          <w:vertAlign w:val="superscript"/>
          <w:lang w:val="it-CH"/>
        </w:rPr>
        <w:t>[</w:t>
      </w:r>
      <w:r w:rsidRPr="00044AFC">
        <w:rPr>
          <w:rStyle w:val="FootnoteReference"/>
          <w:b/>
          <w:sz w:val="20"/>
          <w:szCs w:val="20"/>
        </w:rPr>
        <w:footnoteRef/>
      </w:r>
      <w:r w:rsidRPr="007D7655">
        <w:rPr>
          <w:b/>
          <w:sz w:val="20"/>
          <w:szCs w:val="20"/>
          <w:vertAlign w:val="superscript"/>
          <w:lang w:val="it-CH"/>
        </w:rPr>
        <w:t>]</w:t>
      </w:r>
      <w:r w:rsidRPr="00044AFC">
        <w:rPr>
          <w:sz w:val="20"/>
          <w:szCs w:val="20"/>
          <w:lang w:val="vi-VN"/>
        </w:rPr>
        <w:t xml:space="preserve"> </w:t>
      </w:r>
      <w:r w:rsidRPr="007D7655">
        <w:rPr>
          <w:sz w:val="20"/>
          <w:szCs w:val="20"/>
          <w:shd w:val="clear" w:color="auto" w:fill="FFFFFF"/>
          <w:lang w:val="it-CH"/>
        </w:rPr>
        <w:t>Lễ hội Ok-Om-Bok tại Sóc Trăng,</w:t>
      </w:r>
      <w:r w:rsidRPr="007D7655">
        <w:rPr>
          <w:sz w:val="20"/>
          <w:szCs w:val="20"/>
          <w:lang w:val="it-CH"/>
        </w:rPr>
        <w:t xml:space="preserve"> </w:t>
      </w:r>
      <w:r w:rsidRPr="007D7655">
        <w:rPr>
          <w:sz w:val="20"/>
          <w:szCs w:val="20"/>
          <w:shd w:val="clear" w:color="auto" w:fill="FFFFFF"/>
          <w:lang w:val="it-CH"/>
        </w:rPr>
        <w:t>Ngày hội Văn hóa - Du lịch Bạc Liêu, Lễ hội Dạ cổ Hoài Lang,…</w:t>
      </w:r>
    </w:p>
  </w:footnote>
  <w:footnote w:id="13">
    <w:p w14:paraId="2F68E662" w14:textId="77777777" w:rsidR="00D606BA" w:rsidRPr="00044AFC" w:rsidRDefault="00D606BA" w:rsidP="00D932DE">
      <w:pPr>
        <w:pStyle w:val="FootnoteText"/>
        <w:ind w:firstLine="567"/>
        <w:jc w:val="both"/>
        <w:rPr>
          <w:lang w:val="vi-VN"/>
        </w:rPr>
      </w:pPr>
      <w:r w:rsidRPr="007D7655">
        <w:rPr>
          <w:b/>
          <w:vertAlign w:val="superscript"/>
          <w:lang w:val="vi-VN"/>
        </w:rPr>
        <w:t>[</w:t>
      </w:r>
      <w:r w:rsidRPr="00044AFC">
        <w:rPr>
          <w:rStyle w:val="FootnoteReference"/>
          <w:b/>
        </w:rPr>
        <w:footnoteRef/>
      </w:r>
      <w:r w:rsidRPr="007D7655">
        <w:rPr>
          <w:b/>
          <w:vertAlign w:val="superscript"/>
          <w:lang w:val="vi-VN"/>
        </w:rPr>
        <w:t>]</w:t>
      </w:r>
      <w:r w:rsidRPr="00044AFC">
        <w:rPr>
          <w:lang w:val="vi-VN"/>
        </w:rPr>
        <w:t xml:space="preserve"> T</w:t>
      </w:r>
      <w:r w:rsidRPr="007D7655">
        <w:rPr>
          <w:color w:val="000000"/>
          <w:spacing w:val="-2"/>
          <w:lang w:val="vi-VN"/>
        </w:rPr>
        <w:t>ổ chức khảo sát, l</w:t>
      </w:r>
      <w:r w:rsidRPr="00044AFC">
        <w:rPr>
          <w:lang w:val="vi-VN"/>
        </w:rPr>
        <w:t>iên kết tuyến sông Cần Thơ và kênh xáng Xà No để hình thành tour, tuyến du lịch sông nước; Tọa đàm,..</w:t>
      </w:r>
    </w:p>
  </w:footnote>
  <w:footnote w:id="14">
    <w:p w14:paraId="665B017C" w14:textId="7047B8F9" w:rsidR="00D606BA" w:rsidRPr="003C2BC9" w:rsidRDefault="00D606BA" w:rsidP="00D932DE">
      <w:pPr>
        <w:pStyle w:val="FootnoteText"/>
        <w:ind w:firstLine="567"/>
        <w:jc w:val="both"/>
        <w:rPr>
          <w:lang w:val="vi-VN"/>
        </w:rPr>
      </w:pPr>
      <w:r w:rsidRPr="007D7655">
        <w:rPr>
          <w:b/>
          <w:vertAlign w:val="superscript"/>
          <w:lang w:val="vi-VN"/>
        </w:rPr>
        <w:t>[</w:t>
      </w:r>
      <w:r w:rsidRPr="003C2BC9">
        <w:rPr>
          <w:rStyle w:val="FootnoteReference"/>
          <w:b/>
        </w:rPr>
        <w:footnoteRef/>
      </w:r>
      <w:r w:rsidRPr="007D7655">
        <w:rPr>
          <w:b/>
          <w:vertAlign w:val="superscript"/>
          <w:lang w:val="vi-VN"/>
        </w:rPr>
        <w:t>]</w:t>
      </w:r>
      <w:r w:rsidRPr="003C2BC9">
        <w:rPr>
          <w:lang w:val="vi-VN"/>
        </w:rPr>
        <w:t xml:space="preserve"> </w:t>
      </w:r>
      <w:r w:rsidRPr="003C2BC9">
        <w:rPr>
          <w:shd w:val="clear" w:color="auto" w:fill="FFFFFF"/>
          <w:lang w:val="vi-VN"/>
        </w:rPr>
        <w:t xml:space="preserve">Tham gia </w:t>
      </w:r>
      <w:r w:rsidRPr="007D7655">
        <w:rPr>
          <w:lang w:val="vi-VN"/>
        </w:rPr>
        <w:t xml:space="preserve">Diễn đàn liên kết phát triển du lịch giữa Thành phố Hồ Chí Minh và 13 tỉnh, thành </w:t>
      </w:r>
      <w:r w:rsidRPr="007D7655">
        <w:rPr>
          <w:shd w:val="clear" w:color="auto" w:fill="FFFFFF"/>
          <w:lang w:val="vi-VN"/>
        </w:rPr>
        <w:t>ĐBSCL</w:t>
      </w:r>
      <w:r w:rsidRPr="007D7655">
        <w:rPr>
          <w:lang w:val="vi-VN"/>
        </w:rPr>
        <w:t xml:space="preserve"> lần thứ 3 năm 2024 tại tỉnh Bến Tre</w:t>
      </w:r>
      <w:r w:rsidRPr="007D7655">
        <w:rPr>
          <w:shd w:val="clear" w:color="auto" w:fill="FFFFFF"/>
          <w:lang w:val="vi-VN"/>
        </w:rPr>
        <w:t xml:space="preserve">; </w:t>
      </w:r>
      <w:r w:rsidRPr="007D7655">
        <w:rPr>
          <w:lang w:val="vi-VN"/>
        </w:rPr>
        <w:t xml:space="preserve">Ngày hội Du lịch Thành phố Hồ Chí Minh; triển khai Chương trình bình chọn điểm đến du lịch hấp dẫn Thành phố Hồ Chí Minh và 13 tỉnh, thành </w:t>
      </w:r>
      <w:r w:rsidRPr="007D7655">
        <w:rPr>
          <w:shd w:val="clear" w:color="auto" w:fill="FFFFFF"/>
          <w:lang w:val="vi-VN"/>
        </w:rPr>
        <w:t>ĐBSCL</w:t>
      </w:r>
      <w:r w:rsidRPr="007D7655">
        <w:rPr>
          <w:lang w:val="vi-VN"/>
        </w:rPr>
        <w:t xml:space="preserve"> năm 2024; cung cấp danh sách và </w:t>
      </w:r>
      <w:r w:rsidRPr="007D7655">
        <w:rPr>
          <w:spacing w:val="-4"/>
          <w:lang w:val="vi-VN"/>
        </w:rPr>
        <w:t>thông tin các điểm đến đẹp, đặc sắc tại Hậu Giang để tích hợp vào Ứng dụng Map 3D/360 Thành phố Hồ Chí Minh,...</w:t>
      </w:r>
    </w:p>
  </w:footnote>
  <w:footnote w:id="15">
    <w:p w14:paraId="4C54E19D" w14:textId="77777777" w:rsidR="00D606BA" w:rsidRPr="00044AFC" w:rsidRDefault="00D606BA" w:rsidP="00D932DE">
      <w:pPr>
        <w:pStyle w:val="FootnoteText"/>
        <w:ind w:firstLine="567"/>
        <w:jc w:val="both"/>
        <w:rPr>
          <w:lang w:val="vi-VN"/>
        </w:rPr>
      </w:pPr>
      <w:r w:rsidRPr="007D7655">
        <w:rPr>
          <w:b/>
          <w:vertAlign w:val="superscript"/>
          <w:lang w:val="vi-VN"/>
        </w:rPr>
        <w:t>[</w:t>
      </w:r>
      <w:r w:rsidRPr="00044AFC">
        <w:rPr>
          <w:rStyle w:val="FootnoteReference"/>
          <w:b/>
        </w:rPr>
        <w:footnoteRef/>
      </w:r>
      <w:r w:rsidRPr="007D7655">
        <w:rPr>
          <w:b/>
          <w:vertAlign w:val="superscript"/>
          <w:lang w:val="vi-VN"/>
        </w:rPr>
        <w:t>]</w:t>
      </w:r>
      <w:r w:rsidRPr="00044AFC">
        <w:rPr>
          <w:lang w:val="vi-VN"/>
        </w:rPr>
        <w:t xml:space="preserve"> </w:t>
      </w:r>
      <w:r w:rsidRPr="007D7655">
        <w:rPr>
          <w:rStyle w:val="textboxfree10"/>
          <w:rFonts w:ascii="Times New Roman" w:hAnsi="Times New Roman"/>
          <w:bCs/>
          <w:spacing w:val="-6"/>
          <w:sz w:val="20"/>
          <w:szCs w:val="20"/>
          <w:lang w:val="vi-VN"/>
        </w:rPr>
        <w:t xml:space="preserve">Cử nhân sự </w:t>
      </w:r>
      <w:r w:rsidRPr="00F21668">
        <w:rPr>
          <w:spacing w:val="-6"/>
          <w:lang w:val="vi-VN"/>
        </w:rPr>
        <w:t>tham gia Chương trình Tọa đàm</w:t>
      </w:r>
      <w:r w:rsidRPr="007D7655">
        <w:rPr>
          <w:spacing w:val="-6"/>
          <w:lang w:val="vi-VN"/>
        </w:rPr>
        <w:t xml:space="preserve">; viết và đăng </w:t>
      </w:r>
      <w:r w:rsidRPr="00F21668">
        <w:rPr>
          <w:spacing w:val="-6"/>
          <w:lang w:val="vi-VN"/>
        </w:rPr>
        <w:t>trên cổng thông tin điện tử Sở Văn hóa, Thể thao</w:t>
      </w:r>
      <w:r w:rsidRPr="00044AFC">
        <w:rPr>
          <w:lang w:val="vi-VN"/>
        </w:rPr>
        <w:t xml:space="preserve"> và Du lịch </w:t>
      </w:r>
      <w:r w:rsidRPr="007D7655">
        <w:rPr>
          <w:lang w:val="vi-VN"/>
        </w:rPr>
        <w:t>hỗ trợ thông tin, giới thiệu</w:t>
      </w:r>
      <w:r w:rsidRPr="00044AFC">
        <w:rPr>
          <w:lang w:val="vi-VN"/>
        </w:rPr>
        <w:t xml:space="preserve"> quảng bá về các hoạt động tại</w:t>
      </w:r>
      <w:r w:rsidRPr="007D7655">
        <w:rPr>
          <w:lang w:val="vi-VN"/>
        </w:rPr>
        <w:t xml:space="preserve"> tỉnh Kiên Giang; t</w:t>
      </w:r>
      <w:r w:rsidRPr="00044AFC">
        <w:rPr>
          <w:lang w:val="vi-VN"/>
        </w:rPr>
        <w:t>ham gia sự kiện do tỉnh Kiên Giang tổ chứ</w:t>
      </w:r>
      <w:r w:rsidRPr="007D7655">
        <w:rPr>
          <w:lang w:val="vi-VN"/>
        </w:rPr>
        <w:t>c</w:t>
      </w:r>
      <w:r w:rsidRPr="00044AFC">
        <w:rPr>
          <w:color w:val="000000" w:themeColor="text1"/>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798895"/>
      <w:docPartObj>
        <w:docPartGallery w:val="Page Numbers (Top of Page)"/>
        <w:docPartUnique/>
      </w:docPartObj>
    </w:sdtPr>
    <w:sdtEndPr>
      <w:rPr>
        <w:noProof/>
        <w:sz w:val="28"/>
        <w:szCs w:val="28"/>
      </w:rPr>
    </w:sdtEndPr>
    <w:sdtContent>
      <w:p w14:paraId="44675D21" w14:textId="6DD8E368" w:rsidR="00D606BA" w:rsidRPr="006835B7" w:rsidRDefault="00D606BA">
        <w:pPr>
          <w:pStyle w:val="Header"/>
          <w:jc w:val="center"/>
          <w:rPr>
            <w:sz w:val="28"/>
            <w:szCs w:val="28"/>
          </w:rPr>
        </w:pPr>
        <w:r w:rsidRPr="006835B7">
          <w:rPr>
            <w:sz w:val="28"/>
            <w:szCs w:val="28"/>
          </w:rPr>
          <w:fldChar w:fldCharType="begin"/>
        </w:r>
        <w:r w:rsidRPr="006835B7">
          <w:rPr>
            <w:sz w:val="28"/>
            <w:szCs w:val="28"/>
          </w:rPr>
          <w:instrText xml:space="preserve"> PAGE   \* MERGEFORMAT </w:instrText>
        </w:r>
        <w:r w:rsidRPr="006835B7">
          <w:rPr>
            <w:sz w:val="28"/>
            <w:szCs w:val="28"/>
          </w:rPr>
          <w:fldChar w:fldCharType="separate"/>
        </w:r>
        <w:r w:rsidR="002756FB">
          <w:rPr>
            <w:noProof/>
            <w:sz w:val="28"/>
            <w:szCs w:val="28"/>
          </w:rPr>
          <w:t>18</w:t>
        </w:r>
        <w:r w:rsidRPr="006835B7">
          <w:rPr>
            <w:noProof/>
            <w:sz w:val="28"/>
            <w:szCs w:val="28"/>
          </w:rPr>
          <w:fldChar w:fldCharType="end"/>
        </w:r>
      </w:p>
    </w:sdtContent>
  </w:sdt>
  <w:p w14:paraId="4C6C908E" w14:textId="77777777" w:rsidR="00D606BA" w:rsidRDefault="00D60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b/>
        <w:sz w:val="28"/>
        <w:szCs w:val="28"/>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A71240"/>
    <w:multiLevelType w:val="hybridMultilevel"/>
    <w:tmpl w:val="B2AE64B4"/>
    <w:lvl w:ilvl="0" w:tplc="D7E645D0">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1C5176D"/>
    <w:multiLevelType w:val="hybridMultilevel"/>
    <w:tmpl w:val="7B946630"/>
    <w:lvl w:ilvl="0" w:tplc="C8EE0E92">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FB0822"/>
    <w:multiLevelType w:val="hybridMultilevel"/>
    <w:tmpl w:val="2926F960"/>
    <w:lvl w:ilvl="0" w:tplc="B8424262">
      <w:start w:val="2"/>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560F4"/>
    <w:multiLevelType w:val="hybridMultilevel"/>
    <w:tmpl w:val="07000D6E"/>
    <w:lvl w:ilvl="0" w:tplc="0D3ACE1E">
      <w:start w:val="2"/>
      <w:numFmt w:val="bullet"/>
      <w:suff w:val="space"/>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A2F5709"/>
    <w:multiLevelType w:val="hybridMultilevel"/>
    <w:tmpl w:val="5492D75E"/>
    <w:lvl w:ilvl="0" w:tplc="581CB46E">
      <w:start w:val="3"/>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B3111"/>
    <w:multiLevelType w:val="hybridMultilevel"/>
    <w:tmpl w:val="E56CE974"/>
    <w:lvl w:ilvl="0" w:tplc="7ED63B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967F8"/>
    <w:multiLevelType w:val="hybridMultilevel"/>
    <w:tmpl w:val="8124A0DC"/>
    <w:lvl w:ilvl="0" w:tplc="8C807B66">
      <w:start w:val="1"/>
      <w:numFmt w:val="bullet"/>
      <w:suff w:val="space"/>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0571386"/>
    <w:multiLevelType w:val="hybridMultilevel"/>
    <w:tmpl w:val="135AA898"/>
    <w:lvl w:ilvl="0" w:tplc="BB1A4E08">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11785964"/>
    <w:multiLevelType w:val="hybridMultilevel"/>
    <w:tmpl w:val="9F42241E"/>
    <w:lvl w:ilvl="0" w:tplc="428A3856">
      <w:start w:val="1"/>
      <w:numFmt w:val="decimal"/>
      <w:lvlText w:val="%1."/>
      <w:lvlJc w:val="left"/>
      <w:pPr>
        <w:ind w:left="2298" w:hanging="130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1194111A"/>
    <w:multiLevelType w:val="hybridMultilevel"/>
    <w:tmpl w:val="D39CB57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D04D0"/>
    <w:multiLevelType w:val="hybridMultilevel"/>
    <w:tmpl w:val="457CFDA4"/>
    <w:lvl w:ilvl="0" w:tplc="1C680A66">
      <w:start w:val="3"/>
      <w:numFmt w:val="bullet"/>
      <w:suff w:val="space"/>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12FE5BCB"/>
    <w:multiLevelType w:val="hybridMultilevel"/>
    <w:tmpl w:val="E260F778"/>
    <w:lvl w:ilvl="0" w:tplc="6B9A727C">
      <w:start w:val="1"/>
      <w:numFmt w:val="decimal"/>
      <w:lvlText w:val="%1."/>
      <w:lvlJc w:val="left"/>
      <w:pPr>
        <w:tabs>
          <w:tab w:val="num" w:pos="1341"/>
        </w:tabs>
        <w:ind w:left="1341" w:hanging="360"/>
      </w:pPr>
      <w:rPr>
        <w:b/>
      </w:rPr>
    </w:lvl>
    <w:lvl w:ilvl="1" w:tplc="04090019" w:tentative="1">
      <w:start w:val="1"/>
      <w:numFmt w:val="lowerLetter"/>
      <w:lvlText w:val="%2."/>
      <w:lvlJc w:val="left"/>
      <w:pPr>
        <w:tabs>
          <w:tab w:val="num" w:pos="6530"/>
        </w:tabs>
        <w:ind w:left="6530" w:hanging="360"/>
      </w:pPr>
    </w:lvl>
    <w:lvl w:ilvl="2" w:tplc="0409001B" w:tentative="1">
      <w:start w:val="1"/>
      <w:numFmt w:val="lowerRoman"/>
      <w:lvlText w:val="%3."/>
      <w:lvlJc w:val="right"/>
      <w:pPr>
        <w:tabs>
          <w:tab w:val="num" w:pos="7250"/>
        </w:tabs>
        <w:ind w:left="7250" w:hanging="180"/>
      </w:pPr>
    </w:lvl>
    <w:lvl w:ilvl="3" w:tplc="0409000F" w:tentative="1">
      <w:start w:val="1"/>
      <w:numFmt w:val="decimal"/>
      <w:lvlText w:val="%4."/>
      <w:lvlJc w:val="left"/>
      <w:pPr>
        <w:tabs>
          <w:tab w:val="num" w:pos="7970"/>
        </w:tabs>
        <w:ind w:left="7970" w:hanging="360"/>
      </w:pPr>
    </w:lvl>
    <w:lvl w:ilvl="4" w:tplc="04090019" w:tentative="1">
      <w:start w:val="1"/>
      <w:numFmt w:val="lowerLetter"/>
      <w:lvlText w:val="%5."/>
      <w:lvlJc w:val="left"/>
      <w:pPr>
        <w:tabs>
          <w:tab w:val="num" w:pos="8690"/>
        </w:tabs>
        <w:ind w:left="8690" w:hanging="360"/>
      </w:pPr>
    </w:lvl>
    <w:lvl w:ilvl="5" w:tplc="0409001B" w:tentative="1">
      <w:start w:val="1"/>
      <w:numFmt w:val="lowerRoman"/>
      <w:lvlText w:val="%6."/>
      <w:lvlJc w:val="right"/>
      <w:pPr>
        <w:tabs>
          <w:tab w:val="num" w:pos="9410"/>
        </w:tabs>
        <w:ind w:left="9410" w:hanging="180"/>
      </w:pPr>
    </w:lvl>
    <w:lvl w:ilvl="6" w:tplc="0409000F" w:tentative="1">
      <w:start w:val="1"/>
      <w:numFmt w:val="decimal"/>
      <w:lvlText w:val="%7."/>
      <w:lvlJc w:val="left"/>
      <w:pPr>
        <w:tabs>
          <w:tab w:val="num" w:pos="10130"/>
        </w:tabs>
        <w:ind w:left="10130" w:hanging="360"/>
      </w:pPr>
    </w:lvl>
    <w:lvl w:ilvl="7" w:tplc="04090019" w:tentative="1">
      <w:start w:val="1"/>
      <w:numFmt w:val="lowerLetter"/>
      <w:lvlText w:val="%8."/>
      <w:lvlJc w:val="left"/>
      <w:pPr>
        <w:tabs>
          <w:tab w:val="num" w:pos="10850"/>
        </w:tabs>
        <w:ind w:left="10850" w:hanging="360"/>
      </w:pPr>
    </w:lvl>
    <w:lvl w:ilvl="8" w:tplc="0409001B" w:tentative="1">
      <w:start w:val="1"/>
      <w:numFmt w:val="lowerRoman"/>
      <w:lvlText w:val="%9."/>
      <w:lvlJc w:val="right"/>
      <w:pPr>
        <w:tabs>
          <w:tab w:val="num" w:pos="11570"/>
        </w:tabs>
        <w:ind w:left="11570" w:hanging="180"/>
      </w:pPr>
    </w:lvl>
  </w:abstractNum>
  <w:abstractNum w:abstractNumId="13" w15:restartNumberingAfterBreak="0">
    <w:nsid w:val="13E908EB"/>
    <w:multiLevelType w:val="hybridMultilevel"/>
    <w:tmpl w:val="772E9394"/>
    <w:lvl w:ilvl="0" w:tplc="3C58476C">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165D2166"/>
    <w:multiLevelType w:val="multilevel"/>
    <w:tmpl w:val="FABED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B12845"/>
    <w:multiLevelType w:val="multilevel"/>
    <w:tmpl w:val="17207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8259DF"/>
    <w:multiLevelType w:val="hybridMultilevel"/>
    <w:tmpl w:val="B0C64C1C"/>
    <w:lvl w:ilvl="0" w:tplc="7EC60A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A765A1"/>
    <w:multiLevelType w:val="hybridMultilevel"/>
    <w:tmpl w:val="A7607B72"/>
    <w:lvl w:ilvl="0" w:tplc="17B4B7B2">
      <w:start w:val="3"/>
      <w:numFmt w:val="bullet"/>
      <w:suff w:val="space"/>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2574178B"/>
    <w:multiLevelType w:val="hybridMultilevel"/>
    <w:tmpl w:val="86A040D4"/>
    <w:lvl w:ilvl="0" w:tplc="916E8FB8">
      <w:start w:val="1"/>
      <w:numFmt w:val="decimal"/>
      <w:lvlText w:val="%1."/>
      <w:lvlJc w:val="left"/>
      <w:pPr>
        <w:tabs>
          <w:tab w:val="num" w:pos="1108"/>
        </w:tabs>
        <w:ind w:left="1108" w:hanging="360"/>
      </w:pPr>
      <w:rPr>
        <w:b/>
      </w:rPr>
    </w:lvl>
    <w:lvl w:ilvl="1" w:tplc="04090019">
      <w:start w:val="1"/>
      <w:numFmt w:val="lowerLetter"/>
      <w:lvlText w:val="%2."/>
      <w:lvlJc w:val="left"/>
      <w:pPr>
        <w:tabs>
          <w:tab w:val="num" w:pos="2001"/>
        </w:tabs>
        <w:ind w:left="2001" w:hanging="360"/>
      </w:pPr>
    </w:lvl>
    <w:lvl w:ilvl="2" w:tplc="0409001B">
      <w:start w:val="1"/>
      <w:numFmt w:val="lowerRoman"/>
      <w:lvlText w:val="%3."/>
      <w:lvlJc w:val="right"/>
      <w:pPr>
        <w:tabs>
          <w:tab w:val="num" w:pos="2721"/>
        </w:tabs>
        <w:ind w:left="2721" w:hanging="180"/>
      </w:pPr>
    </w:lvl>
    <w:lvl w:ilvl="3" w:tplc="0409000F">
      <w:start w:val="1"/>
      <w:numFmt w:val="decimal"/>
      <w:lvlText w:val="%4."/>
      <w:lvlJc w:val="left"/>
      <w:pPr>
        <w:tabs>
          <w:tab w:val="num" w:pos="3441"/>
        </w:tabs>
        <w:ind w:left="3441" w:hanging="360"/>
      </w:pPr>
    </w:lvl>
    <w:lvl w:ilvl="4" w:tplc="04090019">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9" w15:restartNumberingAfterBreak="0">
    <w:nsid w:val="25B707DF"/>
    <w:multiLevelType w:val="multilevel"/>
    <w:tmpl w:val="25B707DF"/>
    <w:lvl w:ilvl="0">
      <w:start w:val="1"/>
      <w:numFmt w:val="bullet"/>
      <w:lvlText w:val="-"/>
      <w:lvlJc w:val="left"/>
      <w:pPr>
        <w:tabs>
          <w:tab w:val="num" w:pos="927"/>
        </w:tabs>
        <w:ind w:left="927" w:hanging="360"/>
      </w:pPr>
      <w:rPr>
        <w:rFonts w:ascii="Times New Roman" w:eastAsia="Times New Roman" w:hAnsi="Times New Roman" w:cs="Times New Roman" w:hint="default"/>
        <w:b w:val="0"/>
        <w:i/>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6E31196"/>
    <w:multiLevelType w:val="multilevel"/>
    <w:tmpl w:val="96DE3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E35DAC"/>
    <w:multiLevelType w:val="hybridMultilevel"/>
    <w:tmpl w:val="8A741DB6"/>
    <w:lvl w:ilvl="0" w:tplc="2FCAE74C">
      <w:start w:val="1"/>
      <w:numFmt w:val="decimal"/>
      <w:suff w:val="space"/>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066021D"/>
    <w:multiLevelType w:val="hybridMultilevel"/>
    <w:tmpl w:val="2DD0D780"/>
    <w:lvl w:ilvl="0" w:tplc="E2E4E2EA">
      <w:start w:val="3"/>
      <w:numFmt w:val="bullet"/>
      <w:suff w:val="space"/>
      <w:lvlText w:val="-"/>
      <w:lvlJc w:val="left"/>
      <w:pPr>
        <w:ind w:left="1353"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15:restartNumberingAfterBreak="0">
    <w:nsid w:val="32692D6D"/>
    <w:multiLevelType w:val="hybridMultilevel"/>
    <w:tmpl w:val="7E34FF26"/>
    <w:lvl w:ilvl="0" w:tplc="E81ABE9A">
      <w:start w:val="1"/>
      <w:numFmt w:val="decimal"/>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33CF5B54"/>
    <w:multiLevelType w:val="hybridMultilevel"/>
    <w:tmpl w:val="EB801C88"/>
    <w:lvl w:ilvl="0" w:tplc="BD2838CA">
      <w:start w:val="1"/>
      <w:numFmt w:val="decimal"/>
      <w:suff w:val="space"/>
      <w:lvlText w:val="%1."/>
      <w:lvlJc w:val="center"/>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35A00B37"/>
    <w:multiLevelType w:val="hybridMultilevel"/>
    <w:tmpl w:val="9CF87536"/>
    <w:lvl w:ilvl="0" w:tplc="5AE8DCD4">
      <w:start w:val="1"/>
      <w:numFmt w:val="upperRoman"/>
      <w:lvlText w:val="%1."/>
      <w:lvlJc w:val="left"/>
      <w:pPr>
        <w:tabs>
          <w:tab w:val="num" w:pos="1281"/>
        </w:tabs>
        <w:ind w:left="1281" w:hanging="720"/>
      </w:pPr>
      <w:rPr>
        <w:rFonts w:cs="Times New Roman" w:hint="default"/>
      </w:rPr>
    </w:lvl>
    <w:lvl w:ilvl="1" w:tplc="36CC9B54">
      <w:start w:val="1"/>
      <w:numFmt w:val="decimal"/>
      <w:lvlText w:val="%2."/>
      <w:lvlJc w:val="left"/>
      <w:pPr>
        <w:tabs>
          <w:tab w:val="num" w:pos="1641"/>
        </w:tabs>
        <w:ind w:left="1641" w:hanging="360"/>
      </w:pPr>
      <w:rPr>
        <w:rFonts w:cs="Times New Roman" w:hint="default"/>
        <w:b/>
        <w:color w:val="FF0000"/>
        <w:sz w:val="28"/>
        <w:szCs w:val="28"/>
      </w:rPr>
    </w:lvl>
    <w:lvl w:ilvl="2" w:tplc="0409001B">
      <w:start w:val="1"/>
      <w:numFmt w:val="lowerRoman"/>
      <w:lvlText w:val="%3."/>
      <w:lvlJc w:val="right"/>
      <w:pPr>
        <w:tabs>
          <w:tab w:val="num" w:pos="2361"/>
        </w:tabs>
        <w:ind w:left="2361" w:hanging="180"/>
      </w:pPr>
      <w:rPr>
        <w:rFonts w:cs="Times New Roman"/>
      </w:rPr>
    </w:lvl>
    <w:lvl w:ilvl="3" w:tplc="0409000F">
      <w:start w:val="1"/>
      <w:numFmt w:val="decimal"/>
      <w:lvlText w:val="%4."/>
      <w:lvlJc w:val="left"/>
      <w:pPr>
        <w:tabs>
          <w:tab w:val="num" w:pos="3081"/>
        </w:tabs>
        <w:ind w:left="3081" w:hanging="360"/>
      </w:pPr>
      <w:rPr>
        <w:rFonts w:cs="Times New Roman"/>
      </w:rPr>
    </w:lvl>
    <w:lvl w:ilvl="4" w:tplc="04090019">
      <w:start w:val="1"/>
      <w:numFmt w:val="lowerLetter"/>
      <w:lvlText w:val="%5."/>
      <w:lvlJc w:val="left"/>
      <w:pPr>
        <w:tabs>
          <w:tab w:val="num" w:pos="3801"/>
        </w:tabs>
        <w:ind w:left="3801" w:hanging="360"/>
      </w:pPr>
      <w:rPr>
        <w:rFonts w:cs="Times New Roman"/>
      </w:rPr>
    </w:lvl>
    <w:lvl w:ilvl="5" w:tplc="0409001B">
      <w:start w:val="1"/>
      <w:numFmt w:val="lowerRoman"/>
      <w:lvlText w:val="%6."/>
      <w:lvlJc w:val="right"/>
      <w:pPr>
        <w:tabs>
          <w:tab w:val="num" w:pos="4521"/>
        </w:tabs>
        <w:ind w:left="4521" w:hanging="180"/>
      </w:pPr>
      <w:rPr>
        <w:rFonts w:cs="Times New Roman"/>
      </w:rPr>
    </w:lvl>
    <w:lvl w:ilvl="6" w:tplc="0409000F">
      <w:start w:val="1"/>
      <w:numFmt w:val="decimal"/>
      <w:lvlText w:val="%7."/>
      <w:lvlJc w:val="left"/>
      <w:pPr>
        <w:tabs>
          <w:tab w:val="num" w:pos="5241"/>
        </w:tabs>
        <w:ind w:left="5241" w:hanging="360"/>
      </w:pPr>
      <w:rPr>
        <w:rFonts w:cs="Times New Roman"/>
      </w:rPr>
    </w:lvl>
    <w:lvl w:ilvl="7" w:tplc="04090019">
      <w:start w:val="1"/>
      <w:numFmt w:val="lowerLetter"/>
      <w:lvlText w:val="%8."/>
      <w:lvlJc w:val="left"/>
      <w:pPr>
        <w:tabs>
          <w:tab w:val="num" w:pos="5961"/>
        </w:tabs>
        <w:ind w:left="5961" w:hanging="360"/>
      </w:pPr>
      <w:rPr>
        <w:rFonts w:cs="Times New Roman"/>
      </w:rPr>
    </w:lvl>
    <w:lvl w:ilvl="8" w:tplc="0409001B">
      <w:start w:val="1"/>
      <w:numFmt w:val="lowerRoman"/>
      <w:lvlText w:val="%9."/>
      <w:lvlJc w:val="right"/>
      <w:pPr>
        <w:tabs>
          <w:tab w:val="num" w:pos="6681"/>
        </w:tabs>
        <w:ind w:left="6681" w:hanging="180"/>
      </w:pPr>
      <w:rPr>
        <w:rFonts w:cs="Times New Roman"/>
      </w:rPr>
    </w:lvl>
  </w:abstractNum>
  <w:abstractNum w:abstractNumId="26" w15:restartNumberingAfterBreak="0">
    <w:nsid w:val="377B377D"/>
    <w:multiLevelType w:val="hybridMultilevel"/>
    <w:tmpl w:val="AED0CEA6"/>
    <w:lvl w:ilvl="0" w:tplc="685E7F34">
      <w:start w:val="1"/>
      <w:numFmt w:val="decimal"/>
      <w:suff w:val="space"/>
      <w:lvlText w:val="%1."/>
      <w:lvlJc w:val="center"/>
      <w:pPr>
        <w:ind w:left="1211" w:hanging="360"/>
      </w:pPr>
      <w:rPr>
        <w:rFonts w:ascii="Times New Roman" w:eastAsia="Times New Roman" w:hAnsi="Times New Roman" w:cs="Times New Roman"/>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7" w15:restartNumberingAfterBreak="0">
    <w:nsid w:val="403C7FA3"/>
    <w:multiLevelType w:val="hybridMultilevel"/>
    <w:tmpl w:val="DAC40C60"/>
    <w:lvl w:ilvl="0" w:tplc="BA06055A">
      <w:start w:val="1"/>
      <w:numFmt w:val="decimal"/>
      <w:suff w:val="space"/>
      <w:lvlText w:val="%1."/>
      <w:lvlJc w:val="left"/>
      <w:pPr>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43F7698"/>
    <w:multiLevelType w:val="hybridMultilevel"/>
    <w:tmpl w:val="23062954"/>
    <w:lvl w:ilvl="0" w:tplc="83A61836">
      <w:start w:val="1"/>
      <w:numFmt w:val="bullet"/>
      <w:suff w:val="space"/>
      <w:lvlText w:val="-"/>
      <w:lvlJc w:val="left"/>
      <w:pPr>
        <w:ind w:left="1571" w:hanging="360"/>
      </w:pPr>
      <w:rPr>
        <w:rFonts w:ascii="Sylfaen" w:hAnsi="Sylfae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463061A8"/>
    <w:multiLevelType w:val="hybridMultilevel"/>
    <w:tmpl w:val="7C402FB2"/>
    <w:lvl w:ilvl="0" w:tplc="1526ABEE">
      <w:start w:val="1"/>
      <w:numFmt w:val="decimal"/>
      <w:suff w:val="space"/>
      <w:lvlText w:val="%1."/>
      <w:lvlJc w:val="center"/>
      <w:pPr>
        <w:ind w:left="8866" w:hanging="360"/>
      </w:pPr>
      <w:rPr>
        <w:rFonts w:ascii="Times New Roman" w:eastAsia="Times New Roman" w:hAnsi="Times New Roman" w:cs="Times New Roman"/>
        <w:b w:val="0"/>
      </w:rPr>
    </w:lvl>
    <w:lvl w:ilvl="1" w:tplc="04090019" w:tentative="1">
      <w:start w:val="1"/>
      <w:numFmt w:val="lowerLetter"/>
      <w:lvlText w:val="%2."/>
      <w:lvlJc w:val="left"/>
      <w:pPr>
        <w:ind w:left="12421" w:hanging="360"/>
      </w:pPr>
    </w:lvl>
    <w:lvl w:ilvl="2" w:tplc="0409001B" w:tentative="1">
      <w:start w:val="1"/>
      <w:numFmt w:val="lowerRoman"/>
      <w:lvlText w:val="%3."/>
      <w:lvlJc w:val="right"/>
      <w:pPr>
        <w:ind w:left="13141" w:hanging="180"/>
      </w:pPr>
    </w:lvl>
    <w:lvl w:ilvl="3" w:tplc="0409000F" w:tentative="1">
      <w:start w:val="1"/>
      <w:numFmt w:val="decimal"/>
      <w:lvlText w:val="%4."/>
      <w:lvlJc w:val="left"/>
      <w:pPr>
        <w:ind w:left="13861" w:hanging="360"/>
      </w:pPr>
    </w:lvl>
    <w:lvl w:ilvl="4" w:tplc="04090019" w:tentative="1">
      <w:start w:val="1"/>
      <w:numFmt w:val="lowerLetter"/>
      <w:lvlText w:val="%5."/>
      <w:lvlJc w:val="left"/>
      <w:pPr>
        <w:ind w:left="14581" w:hanging="360"/>
      </w:pPr>
    </w:lvl>
    <w:lvl w:ilvl="5" w:tplc="0409001B" w:tentative="1">
      <w:start w:val="1"/>
      <w:numFmt w:val="lowerRoman"/>
      <w:lvlText w:val="%6."/>
      <w:lvlJc w:val="right"/>
      <w:pPr>
        <w:ind w:left="15301" w:hanging="180"/>
      </w:pPr>
    </w:lvl>
    <w:lvl w:ilvl="6" w:tplc="0409000F" w:tentative="1">
      <w:start w:val="1"/>
      <w:numFmt w:val="decimal"/>
      <w:lvlText w:val="%7."/>
      <w:lvlJc w:val="left"/>
      <w:pPr>
        <w:ind w:left="16021" w:hanging="360"/>
      </w:pPr>
    </w:lvl>
    <w:lvl w:ilvl="7" w:tplc="04090019" w:tentative="1">
      <w:start w:val="1"/>
      <w:numFmt w:val="lowerLetter"/>
      <w:lvlText w:val="%8."/>
      <w:lvlJc w:val="left"/>
      <w:pPr>
        <w:ind w:left="16741" w:hanging="360"/>
      </w:pPr>
    </w:lvl>
    <w:lvl w:ilvl="8" w:tplc="0409001B" w:tentative="1">
      <w:start w:val="1"/>
      <w:numFmt w:val="lowerRoman"/>
      <w:lvlText w:val="%9."/>
      <w:lvlJc w:val="right"/>
      <w:pPr>
        <w:ind w:left="17461" w:hanging="180"/>
      </w:pPr>
    </w:lvl>
  </w:abstractNum>
  <w:abstractNum w:abstractNumId="30" w15:restartNumberingAfterBreak="0">
    <w:nsid w:val="474574CF"/>
    <w:multiLevelType w:val="multilevel"/>
    <w:tmpl w:val="49FE2D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A46128"/>
    <w:multiLevelType w:val="hybridMultilevel"/>
    <w:tmpl w:val="9FAE600C"/>
    <w:lvl w:ilvl="0" w:tplc="F6D4BAB0">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15:restartNumberingAfterBreak="0">
    <w:nsid w:val="546D1BBB"/>
    <w:multiLevelType w:val="hybridMultilevel"/>
    <w:tmpl w:val="58867B5C"/>
    <w:lvl w:ilvl="0" w:tplc="73B0A618">
      <w:start w:val="3"/>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806F91"/>
    <w:multiLevelType w:val="multilevel"/>
    <w:tmpl w:val="AC2A6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CE1144"/>
    <w:multiLevelType w:val="multilevel"/>
    <w:tmpl w:val="4FD2AF48"/>
    <w:lvl w:ilvl="0">
      <w:start w:val="1"/>
      <w:numFmt w:val="bullet"/>
      <w:pStyle w:val="Stylebulleted"/>
      <w:lvlText w:val="-"/>
      <w:lvlJc w:val="left"/>
      <w:pPr>
        <w:tabs>
          <w:tab w:val="num" w:pos="851"/>
        </w:tabs>
        <w:ind w:left="0" w:firstLine="567"/>
      </w:pPr>
      <w:rPr>
        <w:rFonts w:ascii="Times New Roman" w:hAnsi="Times New Roman" w:cs="Times New Roman" w:hint="default"/>
        <w:color w:val="auto"/>
        <w:lang w:val="pt-BR"/>
      </w:rPr>
    </w:lvl>
    <w:lvl w:ilvl="1">
      <w:start w:val="1"/>
      <w:numFmt w:val="bullet"/>
      <w:lvlText w:val="+"/>
      <w:lvlJc w:val="left"/>
      <w:pPr>
        <w:tabs>
          <w:tab w:val="num" w:pos="1277"/>
        </w:tabs>
        <w:ind w:left="1277" w:hanging="284"/>
      </w:pPr>
      <w:rPr>
        <w:rFonts w:ascii="Times New Roman" w:hAnsi="Times New Roman" w:cs="Times New Roman" w:hint="default"/>
        <w:color w:val="auto"/>
      </w:rPr>
    </w:lvl>
    <w:lvl w:ilvl="2">
      <w:start w:val="1"/>
      <w:numFmt w:val="bullet"/>
      <w:lvlText w:val="»"/>
      <w:lvlJc w:val="left"/>
      <w:pPr>
        <w:tabs>
          <w:tab w:val="num" w:pos="2978"/>
        </w:tabs>
        <w:ind w:left="2978" w:hanging="284"/>
      </w:pPr>
      <w:rPr>
        <w:rFonts w:ascii="Times New Roman" w:hAnsi="Times New Roman" w:cs="Times New Roman" w:hint="default"/>
        <w:color w:val="auto"/>
      </w:rPr>
    </w:lvl>
    <w:lvl w:ilvl="3">
      <w:start w:val="1"/>
      <w:numFmt w:val="bullet"/>
      <w:lvlText w:val="›"/>
      <w:lvlJc w:val="left"/>
      <w:pPr>
        <w:tabs>
          <w:tab w:val="num" w:pos="3262"/>
        </w:tabs>
        <w:ind w:left="3262" w:hanging="284"/>
      </w:pPr>
      <w:rPr>
        <w:rFonts w:ascii="Times New Roman" w:hAnsi="Times New Roman" w:cs="Times New Roman" w:hint="default"/>
        <w:color w:val="auto"/>
      </w:rPr>
    </w:lvl>
    <w:lvl w:ilvl="4">
      <w:start w:val="1"/>
      <w:numFmt w:val="bullet"/>
      <w:lvlText w:val="√"/>
      <w:lvlJc w:val="left"/>
      <w:pPr>
        <w:tabs>
          <w:tab w:val="num" w:pos="3546"/>
        </w:tabs>
        <w:ind w:left="3546" w:hanging="284"/>
      </w:pPr>
      <w:rPr>
        <w:rFonts w:ascii="Times New Roman" w:hAnsi="Times New Roman" w:cs="Times New Roman" w:hint="default"/>
        <w:color w:val="auto"/>
      </w:rPr>
    </w:lvl>
    <w:lvl w:ilvl="5">
      <w:start w:val="1"/>
      <w:numFmt w:val="bullet"/>
      <w:lvlText w:val="#"/>
      <w:lvlJc w:val="left"/>
      <w:pPr>
        <w:tabs>
          <w:tab w:val="num" w:pos="3827"/>
        </w:tabs>
        <w:ind w:left="3827" w:hanging="281"/>
      </w:pPr>
      <w:rPr>
        <w:rFonts w:ascii="Times New Roman" w:hAnsi="Times New Roman" w:cs="Times New Roman" w:hint="default"/>
        <w:color w:val="auto"/>
      </w:rPr>
    </w:lvl>
    <w:lvl w:ilvl="6">
      <w:start w:val="1"/>
      <w:numFmt w:val="bullet"/>
      <w:lvlText w:val="*"/>
      <w:lvlJc w:val="left"/>
      <w:pPr>
        <w:tabs>
          <w:tab w:val="num" w:pos="4111"/>
        </w:tabs>
        <w:ind w:left="4111" w:hanging="284"/>
      </w:pPr>
      <w:rPr>
        <w:rFonts w:ascii="Times New Roman" w:hAnsi="Times New Roman" w:cs="Times New Roman" w:hint="default"/>
        <w:color w:val="auto"/>
      </w:rPr>
    </w:lvl>
    <w:lvl w:ilvl="7">
      <w:start w:val="1"/>
      <w:numFmt w:val="bullet"/>
      <w:lvlText w:val="→"/>
      <w:lvlJc w:val="left"/>
      <w:pPr>
        <w:tabs>
          <w:tab w:val="num" w:pos="4394"/>
        </w:tabs>
        <w:ind w:left="4394" w:hanging="283"/>
      </w:pPr>
      <w:rPr>
        <w:rFonts w:ascii="Times New Roman" w:hAnsi="Times New Roman" w:cs="Times New Roman" w:hint="default"/>
        <w:color w:val="auto"/>
      </w:rPr>
    </w:lvl>
    <w:lvl w:ilvl="8">
      <w:start w:val="1"/>
      <w:numFmt w:val="bullet"/>
      <w:lvlText w:val="●"/>
      <w:lvlJc w:val="left"/>
      <w:pPr>
        <w:tabs>
          <w:tab w:val="num" w:pos="4678"/>
        </w:tabs>
        <w:ind w:left="4678" w:hanging="284"/>
      </w:pPr>
      <w:rPr>
        <w:rFonts w:ascii="Times New Roman" w:hAnsi="Times New Roman" w:cs="Times New Roman" w:hint="default"/>
        <w:color w:val="auto"/>
      </w:rPr>
    </w:lvl>
  </w:abstractNum>
  <w:abstractNum w:abstractNumId="35" w15:restartNumberingAfterBreak="0">
    <w:nsid w:val="56BF2E54"/>
    <w:multiLevelType w:val="hybridMultilevel"/>
    <w:tmpl w:val="9A9CCBDC"/>
    <w:lvl w:ilvl="0" w:tplc="A692C9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D45BA4"/>
    <w:multiLevelType w:val="hybridMultilevel"/>
    <w:tmpl w:val="9E162F62"/>
    <w:lvl w:ilvl="0" w:tplc="280A9196">
      <w:start w:val="2"/>
      <w:numFmt w:val="bullet"/>
      <w:suff w:val="space"/>
      <w:lvlText w:val="-"/>
      <w:lvlJc w:val="left"/>
      <w:pPr>
        <w:ind w:left="1044" w:hanging="360"/>
      </w:pPr>
      <w:rPr>
        <w:rFonts w:ascii="Times New Roman" w:eastAsia="Times New Roman" w:hAnsi="Times New Roman" w:cs="Times New Roman" w:hint="default"/>
      </w:rPr>
    </w:lvl>
    <w:lvl w:ilvl="1" w:tplc="042A0003" w:tentative="1">
      <w:start w:val="1"/>
      <w:numFmt w:val="bullet"/>
      <w:lvlText w:val="o"/>
      <w:lvlJc w:val="left"/>
      <w:pPr>
        <w:ind w:left="1764" w:hanging="360"/>
      </w:pPr>
      <w:rPr>
        <w:rFonts w:ascii="Courier New" w:hAnsi="Courier New" w:cs="Courier New" w:hint="default"/>
      </w:rPr>
    </w:lvl>
    <w:lvl w:ilvl="2" w:tplc="042A0005" w:tentative="1">
      <w:start w:val="1"/>
      <w:numFmt w:val="bullet"/>
      <w:lvlText w:val=""/>
      <w:lvlJc w:val="left"/>
      <w:pPr>
        <w:ind w:left="2484" w:hanging="360"/>
      </w:pPr>
      <w:rPr>
        <w:rFonts w:ascii="Wingdings" w:hAnsi="Wingdings" w:hint="default"/>
      </w:rPr>
    </w:lvl>
    <w:lvl w:ilvl="3" w:tplc="042A0001" w:tentative="1">
      <w:start w:val="1"/>
      <w:numFmt w:val="bullet"/>
      <w:lvlText w:val=""/>
      <w:lvlJc w:val="left"/>
      <w:pPr>
        <w:ind w:left="3204" w:hanging="360"/>
      </w:pPr>
      <w:rPr>
        <w:rFonts w:ascii="Symbol" w:hAnsi="Symbol" w:hint="default"/>
      </w:rPr>
    </w:lvl>
    <w:lvl w:ilvl="4" w:tplc="042A0003" w:tentative="1">
      <w:start w:val="1"/>
      <w:numFmt w:val="bullet"/>
      <w:lvlText w:val="o"/>
      <w:lvlJc w:val="left"/>
      <w:pPr>
        <w:ind w:left="3924" w:hanging="360"/>
      </w:pPr>
      <w:rPr>
        <w:rFonts w:ascii="Courier New" w:hAnsi="Courier New" w:cs="Courier New" w:hint="default"/>
      </w:rPr>
    </w:lvl>
    <w:lvl w:ilvl="5" w:tplc="042A0005" w:tentative="1">
      <w:start w:val="1"/>
      <w:numFmt w:val="bullet"/>
      <w:lvlText w:val=""/>
      <w:lvlJc w:val="left"/>
      <w:pPr>
        <w:ind w:left="4644" w:hanging="360"/>
      </w:pPr>
      <w:rPr>
        <w:rFonts w:ascii="Wingdings" w:hAnsi="Wingdings" w:hint="default"/>
      </w:rPr>
    </w:lvl>
    <w:lvl w:ilvl="6" w:tplc="042A0001" w:tentative="1">
      <w:start w:val="1"/>
      <w:numFmt w:val="bullet"/>
      <w:lvlText w:val=""/>
      <w:lvlJc w:val="left"/>
      <w:pPr>
        <w:ind w:left="5364" w:hanging="360"/>
      </w:pPr>
      <w:rPr>
        <w:rFonts w:ascii="Symbol" w:hAnsi="Symbol" w:hint="default"/>
      </w:rPr>
    </w:lvl>
    <w:lvl w:ilvl="7" w:tplc="042A0003" w:tentative="1">
      <w:start w:val="1"/>
      <w:numFmt w:val="bullet"/>
      <w:lvlText w:val="o"/>
      <w:lvlJc w:val="left"/>
      <w:pPr>
        <w:ind w:left="6084" w:hanging="360"/>
      </w:pPr>
      <w:rPr>
        <w:rFonts w:ascii="Courier New" w:hAnsi="Courier New" w:cs="Courier New" w:hint="default"/>
      </w:rPr>
    </w:lvl>
    <w:lvl w:ilvl="8" w:tplc="042A0005" w:tentative="1">
      <w:start w:val="1"/>
      <w:numFmt w:val="bullet"/>
      <w:lvlText w:val=""/>
      <w:lvlJc w:val="left"/>
      <w:pPr>
        <w:ind w:left="6804" w:hanging="360"/>
      </w:pPr>
      <w:rPr>
        <w:rFonts w:ascii="Wingdings" w:hAnsi="Wingdings" w:hint="default"/>
      </w:rPr>
    </w:lvl>
  </w:abstractNum>
  <w:abstractNum w:abstractNumId="37" w15:restartNumberingAfterBreak="0">
    <w:nsid w:val="56E01D86"/>
    <w:multiLevelType w:val="hybridMultilevel"/>
    <w:tmpl w:val="B756E822"/>
    <w:lvl w:ilvl="0" w:tplc="CF101B82">
      <w:start w:val="3"/>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6A716A"/>
    <w:multiLevelType w:val="multilevel"/>
    <w:tmpl w:val="A260C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FA249D"/>
    <w:multiLevelType w:val="hybridMultilevel"/>
    <w:tmpl w:val="8374A26E"/>
    <w:lvl w:ilvl="0" w:tplc="BD54BEEE">
      <w:start w:val="2"/>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40" w15:restartNumberingAfterBreak="0">
    <w:nsid w:val="62995494"/>
    <w:multiLevelType w:val="hybridMultilevel"/>
    <w:tmpl w:val="056C7686"/>
    <w:lvl w:ilvl="0" w:tplc="93F6F150">
      <w:start w:val="1"/>
      <w:numFmt w:val="decimal"/>
      <w:lvlText w:val="%1."/>
      <w:lvlJc w:val="left"/>
      <w:pPr>
        <w:tabs>
          <w:tab w:val="num" w:pos="9928"/>
        </w:tabs>
        <w:ind w:left="9928" w:hanging="855"/>
      </w:pPr>
      <w:rPr>
        <w:rFonts w:hint="default"/>
        <w:b/>
        <w:lang w:val="nl-NL"/>
      </w:rPr>
    </w:lvl>
    <w:lvl w:ilvl="1" w:tplc="042A0019" w:tentative="1">
      <w:start w:val="1"/>
      <w:numFmt w:val="lowerLetter"/>
      <w:lvlText w:val="%2."/>
      <w:lvlJc w:val="left"/>
      <w:pPr>
        <w:tabs>
          <w:tab w:val="num" w:pos="1619"/>
        </w:tabs>
        <w:ind w:left="1619" w:hanging="360"/>
      </w:pPr>
    </w:lvl>
    <w:lvl w:ilvl="2" w:tplc="042A001B" w:tentative="1">
      <w:start w:val="1"/>
      <w:numFmt w:val="lowerRoman"/>
      <w:lvlText w:val="%3."/>
      <w:lvlJc w:val="right"/>
      <w:pPr>
        <w:tabs>
          <w:tab w:val="num" w:pos="2339"/>
        </w:tabs>
        <w:ind w:left="2339" w:hanging="180"/>
      </w:pPr>
    </w:lvl>
    <w:lvl w:ilvl="3" w:tplc="042A000F" w:tentative="1">
      <w:start w:val="1"/>
      <w:numFmt w:val="decimal"/>
      <w:lvlText w:val="%4."/>
      <w:lvlJc w:val="left"/>
      <w:pPr>
        <w:tabs>
          <w:tab w:val="num" w:pos="3059"/>
        </w:tabs>
        <w:ind w:left="3059" w:hanging="360"/>
      </w:pPr>
    </w:lvl>
    <w:lvl w:ilvl="4" w:tplc="042A0019" w:tentative="1">
      <w:start w:val="1"/>
      <w:numFmt w:val="lowerLetter"/>
      <w:lvlText w:val="%5."/>
      <w:lvlJc w:val="left"/>
      <w:pPr>
        <w:tabs>
          <w:tab w:val="num" w:pos="3779"/>
        </w:tabs>
        <w:ind w:left="3779" w:hanging="360"/>
      </w:pPr>
    </w:lvl>
    <w:lvl w:ilvl="5" w:tplc="042A001B" w:tentative="1">
      <w:start w:val="1"/>
      <w:numFmt w:val="lowerRoman"/>
      <w:lvlText w:val="%6."/>
      <w:lvlJc w:val="right"/>
      <w:pPr>
        <w:tabs>
          <w:tab w:val="num" w:pos="4499"/>
        </w:tabs>
        <w:ind w:left="4499" w:hanging="180"/>
      </w:pPr>
    </w:lvl>
    <w:lvl w:ilvl="6" w:tplc="042A000F" w:tentative="1">
      <w:start w:val="1"/>
      <w:numFmt w:val="decimal"/>
      <w:lvlText w:val="%7."/>
      <w:lvlJc w:val="left"/>
      <w:pPr>
        <w:tabs>
          <w:tab w:val="num" w:pos="5219"/>
        </w:tabs>
        <w:ind w:left="5219" w:hanging="360"/>
      </w:pPr>
    </w:lvl>
    <w:lvl w:ilvl="7" w:tplc="042A0019" w:tentative="1">
      <w:start w:val="1"/>
      <w:numFmt w:val="lowerLetter"/>
      <w:lvlText w:val="%8."/>
      <w:lvlJc w:val="left"/>
      <w:pPr>
        <w:tabs>
          <w:tab w:val="num" w:pos="5939"/>
        </w:tabs>
        <w:ind w:left="5939" w:hanging="360"/>
      </w:pPr>
    </w:lvl>
    <w:lvl w:ilvl="8" w:tplc="042A001B" w:tentative="1">
      <w:start w:val="1"/>
      <w:numFmt w:val="lowerRoman"/>
      <w:lvlText w:val="%9."/>
      <w:lvlJc w:val="right"/>
      <w:pPr>
        <w:tabs>
          <w:tab w:val="num" w:pos="6659"/>
        </w:tabs>
        <w:ind w:left="6659" w:hanging="180"/>
      </w:pPr>
    </w:lvl>
  </w:abstractNum>
  <w:abstractNum w:abstractNumId="41" w15:restartNumberingAfterBreak="0">
    <w:nsid w:val="675C0951"/>
    <w:multiLevelType w:val="hybridMultilevel"/>
    <w:tmpl w:val="C220BBF0"/>
    <w:lvl w:ilvl="0" w:tplc="E0D600A8">
      <w:start w:val="1"/>
      <w:numFmt w:val="bullet"/>
      <w:lvlText w:val="+"/>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6B1A1783"/>
    <w:multiLevelType w:val="hybridMultilevel"/>
    <w:tmpl w:val="7E7CF4B0"/>
    <w:lvl w:ilvl="0" w:tplc="E34ED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A72016"/>
    <w:multiLevelType w:val="hybridMultilevel"/>
    <w:tmpl w:val="1A0CA694"/>
    <w:lvl w:ilvl="0" w:tplc="F9249FFA">
      <w:start w:val="1"/>
      <w:numFmt w:val="bullet"/>
      <w:suff w:val="space"/>
      <w:lvlText w:val="-"/>
      <w:lvlJc w:val="left"/>
      <w:pPr>
        <w:ind w:left="1429" w:hanging="360"/>
      </w:pPr>
      <w:rPr>
        <w:rFonts w:ascii="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73641C30"/>
    <w:multiLevelType w:val="hybridMultilevel"/>
    <w:tmpl w:val="50FC3D0E"/>
    <w:lvl w:ilvl="0" w:tplc="7D8A7AAA">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488488F"/>
    <w:multiLevelType w:val="multilevel"/>
    <w:tmpl w:val="9FCE2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602832">
    <w:abstractNumId w:val="42"/>
  </w:num>
  <w:num w:numId="2" w16cid:durableId="1704861256">
    <w:abstractNumId w:val="6"/>
  </w:num>
  <w:num w:numId="3" w16cid:durableId="92483869">
    <w:abstractNumId w:val="25"/>
  </w:num>
  <w:num w:numId="4" w16cid:durableId="84083864">
    <w:abstractNumId w:val="29"/>
  </w:num>
  <w:num w:numId="5" w16cid:durableId="1148595391">
    <w:abstractNumId w:val="9"/>
  </w:num>
  <w:num w:numId="6" w16cid:durableId="1469587112">
    <w:abstractNumId w:val="24"/>
  </w:num>
  <w:num w:numId="7" w16cid:durableId="1348098114">
    <w:abstractNumId w:val="39"/>
  </w:num>
  <w:num w:numId="8" w16cid:durableId="1574074687">
    <w:abstractNumId w:val="10"/>
  </w:num>
  <w:num w:numId="9" w16cid:durableId="1256937734">
    <w:abstractNumId w:val="26"/>
  </w:num>
  <w:num w:numId="10" w16cid:durableId="1099133696">
    <w:abstractNumId w:val="21"/>
  </w:num>
  <w:num w:numId="11" w16cid:durableId="296647088">
    <w:abstractNumId w:val="32"/>
  </w:num>
  <w:num w:numId="12" w16cid:durableId="345207161">
    <w:abstractNumId w:val="18"/>
  </w:num>
  <w:num w:numId="13" w16cid:durableId="1588882586">
    <w:abstractNumId w:val="20"/>
  </w:num>
  <w:num w:numId="14" w16cid:durableId="1611014413">
    <w:abstractNumId w:val="45"/>
  </w:num>
  <w:num w:numId="15" w16cid:durableId="772480861">
    <w:abstractNumId w:val="27"/>
  </w:num>
  <w:num w:numId="16" w16cid:durableId="2115705841">
    <w:abstractNumId w:val="22"/>
  </w:num>
  <w:num w:numId="17" w16cid:durableId="1447575207">
    <w:abstractNumId w:val="36"/>
  </w:num>
  <w:num w:numId="18" w16cid:durableId="488791068">
    <w:abstractNumId w:val="4"/>
  </w:num>
  <w:num w:numId="19" w16cid:durableId="951323927">
    <w:abstractNumId w:val="37"/>
  </w:num>
  <w:num w:numId="20" w16cid:durableId="143620819">
    <w:abstractNumId w:val="43"/>
  </w:num>
  <w:num w:numId="21" w16cid:durableId="1251162998">
    <w:abstractNumId w:val="31"/>
  </w:num>
  <w:num w:numId="22" w16cid:durableId="1082140829">
    <w:abstractNumId w:val="8"/>
  </w:num>
  <w:num w:numId="23" w16cid:durableId="1758164856">
    <w:abstractNumId w:val="28"/>
  </w:num>
  <w:num w:numId="24" w16cid:durableId="837421434">
    <w:abstractNumId w:val="11"/>
  </w:num>
  <w:num w:numId="25" w16cid:durableId="1937708622">
    <w:abstractNumId w:val="17"/>
  </w:num>
  <w:num w:numId="26" w16cid:durableId="713843920">
    <w:abstractNumId w:val="2"/>
  </w:num>
  <w:num w:numId="27" w16cid:durableId="1650983743">
    <w:abstractNumId w:val="35"/>
  </w:num>
  <w:num w:numId="28" w16cid:durableId="1456754771">
    <w:abstractNumId w:val="3"/>
  </w:num>
  <w:num w:numId="29" w16cid:durableId="652954117">
    <w:abstractNumId w:val="13"/>
  </w:num>
  <w:num w:numId="30" w16cid:durableId="206645111">
    <w:abstractNumId w:val="1"/>
  </w:num>
  <w:num w:numId="31" w16cid:durableId="1767774260">
    <w:abstractNumId w:val="5"/>
  </w:num>
  <w:num w:numId="32" w16cid:durableId="1275668412">
    <w:abstractNumId w:val="19"/>
  </w:num>
  <w:num w:numId="33" w16cid:durableId="698241427">
    <w:abstractNumId w:val="30"/>
  </w:num>
  <w:num w:numId="34" w16cid:durableId="46881181">
    <w:abstractNumId w:val="15"/>
  </w:num>
  <w:num w:numId="35" w16cid:durableId="1882866194">
    <w:abstractNumId w:val="41"/>
  </w:num>
  <w:num w:numId="36" w16cid:durableId="719859503">
    <w:abstractNumId w:val="14"/>
  </w:num>
  <w:num w:numId="37" w16cid:durableId="1596792085">
    <w:abstractNumId w:val="38"/>
  </w:num>
  <w:num w:numId="38" w16cid:durableId="1265729438">
    <w:abstractNumId w:val="40"/>
  </w:num>
  <w:num w:numId="39" w16cid:durableId="1578856920">
    <w:abstractNumId w:val="7"/>
  </w:num>
  <w:num w:numId="40" w16cid:durableId="1964847762">
    <w:abstractNumId w:val="44"/>
  </w:num>
  <w:num w:numId="41" w16cid:durableId="2140829947">
    <w:abstractNumId w:val="0"/>
  </w:num>
  <w:num w:numId="42" w16cid:durableId="1439331872">
    <w:abstractNumId w:val="33"/>
  </w:num>
  <w:num w:numId="43" w16cid:durableId="436027309">
    <w:abstractNumId w:val="23"/>
  </w:num>
  <w:num w:numId="44" w16cid:durableId="2139177596">
    <w:abstractNumId w:val="34"/>
  </w:num>
  <w:num w:numId="45" w16cid:durableId="135799197">
    <w:abstractNumId w:val="12"/>
  </w:num>
  <w:num w:numId="46" w16cid:durableId="1820342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22"/>
    <w:rsid w:val="0000037D"/>
    <w:rsid w:val="000003B5"/>
    <w:rsid w:val="00000CC0"/>
    <w:rsid w:val="000011C7"/>
    <w:rsid w:val="00001334"/>
    <w:rsid w:val="00001F6A"/>
    <w:rsid w:val="000020D2"/>
    <w:rsid w:val="00002194"/>
    <w:rsid w:val="0000228A"/>
    <w:rsid w:val="00002338"/>
    <w:rsid w:val="000023D7"/>
    <w:rsid w:val="00002405"/>
    <w:rsid w:val="00002C54"/>
    <w:rsid w:val="000039C2"/>
    <w:rsid w:val="00003C3A"/>
    <w:rsid w:val="00003D03"/>
    <w:rsid w:val="00003E50"/>
    <w:rsid w:val="000040BB"/>
    <w:rsid w:val="000041B4"/>
    <w:rsid w:val="00004B9D"/>
    <w:rsid w:val="00004DFE"/>
    <w:rsid w:val="00005819"/>
    <w:rsid w:val="00005902"/>
    <w:rsid w:val="00005A19"/>
    <w:rsid w:val="00005D57"/>
    <w:rsid w:val="00006766"/>
    <w:rsid w:val="00006A45"/>
    <w:rsid w:val="00006A8F"/>
    <w:rsid w:val="000071EA"/>
    <w:rsid w:val="0000752E"/>
    <w:rsid w:val="00007535"/>
    <w:rsid w:val="0000760E"/>
    <w:rsid w:val="00007862"/>
    <w:rsid w:val="00007960"/>
    <w:rsid w:val="00007D1F"/>
    <w:rsid w:val="00007D6C"/>
    <w:rsid w:val="00007E35"/>
    <w:rsid w:val="00007E63"/>
    <w:rsid w:val="00010008"/>
    <w:rsid w:val="000101E3"/>
    <w:rsid w:val="00010251"/>
    <w:rsid w:val="00010455"/>
    <w:rsid w:val="0001096E"/>
    <w:rsid w:val="0001099B"/>
    <w:rsid w:val="000109E1"/>
    <w:rsid w:val="00010B1D"/>
    <w:rsid w:val="00010C5B"/>
    <w:rsid w:val="0001133E"/>
    <w:rsid w:val="00011C22"/>
    <w:rsid w:val="00011D41"/>
    <w:rsid w:val="000131C6"/>
    <w:rsid w:val="00013274"/>
    <w:rsid w:val="000132DA"/>
    <w:rsid w:val="0001355A"/>
    <w:rsid w:val="00013686"/>
    <w:rsid w:val="0001371D"/>
    <w:rsid w:val="00013910"/>
    <w:rsid w:val="00013A9D"/>
    <w:rsid w:val="00013B37"/>
    <w:rsid w:val="00013D12"/>
    <w:rsid w:val="00013EF1"/>
    <w:rsid w:val="00013F4D"/>
    <w:rsid w:val="0001407C"/>
    <w:rsid w:val="000141C8"/>
    <w:rsid w:val="000144E6"/>
    <w:rsid w:val="00014577"/>
    <w:rsid w:val="000146E4"/>
    <w:rsid w:val="00014A14"/>
    <w:rsid w:val="00014DC3"/>
    <w:rsid w:val="00014E7C"/>
    <w:rsid w:val="00014EF4"/>
    <w:rsid w:val="00014F5A"/>
    <w:rsid w:val="000153E2"/>
    <w:rsid w:val="00015403"/>
    <w:rsid w:val="00015441"/>
    <w:rsid w:val="0001572C"/>
    <w:rsid w:val="0001586C"/>
    <w:rsid w:val="00015E98"/>
    <w:rsid w:val="00016030"/>
    <w:rsid w:val="0001634B"/>
    <w:rsid w:val="000164B6"/>
    <w:rsid w:val="00016AA6"/>
    <w:rsid w:val="00017018"/>
    <w:rsid w:val="00017271"/>
    <w:rsid w:val="00017360"/>
    <w:rsid w:val="00017478"/>
    <w:rsid w:val="000175C6"/>
    <w:rsid w:val="00017B4F"/>
    <w:rsid w:val="00017C7E"/>
    <w:rsid w:val="00017D35"/>
    <w:rsid w:val="00017D5D"/>
    <w:rsid w:val="00017E4A"/>
    <w:rsid w:val="00017E5C"/>
    <w:rsid w:val="00017FF6"/>
    <w:rsid w:val="0002063F"/>
    <w:rsid w:val="00020BA5"/>
    <w:rsid w:val="00020FC7"/>
    <w:rsid w:val="000216CE"/>
    <w:rsid w:val="000217BF"/>
    <w:rsid w:val="0002194D"/>
    <w:rsid w:val="00021A62"/>
    <w:rsid w:val="00021C89"/>
    <w:rsid w:val="00021FB4"/>
    <w:rsid w:val="00022058"/>
    <w:rsid w:val="000221F4"/>
    <w:rsid w:val="0002223F"/>
    <w:rsid w:val="00022736"/>
    <w:rsid w:val="00022996"/>
    <w:rsid w:val="00022AE4"/>
    <w:rsid w:val="00022C7C"/>
    <w:rsid w:val="0002307C"/>
    <w:rsid w:val="0002387E"/>
    <w:rsid w:val="00023B8D"/>
    <w:rsid w:val="000245D8"/>
    <w:rsid w:val="000245E5"/>
    <w:rsid w:val="00024607"/>
    <w:rsid w:val="00024716"/>
    <w:rsid w:val="00024A39"/>
    <w:rsid w:val="000255F1"/>
    <w:rsid w:val="00025A37"/>
    <w:rsid w:val="0002632C"/>
    <w:rsid w:val="0002652C"/>
    <w:rsid w:val="000266B2"/>
    <w:rsid w:val="0002674B"/>
    <w:rsid w:val="00026A01"/>
    <w:rsid w:val="00026CC4"/>
    <w:rsid w:val="00026F80"/>
    <w:rsid w:val="00027158"/>
    <w:rsid w:val="00027401"/>
    <w:rsid w:val="00027492"/>
    <w:rsid w:val="000276F0"/>
    <w:rsid w:val="00027763"/>
    <w:rsid w:val="0003008F"/>
    <w:rsid w:val="000300CD"/>
    <w:rsid w:val="000303FA"/>
    <w:rsid w:val="000305B3"/>
    <w:rsid w:val="000309E8"/>
    <w:rsid w:val="00030BD2"/>
    <w:rsid w:val="00030CAE"/>
    <w:rsid w:val="00030CC5"/>
    <w:rsid w:val="00030E36"/>
    <w:rsid w:val="00031100"/>
    <w:rsid w:val="0003112D"/>
    <w:rsid w:val="000315FC"/>
    <w:rsid w:val="00031624"/>
    <w:rsid w:val="0003180A"/>
    <w:rsid w:val="000319DA"/>
    <w:rsid w:val="00031A9D"/>
    <w:rsid w:val="00031B5F"/>
    <w:rsid w:val="00031E0C"/>
    <w:rsid w:val="00032230"/>
    <w:rsid w:val="00032235"/>
    <w:rsid w:val="00032322"/>
    <w:rsid w:val="0003253C"/>
    <w:rsid w:val="00032A2B"/>
    <w:rsid w:val="000333C2"/>
    <w:rsid w:val="00033646"/>
    <w:rsid w:val="00033A68"/>
    <w:rsid w:val="00033C29"/>
    <w:rsid w:val="00033C67"/>
    <w:rsid w:val="0003414F"/>
    <w:rsid w:val="00034263"/>
    <w:rsid w:val="00034347"/>
    <w:rsid w:val="00034A94"/>
    <w:rsid w:val="00034B01"/>
    <w:rsid w:val="00034BB4"/>
    <w:rsid w:val="00034CD0"/>
    <w:rsid w:val="00034EE5"/>
    <w:rsid w:val="00035096"/>
    <w:rsid w:val="0003513D"/>
    <w:rsid w:val="0003519F"/>
    <w:rsid w:val="00035907"/>
    <w:rsid w:val="00035A55"/>
    <w:rsid w:val="00035A5E"/>
    <w:rsid w:val="00035B53"/>
    <w:rsid w:val="00036055"/>
    <w:rsid w:val="00036512"/>
    <w:rsid w:val="00036A82"/>
    <w:rsid w:val="00036B7B"/>
    <w:rsid w:val="00037037"/>
    <w:rsid w:val="000371C9"/>
    <w:rsid w:val="000372A0"/>
    <w:rsid w:val="0003769B"/>
    <w:rsid w:val="00037870"/>
    <w:rsid w:val="00037899"/>
    <w:rsid w:val="0003799E"/>
    <w:rsid w:val="00037E7A"/>
    <w:rsid w:val="00040114"/>
    <w:rsid w:val="00040418"/>
    <w:rsid w:val="000405F2"/>
    <w:rsid w:val="0004062A"/>
    <w:rsid w:val="00040659"/>
    <w:rsid w:val="000409F6"/>
    <w:rsid w:val="00041160"/>
    <w:rsid w:val="00041311"/>
    <w:rsid w:val="0004139C"/>
    <w:rsid w:val="00041415"/>
    <w:rsid w:val="00041925"/>
    <w:rsid w:val="00041B20"/>
    <w:rsid w:val="00041BB9"/>
    <w:rsid w:val="000420B9"/>
    <w:rsid w:val="000424D5"/>
    <w:rsid w:val="00042745"/>
    <w:rsid w:val="00042D96"/>
    <w:rsid w:val="00042FEC"/>
    <w:rsid w:val="000431ED"/>
    <w:rsid w:val="00043291"/>
    <w:rsid w:val="00043365"/>
    <w:rsid w:val="0004348F"/>
    <w:rsid w:val="00043565"/>
    <w:rsid w:val="000437D3"/>
    <w:rsid w:val="00043A36"/>
    <w:rsid w:val="00043D45"/>
    <w:rsid w:val="00044634"/>
    <w:rsid w:val="0004481B"/>
    <w:rsid w:val="00044AFC"/>
    <w:rsid w:val="00044EB5"/>
    <w:rsid w:val="000451C0"/>
    <w:rsid w:val="000451FD"/>
    <w:rsid w:val="0004526C"/>
    <w:rsid w:val="00045800"/>
    <w:rsid w:val="00045AF5"/>
    <w:rsid w:val="00045EE0"/>
    <w:rsid w:val="00046381"/>
    <w:rsid w:val="00046531"/>
    <w:rsid w:val="000466D1"/>
    <w:rsid w:val="00046804"/>
    <w:rsid w:val="00046ADE"/>
    <w:rsid w:val="00046F53"/>
    <w:rsid w:val="000478F5"/>
    <w:rsid w:val="00047A55"/>
    <w:rsid w:val="00047C00"/>
    <w:rsid w:val="00047D81"/>
    <w:rsid w:val="000500D4"/>
    <w:rsid w:val="00050714"/>
    <w:rsid w:val="00050A54"/>
    <w:rsid w:val="00050BCE"/>
    <w:rsid w:val="00050CFB"/>
    <w:rsid w:val="000512E6"/>
    <w:rsid w:val="000519ED"/>
    <w:rsid w:val="0005204E"/>
    <w:rsid w:val="00052107"/>
    <w:rsid w:val="00052794"/>
    <w:rsid w:val="000528FB"/>
    <w:rsid w:val="00053136"/>
    <w:rsid w:val="000532DB"/>
    <w:rsid w:val="00053383"/>
    <w:rsid w:val="00053551"/>
    <w:rsid w:val="000536C6"/>
    <w:rsid w:val="00053AB5"/>
    <w:rsid w:val="00054396"/>
    <w:rsid w:val="0005440B"/>
    <w:rsid w:val="000545AB"/>
    <w:rsid w:val="0005465D"/>
    <w:rsid w:val="0005469F"/>
    <w:rsid w:val="00054AF3"/>
    <w:rsid w:val="00054CC8"/>
    <w:rsid w:val="0005516E"/>
    <w:rsid w:val="000552B1"/>
    <w:rsid w:val="0005543D"/>
    <w:rsid w:val="000555B1"/>
    <w:rsid w:val="000558F3"/>
    <w:rsid w:val="00055D9F"/>
    <w:rsid w:val="00055E38"/>
    <w:rsid w:val="00055E9B"/>
    <w:rsid w:val="000564D8"/>
    <w:rsid w:val="000565B8"/>
    <w:rsid w:val="0005672B"/>
    <w:rsid w:val="00056943"/>
    <w:rsid w:val="00056BFF"/>
    <w:rsid w:val="00056D51"/>
    <w:rsid w:val="00056F30"/>
    <w:rsid w:val="00056FC6"/>
    <w:rsid w:val="00057293"/>
    <w:rsid w:val="0005773B"/>
    <w:rsid w:val="00057763"/>
    <w:rsid w:val="00057776"/>
    <w:rsid w:val="00057929"/>
    <w:rsid w:val="000605BC"/>
    <w:rsid w:val="00060955"/>
    <w:rsid w:val="00060A82"/>
    <w:rsid w:val="00060C24"/>
    <w:rsid w:val="00060EFF"/>
    <w:rsid w:val="0006104A"/>
    <w:rsid w:val="0006163F"/>
    <w:rsid w:val="0006191E"/>
    <w:rsid w:val="00061925"/>
    <w:rsid w:val="00061A95"/>
    <w:rsid w:val="00061B88"/>
    <w:rsid w:val="00061D88"/>
    <w:rsid w:val="00061F0F"/>
    <w:rsid w:val="00061F24"/>
    <w:rsid w:val="0006202A"/>
    <w:rsid w:val="00062271"/>
    <w:rsid w:val="000624A0"/>
    <w:rsid w:val="00062637"/>
    <w:rsid w:val="000628DA"/>
    <w:rsid w:val="00062B61"/>
    <w:rsid w:val="00062C9A"/>
    <w:rsid w:val="00062CC7"/>
    <w:rsid w:val="00062E42"/>
    <w:rsid w:val="0006338B"/>
    <w:rsid w:val="00063550"/>
    <w:rsid w:val="000636EB"/>
    <w:rsid w:val="0006375F"/>
    <w:rsid w:val="000639C5"/>
    <w:rsid w:val="00063AE5"/>
    <w:rsid w:val="00063E05"/>
    <w:rsid w:val="00063F7F"/>
    <w:rsid w:val="00064330"/>
    <w:rsid w:val="00064520"/>
    <w:rsid w:val="0006453F"/>
    <w:rsid w:val="0006464D"/>
    <w:rsid w:val="00064A4F"/>
    <w:rsid w:val="00064B4F"/>
    <w:rsid w:val="00064CDA"/>
    <w:rsid w:val="00064D51"/>
    <w:rsid w:val="00065407"/>
    <w:rsid w:val="00065646"/>
    <w:rsid w:val="00065663"/>
    <w:rsid w:val="000659B6"/>
    <w:rsid w:val="00065B10"/>
    <w:rsid w:val="00066249"/>
    <w:rsid w:val="00066291"/>
    <w:rsid w:val="000663EB"/>
    <w:rsid w:val="0006665B"/>
    <w:rsid w:val="0006685F"/>
    <w:rsid w:val="000669B9"/>
    <w:rsid w:val="00066A3F"/>
    <w:rsid w:val="00066F09"/>
    <w:rsid w:val="00066F45"/>
    <w:rsid w:val="000672E1"/>
    <w:rsid w:val="00067340"/>
    <w:rsid w:val="000673E2"/>
    <w:rsid w:val="000677E5"/>
    <w:rsid w:val="00067976"/>
    <w:rsid w:val="00067A8C"/>
    <w:rsid w:val="00067D99"/>
    <w:rsid w:val="00070170"/>
    <w:rsid w:val="00070597"/>
    <w:rsid w:val="000705C1"/>
    <w:rsid w:val="000705FB"/>
    <w:rsid w:val="0007064B"/>
    <w:rsid w:val="000706C0"/>
    <w:rsid w:val="00070876"/>
    <w:rsid w:val="00070AB4"/>
    <w:rsid w:val="00070EC7"/>
    <w:rsid w:val="00071115"/>
    <w:rsid w:val="00071168"/>
    <w:rsid w:val="00071526"/>
    <w:rsid w:val="0007187A"/>
    <w:rsid w:val="000718AC"/>
    <w:rsid w:val="00071F53"/>
    <w:rsid w:val="00072663"/>
    <w:rsid w:val="00072A87"/>
    <w:rsid w:val="00072BAA"/>
    <w:rsid w:val="00072F14"/>
    <w:rsid w:val="00072FB0"/>
    <w:rsid w:val="00073018"/>
    <w:rsid w:val="000735F4"/>
    <w:rsid w:val="000736AB"/>
    <w:rsid w:val="000736FC"/>
    <w:rsid w:val="00073A7E"/>
    <w:rsid w:val="00073DC1"/>
    <w:rsid w:val="00073F09"/>
    <w:rsid w:val="00074019"/>
    <w:rsid w:val="00074066"/>
    <w:rsid w:val="000740E9"/>
    <w:rsid w:val="0007410F"/>
    <w:rsid w:val="00074178"/>
    <w:rsid w:val="000742CF"/>
    <w:rsid w:val="00074C68"/>
    <w:rsid w:val="00074D79"/>
    <w:rsid w:val="00074E7C"/>
    <w:rsid w:val="00074FD1"/>
    <w:rsid w:val="00075182"/>
    <w:rsid w:val="00075273"/>
    <w:rsid w:val="000754E1"/>
    <w:rsid w:val="000755BF"/>
    <w:rsid w:val="00075666"/>
    <w:rsid w:val="00075740"/>
    <w:rsid w:val="000757A1"/>
    <w:rsid w:val="00075886"/>
    <w:rsid w:val="00075967"/>
    <w:rsid w:val="00075D3D"/>
    <w:rsid w:val="000760F8"/>
    <w:rsid w:val="000761F1"/>
    <w:rsid w:val="000764B6"/>
    <w:rsid w:val="0007665D"/>
    <w:rsid w:val="00076932"/>
    <w:rsid w:val="00076C04"/>
    <w:rsid w:val="00076C42"/>
    <w:rsid w:val="0007787B"/>
    <w:rsid w:val="00077A7B"/>
    <w:rsid w:val="00077A97"/>
    <w:rsid w:val="00077B56"/>
    <w:rsid w:val="00077D7A"/>
    <w:rsid w:val="00080153"/>
    <w:rsid w:val="00080C98"/>
    <w:rsid w:val="00080CE8"/>
    <w:rsid w:val="00080E16"/>
    <w:rsid w:val="00080FE2"/>
    <w:rsid w:val="00081300"/>
    <w:rsid w:val="000817E0"/>
    <w:rsid w:val="00081856"/>
    <w:rsid w:val="000818C7"/>
    <w:rsid w:val="00081A0F"/>
    <w:rsid w:val="000821ED"/>
    <w:rsid w:val="00082783"/>
    <w:rsid w:val="00082AC9"/>
    <w:rsid w:val="00082CC0"/>
    <w:rsid w:val="00083047"/>
    <w:rsid w:val="0008307A"/>
    <w:rsid w:val="0008326E"/>
    <w:rsid w:val="00083ADF"/>
    <w:rsid w:val="00083D03"/>
    <w:rsid w:val="00084132"/>
    <w:rsid w:val="000849A4"/>
    <w:rsid w:val="00084C25"/>
    <w:rsid w:val="00084DA1"/>
    <w:rsid w:val="00084DF6"/>
    <w:rsid w:val="00084F37"/>
    <w:rsid w:val="00085263"/>
    <w:rsid w:val="00085374"/>
    <w:rsid w:val="000857C3"/>
    <w:rsid w:val="000857C9"/>
    <w:rsid w:val="00085AE8"/>
    <w:rsid w:val="00085BE6"/>
    <w:rsid w:val="00085F9E"/>
    <w:rsid w:val="00086053"/>
    <w:rsid w:val="000860E1"/>
    <w:rsid w:val="00086478"/>
    <w:rsid w:val="00086A1E"/>
    <w:rsid w:val="00086B24"/>
    <w:rsid w:val="00086F36"/>
    <w:rsid w:val="00086F79"/>
    <w:rsid w:val="00087236"/>
    <w:rsid w:val="000874DA"/>
    <w:rsid w:val="000876BE"/>
    <w:rsid w:val="0008772D"/>
    <w:rsid w:val="00087744"/>
    <w:rsid w:val="00087CA2"/>
    <w:rsid w:val="00087E32"/>
    <w:rsid w:val="0009018B"/>
    <w:rsid w:val="0009021B"/>
    <w:rsid w:val="000902EF"/>
    <w:rsid w:val="00090A76"/>
    <w:rsid w:val="00090CD8"/>
    <w:rsid w:val="00090DEA"/>
    <w:rsid w:val="00090FC9"/>
    <w:rsid w:val="0009108F"/>
    <w:rsid w:val="0009120D"/>
    <w:rsid w:val="000919E2"/>
    <w:rsid w:val="00091A6B"/>
    <w:rsid w:val="00091B85"/>
    <w:rsid w:val="00091D55"/>
    <w:rsid w:val="00091FDA"/>
    <w:rsid w:val="0009224C"/>
    <w:rsid w:val="0009229A"/>
    <w:rsid w:val="000922BC"/>
    <w:rsid w:val="00092339"/>
    <w:rsid w:val="00092878"/>
    <w:rsid w:val="00092E2C"/>
    <w:rsid w:val="00092F7A"/>
    <w:rsid w:val="0009322B"/>
    <w:rsid w:val="0009380A"/>
    <w:rsid w:val="00093FA5"/>
    <w:rsid w:val="00094238"/>
    <w:rsid w:val="000942E2"/>
    <w:rsid w:val="000944B7"/>
    <w:rsid w:val="000946EB"/>
    <w:rsid w:val="00094BE5"/>
    <w:rsid w:val="0009546B"/>
    <w:rsid w:val="0009596A"/>
    <w:rsid w:val="00095E44"/>
    <w:rsid w:val="00095FE7"/>
    <w:rsid w:val="0009601A"/>
    <w:rsid w:val="000961AF"/>
    <w:rsid w:val="000968B4"/>
    <w:rsid w:val="00096D49"/>
    <w:rsid w:val="00096DDC"/>
    <w:rsid w:val="00097644"/>
    <w:rsid w:val="00097750"/>
    <w:rsid w:val="00097C0E"/>
    <w:rsid w:val="00097C8C"/>
    <w:rsid w:val="00097EDB"/>
    <w:rsid w:val="000A011E"/>
    <w:rsid w:val="000A03E1"/>
    <w:rsid w:val="000A042E"/>
    <w:rsid w:val="000A06CB"/>
    <w:rsid w:val="000A09E9"/>
    <w:rsid w:val="000A0A4A"/>
    <w:rsid w:val="000A0C86"/>
    <w:rsid w:val="000A0FB4"/>
    <w:rsid w:val="000A11EE"/>
    <w:rsid w:val="000A13F8"/>
    <w:rsid w:val="000A1A70"/>
    <w:rsid w:val="000A1B81"/>
    <w:rsid w:val="000A23EB"/>
    <w:rsid w:val="000A3197"/>
    <w:rsid w:val="000A3322"/>
    <w:rsid w:val="000A34A3"/>
    <w:rsid w:val="000A36CE"/>
    <w:rsid w:val="000A3B6C"/>
    <w:rsid w:val="000A3E4D"/>
    <w:rsid w:val="000A41A2"/>
    <w:rsid w:val="000A4357"/>
    <w:rsid w:val="000A43BC"/>
    <w:rsid w:val="000A443D"/>
    <w:rsid w:val="000A4565"/>
    <w:rsid w:val="000A4AF6"/>
    <w:rsid w:val="000A4BB3"/>
    <w:rsid w:val="000A4ECD"/>
    <w:rsid w:val="000A5260"/>
    <w:rsid w:val="000A5281"/>
    <w:rsid w:val="000A5284"/>
    <w:rsid w:val="000A52D4"/>
    <w:rsid w:val="000A5349"/>
    <w:rsid w:val="000A55D8"/>
    <w:rsid w:val="000A563B"/>
    <w:rsid w:val="000A5780"/>
    <w:rsid w:val="000A5798"/>
    <w:rsid w:val="000A579A"/>
    <w:rsid w:val="000A5A8B"/>
    <w:rsid w:val="000A5C8D"/>
    <w:rsid w:val="000A68C0"/>
    <w:rsid w:val="000A6AE2"/>
    <w:rsid w:val="000A6FCB"/>
    <w:rsid w:val="000A7385"/>
    <w:rsid w:val="000A796B"/>
    <w:rsid w:val="000A7CD7"/>
    <w:rsid w:val="000B04CC"/>
    <w:rsid w:val="000B081D"/>
    <w:rsid w:val="000B099E"/>
    <w:rsid w:val="000B0B19"/>
    <w:rsid w:val="000B0CEB"/>
    <w:rsid w:val="000B0D47"/>
    <w:rsid w:val="000B0E91"/>
    <w:rsid w:val="000B0F95"/>
    <w:rsid w:val="000B1275"/>
    <w:rsid w:val="000B13B2"/>
    <w:rsid w:val="000B1B69"/>
    <w:rsid w:val="000B1C20"/>
    <w:rsid w:val="000B1FEC"/>
    <w:rsid w:val="000B2229"/>
    <w:rsid w:val="000B22C5"/>
    <w:rsid w:val="000B2934"/>
    <w:rsid w:val="000B2F12"/>
    <w:rsid w:val="000B2FBE"/>
    <w:rsid w:val="000B30D5"/>
    <w:rsid w:val="000B30E3"/>
    <w:rsid w:val="000B3138"/>
    <w:rsid w:val="000B3686"/>
    <w:rsid w:val="000B3709"/>
    <w:rsid w:val="000B377A"/>
    <w:rsid w:val="000B3E13"/>
    <w:rsid w:val="000B4499"/>
    <w:rsid w:val="000B472C"/>
    <w:rsid w:val="000B4754"/>
    <w:rsid w:val="000B49F8"/>
    <w:rsid w:val="000B4B0E"/>
    <w:rsid w:val="000B4BC5"/>
    <w:rsid w:val="000B4D14"/>
    <w:rsid w:val="000B4E5C"/>
    <w:rsid w:val="000B59F1"/>
    <w:rsid w:val="000B5E23"/>
    <w:rsid w:val="000B6110"/>
    <w:rsid w:val="000B62C8"/>
    <w:rsid w:val="000B6591"/>
    <w:rsid w:val="000B685D"/>
    <w:rsid w:val="000B6B37"/>
    <w:rsid w:val="000B6B67"/>
    <w:rsid w:val="000B71A6"/>
    <w:rsid w:val="000B7371"/>
    <w:rsid w:val="000B7407"/>
    <w:rsid w:val="000B7889"/>
    <w:rsid w:val="000B7ADB"/>
    <w:rsid w:val="000B7B61"/>
    <w:rsid w:val="000B7F9E"/>
    <w:rsid w:val="000C0BAD"/>
    <w:rsid w:val="000C12ED"/>
    <w:rsid w:val="000C13D9"/>
    <w:rsid w:val="000C140B"/>
    <w:rsid w:val="000C1666"/>
    <w:rsid w:val="000C1847"/>
    <w:rsid w:val="000C1CA1"/>
    <w:rsid w:val="000C1E79"/>
    <w:rsid w:val="000C24F4"/>
    <w:rsid w:val="000C257C"/>
    <w:rsid w:val="000C2773"/>
    <w:rsid w:val="000C2C97"/>
    <w:rsid w:val="000C2E10"/>
    <w:rsid w:val="000C30A0"/>
    <w:rsid w:val="000C3433"/>
    <w:rsid w:val="000C3A0F"/>
    <w:rsid w:val="000C3B50"/>
    <w:rsid w:val="000C3DEE"/>
    <w:rsid w:val="000C4510"/>
    <w:rsid w:val="000C4655"/>
    <w:rsid w:val="000C479E"/>
    <w:rsid w:val="000C4AF1"/>
    <w:rsid w:val="000C4C36"/>
    <w:rsid w:val="000C4D31"/>
    <w:rsid w:val="000C4E57"/>
    <w:rsid w:val="000C4F98"/>
    <w:rsid w:val="000C52E9"/>
    <w:rsid w:val="000C5676"/>
    <w:rsid w:val="000C57AB"/>
    <w:rsid w:val="000C5961"/>
    <w:rsid w:val="000C5AC9"/>
    <w:rsid w:val="000C5ADE"/>
    <w:rsid w:val="000C5CEF"/>
    <w:rsid w:val="000C5D68"/>
    <w:rsid w:val="000C6332"/>
    <w:rsid w:val="000C647D"/>
    <w:rsid w:val="000C6658"/>
    <w:rsid w:val="000C66DD"/>
    <w:rsid w:val="000C6B42"/>
    <w:rsid w:val="000C6C93"/>
    <w:rsid w:val="000C6D90"/>
    <w:rsid w:val="000C6D99"/>
    <w:rsid w:val="000C7CA6"/>
    <w:rsid w:val="000C7DF3"/>
    <w:rsid w:val="000D03B1"/>
    <w:rsid w:val="000D048D"/>
    <w:rsid w:val="000D0757"/>
    <w:rsid w:val="000D088F"/>
    <w:rsid w:val="000D0921"/>
    <w:rsid w:val="000D1000"/>
    <w:rsid w:val="000D1199"/>
    <w:rsid w:val="000D13A4"/>
    <w:rsid w:val="000D1985"/>
    <w:rsid w:val="000D1B09"/>
    <w:rsid w:val="000D2739"/>
    <w:rsid w:val="000D2DC5"/>
    <w:rsid w:val="000D368B"/>
    <w:rsid w:val="000D36AC"/>
    <w:rsid w:val="000D388A"/>
    <w:rsid w:val="000D3A89"/>
    <w:rsid w:val="000D4021"/>
    <w:rsid w:val="000D44DF"/>
    <w:rsid w:val="000D4920"/>
    <w:rsid w:val="000D4A1F"/>
    <w:rsid w:val="000D4B9C"/>
    <w:rsid w:val="000D5331"/>
    <w:rsid w:val="000D54C5"/>
    <w:rsid w:val="000D5C38"/>
    <w:rsid w:val="000D6019"/>
    <w:rsid w:val="000D605A"/>
    <w:rsid w:val="000D61C1"/>
    <w:rsid w:val="000D66E5"/>
    <w:rsid w:val="000D6BF1"/>
    <w:rsid w:val="000D6E12"/>
    <w:rsid w:val="000D7072"/>
    <w:rsid w:val="000D741B"/>
    <w:rsid w:val="000D76F0"/>
    <w:rsid w:val="000D7888"/>
    <w:rsid w:val="000D7A6A"/>
    <w:rsid w:val="000D7AA7"/>
    <w:rsid w:val="000D7AF6"/>
    <w:rsid w:val="000D7C08"/>
    <w:rsid w:val="000D7E0D"/>
    <w:rsid w:val="000D7E5E"/>
    <w:rsid w:val="000D7F46"/>
    <w:rsid w:val="000E0143"/>
    <w:rsid w:val="000E069F"/>
    <w:rsid w:val="000E0D7D"/>
    <w:rsid w:val="000E13D6"/>
    <w:rsid w:val="000E14E7"/>
    <w:rsid w:val="000E1867"/>
    <w:rsid w:val="000E1914"/>
    <w:rsid w:val="000E2086"/>
    <w:rsid w:val="000E225A"/>
    <w:rsid w:val="000E232F"/>
    <w:rsid w:val="000E23A4"/>
    <w:rsid w:val="000E2536"/>
    <w:rsid w:val="000E27C3"/>
    <w:rsid w:val="000E2E8C"/>
    <w:rsid w:val="000E2FAE"/>
    <w:rsid w:val="000E31D5"/>
    <w:rsid w:val="000E3367"/>
    <w:rsid w:val="000E33D9"/>
    <w:rsid w:val="000E4474"/>
    <w:rsid w:val="000E463A"/>
    <w:rsid w:val="000E468F"/>
    <w:rsid w:val="000E46F4"/>
    <w:rsid w:val="000E4B7B"/>
    <w:rsid w:val="000E4D4E"/>
    <w:rsid w:val="000E4FFE"/>
    <w:rsid w:val="000E5026"/>
    <w:rsid w:val="000E54AA"/>
    <w:rsid w:val="000E54D7"/>
    <w:rsid w:val="000E5638"/>
    <w:rsid w:val="000E622F"/>
    <w:rsid w:val="000E62D4"/>
    <w:rsid w:val="000E6436"/>
    <w:rsid w:val="000E6697"/>
    <w:rsid w:val="000E6CD3"/>
    <w:rsid w:val="000E6D21"/>
    <w:rsid w:val="000E6DCD"/>
    <w:rsid w:val="000E6F3C"/>
    <w:rsid w:val="000E70A4"/>
    <w:rsid w:val="000E70B3"/>
    <w:rsid w:val="000E7476"/>
    <w:rsid w:val="000E78E1"/>
    <w:rsid w:val="000E791C"/>
    <w:rsid w:val="000E795E"/>
    <w:rsid w:val="000E7963"/>
    <w:rsid w:val="000E7C4D"/>
    <w:rsid w:val="000E7C6D"/>
    <w:rsid w:val="000E7DE7"/>
    <w:rsid w:val="000E7ECF"/>
    <w:rsid w:val="000E7FA6"/>
    <w:rsid w:val="000E7FE6"/>
    <w:rsid w:val="000F012B"/>
    <w:rsid w:val="000F0417"/>
    <w:rsid w:val="000F04C9"/>
    <w:rsid w:val="000F0562"/>
    <w:rsid w:val="000F05C9"/>
    <w:rsid w:val="000F0897"/>
    <w:rsid w:val="000F0AA8"/>
    <w:rsid w:val="000F0E8E"/>
    <w:rsid w:val="000F11C0"/>
    <w:rsid w:val="000F123B"/>
    <w:rsid w:val="000F19B5"/>
    <w:rsid w:val="000F1D36"/>
    <w:rsid w:val="000F1F65"/>
    <w:rsid w:val="000F2280"/>
    <w:rsid w:val="000F27C6"/>
    <w:rsid w:val="000F2ACD"/>
    <w:rsid w:val="000F2B56"/>
    <w:rsid w:val="000F2F11"/>
    <w:rsid w:val="000F2F9A"/>
    <w:rsid w:val="000F363E"/>
    <w:rsid w:val="000F3C96"/>
    <w:rsid w:val="000F4287"/>
    <w:rsid w:val="000F4355"/>
    <w:rsid w:val="000F442A"/>
    <w:rsid w:val="000F4484"/>
    <w:rsid w:val="000F44C2"/>
    <w:rsid w:val="000F4537"/>
    <w:rsid w:val="000F4539"/>
    <w:rsid w:val="000F4694"/>
    <w:rsid w:val="000F4BD4"/>
    <w:rsid w:val="000F4D73"/>
    <w:rsid w:val="000F5249"/>
    <w:rsid w:val="000F5512"/>
    <w:rsid w:val="000F5DA0"/>
    <w:rsid w:val="000F5FE7"/>
    <w:rsid w:val="000F635B"/>
    <w:rsid w:val="000F689C"/>
    <w:rsid w:val="000F6E83"/>
    <w:rsid w:val="000F6F35"/>
    <w:rsid w:val="000F70B8"/>
    <w:rsid w:val="000F7469"/>
    <w:rsid w:val="000F74DB"/>
    <w:rsid w:val="000F77C3"/>
    <w:rsid w:val="000F799F"/>
    <w:rsid w:val="000F7B45"/>
    <w:rsid w:val="000F7B53"/>
    <w:rsid w:val="001003BD"/>
    <w:rsid w:val="00100446"/>
    <w:rsid w:val="00100509"/>
    <w:rsid w:val="001006D8"/>
    <w:rsid w:val="00100F5D"/>
    <w:rsid w:val="0010117C"/>
    <w:rsid w:val="00101549"/>
    <w:rsid w:val="00101970"/>
    <w:rsid w:val="00101A26"/>
    <w:rsid w:val="00101A34"/>
    <w:rsid w:val="00101E23"/>
    <w:rsid w:val="00101F96"/>
    <w:rsid w:val="0010202A"/>
    <w:rsid w:val="00102329"/>
    <w:rsid w:val="00102494"/>
    <w:rsid w:val="001025EB"/>
    <w:rsid w:val="00103009"/>
    <w:rsid w:val="00103080"/>
    <w:rsid w:val="00103304"/>
    <w:rsid w:val="001033BD"/>
    <w:rsid w:val="00103486"/>
    <w:rsid w:val="00103D0B"/>
    <w:rsid w:val="00104202"/>
    <w:rsid w:val="001044B3"/>
    <w:rsid w:val="001044E8"/>
    <w:rsid w:val="0010459F"/>
    <w:rsid w:val="00104B27"/>
    <w:rsid w:val="00104D0B"/>
    <w:rsid w:val="00104EAA"/>
    <w:rsid w:val="0010512C"/>
    <w:rsid w:val="0010519F"/>
    <w:rsid w:val="0010565F"/>
    <w:rsid w:val="001057B4"/>
    <w:rsid w:val="0010583D"/>
    <w:rsid w:val="00105B51"/>
    <w:rsid w:val="00105E59"/>
    <w:rsid w:val="00105E69"/>
    <w:rsid w:val="00106229"/>
    <w:rsid w:val="00106451"/>
    <w:rsid w:val="00106520"/>
    <w:rsid w:val="001067F8"/>
    <w:rsid w:val="00106AA6"/>
    <w:rsid w:val="00106E5A"/>
    <w:rsid w:val="001072A9"/>
    <w:rsid w:val="001073C1"/>
    <w:rsid w:val="0010782E"/>
    <w:rsid w:val="00107927"/>
    <w:rsid w:val="00107A5E"/>
    <w:rsid w:val="00107A82"/>
    <w:rsid w:val="00107CA2"/>
    <w:rsid w:val="00107E03"/>
    <w:rsid w:val="00107E76"/>
    <w:rsid w:val="00110354"/>
    <w:rsid w:val="001103EA"/>
    <w:rsid w:val="0011046E"/>
    <w:rsid w:val="0011085B"/>
    <w:rsid w:val="00110D3E"/>
    <w:rsid w:val="00110EB8"/>
    <w:rsid w:val="001110F7"/>
    <w:rsid w:val="00111527"/>
    <w:rsid w:val="00111631"/>
    <w:rsid w:val="0011168F"/>
    <w:rsid w:val="00112030"/>
    <w:rsid w:val="0011244F"/>
    <w:rsid w:val="00112C5D"/>
    <w:rsid w:val="00113159"/>
    <w:rsid w:val="001132D8"/>
    <w:rsid w:val="001134B1"/>
    <w:rsid w:val="00113A67"/>
    <w:rsid w:val="00113A7F"/>
    <w:rsid w:val="00113B34"/>
    <w:rsid w:val="00113DB8"/>
    <w:rsid w:val="00113F8A"/>
    <w:rsid w:val="0011416B"/>
    <w:rsid w:val="00114251"/>
    <w:rsid w:val="00114327"/>
    <w:rsid w:val="001143D3"/>
    <w:rsid w:val="001147C5"/>
    <w:rsid w:val="00114AAF"/>
    <w:rsid w:val="00114F47"/>
    <w:rsid w:val="001150F6"/>
    <w:rsid w:val="00115240"/>
    <w:rsid w:val="0011557B"/>
    <w:rsid w:val="001158DE"/>
    <w:rsid w:val="0011637D"/>
    <w:rsid w:val="00116397"/>
    <w:rsid w:val="0011664B"/>
    <w:rsid w:val="00116670"/>
    <w:rsid w:val="001166EC"/>
    <w:rsid w:val="00116F79"/>
    <w:rsid w:val="00117277"/>
    <w:rsid w:val="001176ED"/>
    <w:rsid w:val="00117FAA"/>
    <w:rsid w:val="00117FEB"/>
    <w:rsid w:val="0012013D"/>
    <w:rsid w:val="001203E7"/>
    <w:rsid w:val="00120694"/>
    <w:rsid w:val="00120EF1"/>
    <w:rsid w:val="0012150F"/>
    <w:rsid w:val="0012196F"/>
    <w:rsid w:val="00121BF7"/>
    <w:rsid w:val="00121E2F"/>
    <w:rsid w:val="00121FC3"/>
    <w:rsid w:val="0012209C"/>
    <w:rsid w:val="0012230A"/>
    <w:rsid w:val="00122433"/>
    <w:rsid w:val="001226ED"/>
    <w:rsid w:val="00122BAE"/>
    <w:rsid w:val="00122C44"/>
    <w:rsid w:val="00123192"/>
    <w:rsid w:val="00123588"/>
    <w:rsid w:val="001237F7"/>
    <w:rsid w:val="00123C5F"/>
    <w:rsid w:val="00123CB6"/>
    <w:rsid w:val="001243B1"/>
    <w:rsid w:val="00124675"/>
    <w:rsid w:val="00124752"/>
    <w:rsid w:val="00124875"/>
    <w:rsid w:val="00124AE5"/>
    <w:rsid w:val="00124D15"/>
    <w:rsid w:val="00125149"/>
    <w:rsid w:val="00125203"/>
    <w:rsid w:val="001253DB"/>
    <w:rsid w:val="001254FE"/>
    <w:rsid w:val="001258F5"/>
    <w:rsid w:val="00125982"/>
    <w:rsid w:val="00125DEA"/>
    <w:rsid w:val="001260F7"/>
    <w:rsid w:val="001262AB"/>
    <w:rsid w:val="00126539"/>
    <w:rsid w:val="0012656F"/>
    <w:rsid w:val="0012659C"/>
    <w:rsid w:val="0012675B"/>
    <w:rsid w:val="00126D6E"/>
    <w:rsid w:val="00126D89"/>
    <w:rsid w:val="001271E7"/>
    <w:rsid w:val="00127206"/>
    <w:rsid w:val="0012751D"/>
    <w:rsid w:val="001276EF"/>
    <w:rsid w:val="001276F9"/>
    <w:rsid w:val="00127965"/>
    <w:rsid w:val="00127DDD"/>
    <w:rsid w:val="00127F0D"/>
    <w:rsid w:val="001302E3"/>
    <w:rsid w:val="00130779"/>
    <w:rsid w:val="00130C9C"/>
    <w:rsid w:val="00130E0A"/>
    <w:rsid w:val="00130ED6"/>
    <w:rsid w:val="001310DB"/>
    <w:rsid w:val="0013164B"/>
    <w:rsid w:val="001318B5"/>
    <w:rsid w:val="001318BF"/>
    <w:rsid w:val="001319FC"/>
    <w:rsid w:val="00131B24"/>
    <w:rsid w:val="00131C5B"/>
    <w:rsid w:val="00131CC0"/>
    <w:rsid w:val="00131DAF"/>
    <w:rsid w:val="001320C6"/>
    <w:rsid w:val="0013238B"/>
    <w:rsid w:val="001326E8"/>
    <w:rsid w:val="00132800"/>
    <w:rsid w:val="00132A68"/>
    <w:rsid w:val="001336E6"/>
    <w:rsid w:val="00133D69"/>
    <w:rsid w:val="001342C6"/>
    <w:rsid w:val="00134541"/>
    <w:rsid w:val="0013454C"/>
    <w:rsid w:val="00134556"/>
    <w:rsid w:val="001351ED"/>
    <w:rsid w:val="00135288"/>
    <w:rsid w:val="0013537A"/>
    <w:rsid w:val="001358BD"/>
    <w:rsid w:val="00135B4A"/>
    <w:rsid w:val="00135E0A"/>
    <w:rsid w:val="0013692D"/>
    <w:rsid w:val="00136964"/>
    <w:rsid w:val="0013714F"/>
    <w:rsid w:val="00137256"/>
    <w:rsid w:val="00137A57"/>
    <w:rsid w:val="00137D14"/>
    <w:rsid w:val="00137F44"/>
    <w:rsid w:val="0014004D"/>
    <w:rsid w:val="00140146"/>
    <w:rsid w:val="00140377"/>
    <w:rsid w:val="001403AE"/>
    <w:rsid w:val="00140935"/>
    <w:rsid w:val="001409E2"/>
    <w:rsid w:val="00141030"/>
    <w:rsid w:val="001410EE"/>
    <w:rsid w:val="0014120A"/>
    <w:rsid w:val="0014125D"/>
    <w:rsid w:val="00141475"/>
    <w:rsid w:val="001414BA"/>
    <w:rsid w:val="00141710"/>
    <w:rsid w:val="00141C98"/>
    <w:rsid w:val="00141EFA"/>
    <w:rsid w:val="001422E0"/>
    <w:rsid w:val="00142447"/>
    <w:rsid w:val="0014250F"/>
    <w:rsid w:val="0014267E"/>
    <w:rsid w:val="001426A2"/>
    <w:rsid w:val="00142977"/>
    <w:rsid w:val="00142C4B"/>
    <w:rsid w:val="00142D91"/>
    <w:rsid w:val="00142D9F"/>
    <w:rsid w:val="00142F56"/>
    <w:rsid w:val="001433AA"/>
    <w:rsid w:val="001434AF"/>
    <w:rsid w:val="00143DEC"/>
    <w:rsid w:val="00143FB7"/>
    <w:rsid w:val="001441B4"/>
    <w:rsid w:val="00144264"/>
    <w:rsid w:val="0014436F"/>
    <w:rsid w:val="00144428"/>
    <w:rsid w:val="0014451A"/>
    <w:rsid w:val="0014470B"/>
    <w:rsid w:val="0014474A"/>
    <w:rsid w:val="00144830"/>
    <w:rsid w:val="00144B58"/>
    <w:rsid w:val="00144DFD"/>
    <w:rsid w:val="00145046"/>
    <w:rsid w:val="00145180"/>
    <w:rsid w:val="00145230"/>
    <w:rsid w:val="00145471"/>
    <w:rsid w:val="001455E0"/>
    <w:rsid w:val="0014572A"/>
    <w:rsid w:val="0014590D"/>
    <w:rsid w:val="00145A5F"/>
    <w:rsid w:val="00145B25"/>
    <w:rsid w:val="00145E71"/>
    <w:rsid w:val="00146431"/>
    <w:rsid w:val="0014649C"/>
    <w:rsid w:val="001465E9"/>
    <w:rsid w:val="001468A0"/>
    <w:rsid w:val="00146CFA"/>
    <w:rsid w:val="00146E1F"/>
    <w:rsid w:val="0014709A"/>
    <w:rsid w:val="001470C5"/>
    <w:rsid w:val="001470D3"/>
    <w:rsid w:val="00147423"/>
    <w:rsid w:val="00147494"/>
    <w:rsid w:val="0014756A"/>
    <w:rsid w:val="00147586"/>
    <w:rsid w:val="00147653"/>
    <w:rsid w:val="00147808"/>
    <w:rsid w:val="001478B7"/>
    <w:rsid w:val="00150164"/>
    <w:rsid w:val="001502CA"/>
    <w:rsid w:val="001502E0"/>
    <w:rsid w:val="00150553"/>
    <w:rsid w:val="001508CB"/>
    <w:rsid w:val="00150A6A"/>
    <w:rsid w:val="00150BB9"/>
    <w:rsid w:val="00150BE1"/>
    <w:rsid w:val="001514D9"/>
    <w:rsid w:val="0015154F"/>
    <w:rsid w:val="00151775"/>
    <w:rsid w:val="001518D5"/>
    <w:rsid w:val="0015192D"/>
    <w:rsid w:val="00151DBA"/>
    <w:rsid w:val="00151EC3"/>
    <w:rsid w:val="00151F03"/>
    <w:rsid w:val="001520D7"/>
    <w:rsid w:val="0015238E"/>
    <w:rsid w:val="00152E2C"/>
    <w:rsid w:val="00152F7E"/>
    <w:rsid w:val="00153456"/>
    <w:rsid w:val="00153967"/>
    <w:rsid w:val="0015398A"/>
    <w:rsid w:val="00153D82"/>
    <w:rsid w:val="001540CF"/>
    <w:rsid w:val="001541AF"/>
    <w:rsid w:val="0015448A"/>
    <w:rsid w:val="00154536"/>
    <w:rsid w:val="00154797"/>
    <w:rsid w:val="00154B56"/>
    <w:rsid w:val="00154E0F"/>
    <w:rsid w:val="00155167"/>
    <w:rsid w:val="0015541E"/>
    <w:rsid w:val="00155901"/>
    <w:rsid w:val="00155C7D"/>
    <w:rsid w:val="00155FA1"/>
    <w:rsid w:val="001560A0"/>
    <w:rsid w:val="00156541"/>
    <w:rsid w:val="00156935"/>
    <w:rsid w:val="0015725B"/>
    <w:rsid w:val="001574E8"/>
    <w:rsid w:val="00157604"/>
    <w:rsid w:val="0015767B"/>
    <w:rsid w:val="00157ABF"/>
    <w:rsid w:val="00157B47"/>
    <w:rsid w:val="00160155"/>
    <w:rsid w:val="001602FD"/>
    <w:rsid w:val="00160DED"/>
    <w:rsid w:val="00160E0C"/>
    <w:rsid w:val="00160F24"/>
    <w:rsid w:val="00161753"/>
    <w:rsid w:val="001617C0"/>
    <w:rsid w:val="001618F0"/>
    <w:rsid w:val="0016203C"/>
    <w:rsid w:val="0016217D"/>
    <w:rsid w:val="001623ED"/>
    <w:rsid w:val="001624BA"/>
    <w:rsid w:val="00162665"/>
    <w:rsid w:val="001626DD"/>
    <w:rsid w:val="00162766"/>
    <w:rsid w:val="001628C1"/>
    <w:rsid w:val="0016292C"/>
    <w:rsid w:val="00163080"/>
    <w:rsid w:val="001631F9"/>
    <w:rsid w:val="0016324B"/>
    <w:rsid w:val="0016332C"/>
    <w:rsid w:val="0016354D"/>
    <w:rsid w:val="001635CB"/>
    <w:rsid w:val="00163700"/>
    <w:rsid w:val="00163808"/>
    <w:rsid w:val="001639B1"/>
    <w:rsid w:val="00163B53"/>
    <w:rsid w:val="00163B54"/>
    <w:rsid w:val="00163CC4"/>
    <w:rsid w:val="00163EEF"/>
    <w:rsid w:val="0016408C"/>
    <w:rsid w:val="00164093"/>
    <w:rsid w:val="0016427C"/>
    <w:rsid w:val="001644C7"/>
    <w:rsid w:val="0016471C"/>
    <w:rsid w:val="00164869"/>
    <w:rsid w:val="0016488C"/>
    <w:rsid w:val="00164CED"/>
    <w:rsid w:val="0016566D"/>
    <w:rsid w:val="0016588D"/>
    <w:rsid w:val="001658FA"/>
    <w:rsid w:val="00165A80"/>
    <w:rsid w:val="00165B98"/>
    <w:rsid w:val="00165D63"/>
    <w:rsid w:val="00165DB0"/>
    <w:rsid w:val="00165EA5"/>
    <w:rsid w:val="001664A2"/>
    <w:rsid w:val="00166526"/>
    <w:rsid w:val="00166ABA"/>
    <w:rsid w:val="00166F18"/>
    <w:rsid w:val="00167499"/>
    <w:rsid w:val="001675CF"/>
    <w:rsid w:val="001676E6"/>
    <w:rsid w:val="00167929"/>
    <w:rsid w:val="00167A57"/>
    <w:rsid w:val="00170203"/>
    <w:rsid w:val="0017028E"/>
    <w:rsid w:val="001703B6"/>
    <w:rsid w:val="0017052B"/>
    <w:rsid w:val="00170634"/>
    <w:rsid w:val="0017077F"/>
    <w:rsid w:val="00170965"/>
    <w:rsid w:val="00171014"/>
    <w:rsid w:val="0017123C"/>
    <w:rsid w:val="001713E6"/>
    <w:rsid w:val="0017145D"/>
    <w:rsid w:val="00171A36"/>
    <w:rsid w:val="00171F60"/>
    <w:rsid w:val="0017221E"/>
    <w:rsid w:val="001723D3"/>
    <w:rsid w:val="0017266C"/>
    <w:rsid w:val="0017279C"/>
    <w:rsid w:val="00172B2A"/>
    <w:rsid w:val="00172BDF"/>
    <w:rsid w:val="00173516"/>
    <w:rsid w:val="001735F3"/>
    <w:rsid w:val="00173797"/>
    <w:rsid w:val="001737B2"/>
    <w:rsid w:val="0017384D"/>
    <w:rsid w:val="001738BB"/>
    <w:rsid w:val="00173A69"/>
    <w:rsid w:val="00173B54"/>
    <w:rsid w:val="00173EEE"/>
    <w:rsid w:val="00174060"/>
    <w:rsid w:val="001742F3"/>
    <w:rsid w:val="001743B8"/>
    <w:rsid w:val="00174916"/>
    <w:rsid w:val="0017492C"/>
    <w:rsid w:val="001749AE"/>
    <w:rsid w:val="00174F51"/>
    <w:rsid w:val="001754CE"/>
    <w:rsid w:val="00175881"/>
    <w:rsid w:val="00175AD2"/>
    <w:rsid w:val="00175ADC"/>
    <w:rsid w:val="00175CAA"/>
    <w:rsid w:val="00175F22"/>
    <w:rsid w:val="00176569"/>
    <w:rsid w:val="0017659D"/>
    <w:rsid w:val="00177029"/>
    <w:rsid w:val="001778DD"/>
    <w:rsid w:val="001778E8"/>
    <w:rsid w:val="001779DF"/>
    <w:rsid w:val="001779EC"/>
    <w:rsid w:val="00177AB0"/>
    <w:rsid w:val="0018019C"/>
    <w:rsid w:val="00180519"/>
    <w:rsid w:val="00180779"/>
    <w:rsid w:val="001809E7"/>
    <w:rsid w:val="001814E1"/>
    <w:rsid w:val="0018167A"/>
    <w:rsid w:val="00181885"/>
    <w:rsid w:val="00181D1C"/>
    <w:rsid w:val="00181E80"/>
    <w:rsid w:val="00182784"/>
    <w:rsid w:val="0018295A"/>
    <w:rsid w:val="00182B15"/>
    <w:rsid w:val="00182C09"/>
    <w:rsid w:val="001830E0"/>
    <w:rsid w:val="00183142"/>
    <w:rsid w:val="001836EA"/>
    <w:rsid w:val="00183A45"/>
    <w:rsid w:val="00183B61"/>
    <w:rsid w:val="00183BEC"/>
    <w:rsid w:val="00183DD1"/>
    <w:rsid w:val="00183E69"/>
    <w:rsid w:val="00183F16"/>
    <w:rsid w:val="0018405B"/>
    <w:rsid w:val="001843C9"/>
    <w:rsid w:val="001844B0"/>
    <w:rsid w:val="00184FA2"/>
    <w:rsid w:val="00184FE6"/>
    <w:rsid w:val="00185065"/>
    <w:rsid w:val="001850D2"/>
    <w:rsid w:val="0018515C"/>
    <w:rsid w:val="001853A4"/>
    <w:rsid w:val="001856A5"/>
    <w:rsid w:val="00185A42"/>
    <w:rsid w:val="00185B6D"/>
    <w:rsid w:val="001869B6"/>
    <w:rsid w:val="00186BC7"/>
    <w:rsid w:val="00186D9E"/>
    <w:rsid w:val="001874AB"/>
    <w:rsid w:val="001874B2"/>
    <w:rsid w:val="001878BA"/>
    <w:rsid w:val="00187C72"/>
    <w:rsid w:val="00187F64"/>
    <w:rsid w:val="001905B2"/>
    <w:rsid w:val="001906BF"/>
    <w:rsid w:val="00190795"/>
    <w:rsid w:val="001909BB"/>
    <w:rsid w:val="00190CF2"/>
    <w:rsid w:val="00190E65"/>
    <w:rsid w:val="00190F4E"/>
    <w:rsid w:val="00191088"/>
    <w:rsid w:val="0019196B"/>
    <w:rsid w:val="00191A07"/>
    <w:rsid w:val="00191DC3"/>
    <w:rsid w:val="001920E0"/>
    <w:rsid w:val="0019271D"/>
    <w:rsid w:val="00192A0F"/>
    <w:rsid w:val="00192DC2"/>
    <w:rsid w:val="00193282"/>
    <w:rsid w:val="001939C7"/>
    <w:rsid w:val="00193AF8"/>
    <w:rsid w:val="00193ED4"/>
    <w:rsid w:val="00193FA5"/>
    <w:rsid w:val="00194274"/>
    <w:rsid w:val="0019472F"/>
    <w:rsid w:val="00195066"/>
    <w:rsid w:val="001954EA"/>
    <w:rsid w:val="001956EA"/>
    <w:rsid w:val="00195DDD"/>
    <w:rsid w:val="00195FB0"/>
    <w:rsid w:val="00195FF5"/>
    <w:rsid w:val="00196273"/>
    <w:rsid w:val="0019628D"/>
    <w:rsid w:val="00196614"/>
    <w:rsid w:val="001968EE"/>
    <w:rsid w:val="0019698F"/>
    <w:rsid w:val="00196A9E"/>
    <w:rsid w:val="00196B9D"/>
    <w:rsid w:val="00196F87"/>
    <w:rsid w:val="00197485"/>
    <w:rsid w:val="00197712"/>
    <w:rsid w:val="00197F4E"/>
    <w:rsid w:val="001A00C3"/>
    <w:rsid w:val="001A03AC"/>
    <w:rsid w:val="001A047B"/>
    <w:rsid w:val="001A0BED"/>
    <w:rsid w:val="001A0DD6"/>
    <w:rsid w:val="001A0F7E"/>
    <w:rsid w:val="001A12CC"/>
    <w:rsid w:val="001A13A9"/>
    <w:rsid w:val="001A13BA"/>
    <w:rsid w:val="001A1694"/>
    <w:rsid w:val="001A1705"/>
    <w:rsid w:val="001A20C5"/>
    <w:rsid w:val="001A2330"/>
    <w:rsid w:val="001A272A"/>
    <w:rsid w:val="001A2840"/>
    <w:rsid w:val="001A307B"/>
    <w:rsid w:val="001A365A"/>
    <w:rsid w:val="001A3E1D"/>
    <w:rsid w:val="001A430C"/>
    <w:rsid w:val="001A492F"/>
    <w:rsid w:val="001A4CD6"/>
    <w:rsid w:val="001A520F"/>
    <w:rsid w:val="001A5403"/>
    <w:rsid w:val="001A5719"/>
    <w:rsid w:val="001A5725"/>
    <w:rsid w:val="001A579A"/>
    <w:rsid w:val="001A5944"/>
    <w:rsid w:val="001A5B61"/>
    <w:rsid w:val="001A5C34"/>
    <w:rsid w:val="001A5E4E"/>
    <w:rsid w:val="001A64BF"/>
    <w:rsid w:val="001A6995"/>
    <w:rsid w:val="001A6AE2"/>
    <w:rsid w:val="001A6BF4"/>
    <w:rsid w:val="001A6CC4"/>
    <w:rsid w:val="001A6D14"/>
    <w:rsid w:val="001A6D7E"/>
    <w:rsid w:val="001A6E8F"/>
    <w:rsid w:val="001A7087"/>
    <w:rsid w:val="001A72FC"/>
    <w:rsid w:val="001A7DBB"/>
    <w:rsid w:val="001A7E82"/>
    <w:rsid w:val="001A7EA0"/>
    <w:rsid w:val="001B042E"/>
    <w:rsid w:val="001B0589"/>
    <w:rsid w:val="001B077F"/>
    <w:rsid w:val="001B0D1C"/>
    <w:rsid w:val="001B0D1D"/>
    <w:rsid w:val="001B0EDF"/>
    <w:rsid w:val="001B10F9"/>
    <w:rsid w:val="001B125B"/>
    <w:rsid w:val="001B135A"/>
    <w:rsid w:val="001B13D4"/>
    <w:rsid w:val="001B14E4"/>
    <w:rsid w:val="001B1510"/>
    <w:rsid w:val="001B1715"/>
    <w:rsid w:val="001B19D8"/>
    <w:rsid w:val="001B1A21"/>
    <w:rsid w:val="001B1C06"/>
    <w:rsid w:val="001B1DA5"/>
    <w:rsid w:val="001B2423"/>
    <w:rsid w:val="001B27B6"/>
    <w:rsid w:val="001B2D1C"/>
    <w:rsid w:val="001B3063"/>
    <w:rsid w:val="001B3183"/>
    <w:rsid w:val="001B329A"/>
    <w:rsid w:val="001B3314"/>
    <w:rsid w:val="001B33CC"/>
    <w:rsid w:val="001B3882"/>
    <w:rsid w:val="001B38A8"/>
    <w:rsid w:val="001B3D5D"/>
    <w:rsid w:val="001B4109"/>
    <w:rsid w:val="001B43EA"/>
    <w:rsid w:val="001B46CA"/>
    <w:rsid w:val="001B4939"/>
    <w:rsid w:val="001B4C12"/>
    <w:rsid w:val="001B50B8"/>
    <w:rsid w:val="001B50E2"/>
    <w:rsid w:val="001B50F3"/>
    <w:rsid w:val="001B573F"/>
    <w:rsid w:val="001B5790"/>
    <w:rsid w:val="001B5C96"/>
    <w:rsid w:val="001B5CD0"/>
    <w:rsid w:val="001B5DAA"/>
    <w:rsid w:val="001B5E68"/>
    <w:rsid w:val="001B6296"/>
    <w:rsid w:val="001B648D"/>
    <w:rsid w:val="001B6913"/>
    <w:rsid w:val="001B6B0D"/>
    <w:rsid w:val="001B6E10"/>
    <w:rsid w:val="001B70D5"/>
    <w:rsid w:val="001B7199"/>
    <w:rsid w:val="001B731D"/>
    <w:rsid w:val="001B735D"/>
    <w:rsid w:val="001B764F"/>
    <w:rsid w:val="001B7B6D"/>
    <w:rsid w:val="001B7CBF"/>
    <w:rsid w:val="001B7D75"/>
    <w:rsid w:val="001C0267"/>
    <w:rsid w:val="001C0429"/>
    <w:rsid w:val="001C0859"/>
    <w:rsid w:val="001C0AEE"/>
    <w:rsid w:val="001C0FCC"/>
    <w:rsid w:val="001C100E"/>
    <w:rsid w:val="001C1180"/>
    <w:rsid w:val="001C13A8"/>
    <w:rsid w:val="001C14FD"/>
    <w:rsid w:val="001C16AF"/>
    <w:rsid w:val="001C1870"/>
    <w:rsid w:val="001C19C3"/>
    <w:rsid w:val="001C1A19"/>
    <w:rsid w:val="001C1A50"/>
    <w:rsid w:val="001C1BC0"/>
    <w:rsid w:val="001C1D69"/>
    <w:rsid w:val="001C1E04"/>
    <w:rsid w:val="001C246E"/>
    <w:rsid w:val="001C27F3"/>
    <w:rsid w:val="001C299F"/>
    <w:rsid w:val="001C2DAC"/>
    <w:rsid w:val="001C2DB5"/>
    <w:rsid w:val="001C2EE4"/>
    <w:rsid w:val="001C3411"/>
    <w:rsid w:val="001C3874"/>
    <w:rsid w:val="001C3896"/>
    <w:rsid w:val="001C39C3"/>
    <w:rsid w:val="001C3A26"/>
    <w:rsid w:val="001C3A4C"/>
    <w:rsid w:val="001C3D19"/>
    <w:rsid w:val="001C3E97"/>
    <w:rsid w:val="001C4592"/>
    <w:rsid w:val="001C4796"/>
    <w:rsid w:val="001C4E60"/>
    <w:rsid w:val="001C548E"/>
    <w:rsid w:val="001C5C8E"/>
    <w:rsid w:val="001C5D7C"/>
    <w:rsid w:val="001C5F5D"/>
    <w:rsid w:val="001C5FD4"/>
    <w:rsid w:val="001C6467"/>
    <w:rsid w:val="001C646F"/>
    <w:rsid w:val="001C6549"/>
    <w:rsid w:val="001C6576"/>
    <w:rsid w:val="001C662E"/>
    <w:rsid w:val="001C6973"/>
    <w:rsid w:val="001C6A64"/>
    <w:rsid w:val="001C6C3B"/>
    <w:rsid w:val="001C6CBF"/>
    <w:rsid w:val="001C732A"/>
    <w:rsid w:val="001C7A63"/>
    <w:rsid w:val="001C7FA5"/>
    <w:rsid w:val="001D01ED"/>
    <w:rsid w:val="001D08A5"/>
    <w:rsid w:val="001D091F"/>
    <w:rsid w:val="001D0AE5"/>
    <w:rsid w:val="001D0B4E"/>
    <w:rsid w:val="001D0D77"/>
    <w:rsid w:val="001D123C"/>
    <w:rsid w:val="001D12B8"/>
    <w:rsid w:val="001D15B9"/>
    <w:rsid w:val="001D160E"/>
    <w:rsid w:val="001D1912"/>
    <w:rsid w:val="001D1A15"/>
    <w:rsid w:val="001D1D42"/>
    <w:rsid w:val="001D1E14"/>
    <w:rsid w:val="001D1E1D"/>
    <w:rsid w:val="001D20D4"/>
    <w:rsid w:val="001D20F2"/>
    <w:rsid w:val="001D2661"/>
    <w:rsid w:val="001D2A3C"/>
    <w:rsid w:val="001D2D61"/>
    <w:rsid w:val="001D2DE9"/>
    <w:rsid w:val="001D32FF"/>
    <w:rsid w:val="001D3929"/>
    <w:rsid w:val="001D3E3E"/>
    <w:rsid w:val="001D3F43"/>
    <w:rsid w:val="001D414D"/>
    <w:rsid w:val="001D4680"/>
    <w:rsid w:val="001D483D"/>
    <w:rsid w:val="001D4A0B"/>
    <w:rsid w:val="001D4ABB"/>
    <w:rsid w:val="001D4B94"/>
    <w:rsid w:val="001D4D3F"/>
    <w:rsid w:val="001D506A"/>
    <w:rsid w:val="001D55F9"/>
    <w:rsid w:val="001D56AD"/>
    <w:rsid w:val="001D5927"/>
    <w:rsid w:val="001D5967"/>
    <w:rsid w:val="001D5A64"/>
    <w:rsid w:val="001D5B18"/>
    <w:rsid w:val="001D5DBE"/>
    <w:rsid w:val="001D5E73"/>
    <w:rsid w:val="001D680C"/>
    <w:rsid w:val="001D682C"/>
    <w:rsid w:val="001D6B36"/>
    <w:rsid w:val="001D7421"/>
    <w:rsid w:val="001D743E"/>
    <w:rsid w:val="001D74D5"/>
    <w:rsid w:val="001D79C4"/>
    <w:rsid w:val="001D79F8"/>
    <w:rsid w:val="001D7B2A"/>
    <w:rsid w:val="001E01A7"/>
    <w:rsid w:val="001E03C0"/>
    <w:rsid w:val="001E0739"/>
    <w:rsid w:val="001E081D"/>
    <w:rsid w:val="001E0942"/>
    <w:rsid w:val="001E0961"/>
    <w:rsid w:val="001E09A6"/>
    <w:rsid w:val="001E0A10"/>
    <w:rsid w:val="001E0BE1"/>
    <w:rsid w:val="001E0D6F"/>
    <w:rsid w:val="001E0DC6"/>
    <w:rsid w:val="001E13BE"/>
    <w:rsid w:val="001E16DD"/>
    <w:rsid w:val="001E197A"/>
    <w:rsid w:val="001E1A85"/>
    <w:rsid w:val="001E1BAE"/>
    <w:rsid w:val="001E1DDA"/>
    <w:rsid w:val="001E1E5D"/>
    <w:rsid w:val="001E1FA4"/>
    <w:rsid w:val="001E221A"/>
    <w:rsid w:val="001E22B9"/>
    <w:rsid w:val="001E22F1"/>
    <w:rsid w:val="001E2557"/>
    <w:rsid w:val="001E2597"/>
    <w:rsid w:val="001E260F"/>
    <w:rsid w:val="001E26B4"/>
    <w:rsid w:val="001E2CEE"/>
    <w:rsid w:val="001E303A"/>
    <w:rsid w:val="001E34B6"/>
    <w:rsid w:val="001E3936"/>
    <w:rsid w:val="001E3BB1"/>
    <w:rsid w:val="001E4084"/>
    <w:rsid w:val="001E4231"/>
    <w:rsid w:val="001E4377"/>
    <w:rsid w:val="001E4475"/>
    <w:rsid w:val="001E44DF"/>
    <w:rsid w:val="001E4986"/>
    <w:rsid w:val="001E4A31"/>
    <w:rsid w:val="001E4B9D"/>
    <w:rsid w:val="001E4EDC"/>
    <w:rsid w:val="001E4EE4"/>
    <w:rsid w:val="001E5066"/>
    <w:rsid w:val="001E5246"/>
    <w:rsid w:val="001E5683"/>
    <w:rsid w:val="001E5713"/>
    <w:rsid w:val="001E5827"/>
    <w:rsid w:val="001E59FE"/>
    <w:rsid w:val="001E5CB8"/>
    <w:rsid w:val="001E652F"/>
    <w:rsid w:val="001E6B66"/>
    <w:rsid w:val="001E7478"/>
    <w:rsid w:val="001E74E2"/>
    <w:rsid w:val="001E75CA"/>
    <w:rsid w:val="001E775B"/>
    <w:rsid w:val="001E797F"/>
    <w:rsid w:val="001E7B70"/>
    <w:rsid w:val="001E7C53"/>
    <w:rsid w:val="001E7D28"/>
    <w:rsid w:val="001E7D70"/>
    <w:rsid w:val="001E7D81"/>
    <w:rsid w:val="001F0320"/>
    <w:rsid w:val="001F098C"/>
    <w:rsid w:val="001F0B9E"/>
    <w:rsid w:val="001F0D5B"/>
    <w:rsid w:val="001F12BA"/>
    <w:rsid w:val="001F12DB"/>
    <w:rsid w:val="001F1315"/>
    <w:rsid w:val="001F1375"/>
    <w:rsid w:val="001F166D"/>
    <w:rsid w:val="001F1991"/>
    <w:rsid w:val="001F1A25"/>
    <w:rsid w:val="001F1BD0"/>
    <w:rsid w:val="001F1D71"/>
    <w:rsid w:val="001F1DE5"/>
    <w:rsid w:val="001F20E4"/>
    <w:rsid w:val="001F20FA"/>
    <w:rsid w:val="001F21C2"/>
    <w:rsid w:val="001F224A"/>
    <w:rsid w:val="001F2853"/>
    <w:rsid w:val="001F29DE"/>
    <w:rsid w:val="001F2E5E"/>
    <w:rsid w:val="001F300C"/>
    <w:rsid w:val="001F332B"/>
    <w:rsid w:val="001F38E9"/>
    <w:rsid w:val="001F3EF6"/>
    <w:rsid w:val="001F45BF"/>
    <w:rsid w:val="001F481D"/>
    <w:rsid w:val="001F4921"/>
    <w:rsid w:val="001F4CBB"/>
    <w:rsid w:val="001F4E38"/>
    <w:rsid w:val="001F50B8"/>
    <w:rsid w:val="001F52A1"/>
    <w:rsid w:val="001F54D6"/>
    <w:rsid w:val="001F58A7"/>
    <w:rsid w:val="001F5B6C"/>
    <w:rsid w:val="001F6078"/>
    <w:rsid w:val="001F6253"/>
    <w:rsid w:val="001F62A1"/>
    <w:rsid w:val="001F6527"/>
    <w:rsid w:val="001F6733"/>
    <w:rsid w:val="001F6794"/>
    <w:rsid w:val="001F6798"/>
    <w:rsid w:val="001F67D9"/>
    <w:rsid w:val="001F6B93"/>
    <w:rsid w:val="001F6C03"/>
    <w:rsid w:val="001F70E0"/>
    <w:rsid w:val="001F714C"/>
    <w:rsid w:val="001F7364"/>
    <w:rsid w:val="001F7607"/>
    <w:rsid w:val="001F7AA7"/>
    <w:rsid w:val="001F7B7E"/>
    <w:rsid w:val="0020002D"/>
    <w:rsid w:val="0020033F"/>
    <w:rsid w:val="00200390"/>
    <w:rsid w:val="00200593"/>
    <w:rsid w:val="00200A0A"/>
    <w:rsid w:val="00200D62"/>
    <w:rsid w:val="0020196F"/>
    <w:rsid w:val="002019C7"/>
    <w:rsid w:val="00201C6A"/>
    <w:rsid w:val="00201CED"/>
    <w:rsid w:val="00201CF2"/>
    <w:rsid w:val="0020216D"/>
    <w:rsid w:val="00202257"/>
    <w:rsid w:val="00202523"/>
    <w:rsid w:val="0020305C"/>
    <w:rsid w:val="00203463"/>
    <w:rsid w:val="002034F0"/>
    <w:rsid w:val="00203AB7"/>
    <w:rsid w:val="00203B68"/>
    <w:rsid w:val="00203BEA"/>
    <w:rsid w:val="00203D79"/>
    <w:rsid w:val="00203FBA"/>
    <w:rsid w:val="0020412E"/>
    <w:rsid w:val="00204329"/>
    <w:rsid w:val="0020461E"/>
    <w:rsid w:val="00204640"/>
    <w:rsid w:val="002046EA"/>
    <w:rsid w:val="00204E4D"/>
    <w:rsid w:val="00204E8A"/>
    <w:rsid w:val="00204FCB"/>
    <w:rsid w:val="00205270"/>
    <w:rsid w:val="002054FF"/>
    <w:rsid w:val="002055BE"/>
    <w:rsid w:val="0020585C"/>
    <w:rsid w:val="0020591E"/>
    <w:rsid w:val="0020598F"/>
    <w:rsid w:val="00205C00"/>
    <w:rsid w:val="00205E2F"/>
    <w:rsid w:val="00206106"/>
    <w:rsid w:val="0020674B"/>
    <w:rsid w:val="00206D78"/>
    <w:rsid w:val="00206DF7"/>
    <w:rsid w:val="00206F33"/>
    <w:rsid w:val="002074CC"/>
    <w:rsid w:val="002074F1"/>
    <w:rsid w:val="00207696"/>
    <w:rsid w:val="00207F32"/>
    <w:rsid w:val="00210098"/>
    <w:rsid w:val="00210337"/>
    <w:rsid w:val="0021076E"/>
    <w:rsid w:val="00210F47"/>
    <w:rsid w:val="0021100D"/>
    <w:rsid w:val="0021110E"/>
    <w:rsid w:val="00211222"/>
    <w:rsid w:val="002113C5"/>
    <w:rsid w:val="00211535"/>
    <w:rsid w:val="00211544"/>
    <w:rsid w:val="0021158B"/>
    <w:rsid w:val="002118F7"/>
    <w:rsid w:val="00211AB8"/>
    <w:rsid w:val="00211AF4"/>
    <w:rsid w:val="00211D6C"/>
    <w:rsid w:val="0021238C"/>
    <w:rsid w:val="002123E1"/>
    <w:rsid w:val="002128CA"/>
    <w:rsid w:val="00212A64"/>
    <w:rsid w:val="00212BBE"/>
    <w:rsid w:val="00212BD0"/>
    <w:rsid w:val="00212C28"/>
    <w:rsid w:val="00212C70"/>
    <w:rsid w:val="00212CAA"/>
    <w:rsid w:val="00213C3F"/>
    <w:rsid w:val="00213EFC"/>
    <w:rsid w:val="00213FC1"/>
    <w:rsid w:val="002142FF"/>
    <w:rsid w:val="0021449C"/>
    <w:rsid w:val="00214634"/>
    <w:rsid w:val="002147E5"/>
    <w:rsid w:val="00214808"/>
    <w:rsid w:val="00214CA2"/>
    <w:rsid w:val="00214E38"/>
    <w:rsid w:val="00215270"/>
    <w:rsid w:val="00215776"/>
    <w:rsid w:val="00215839"/>
    <w:rsid w:val="002160F9"/>
    <w:rsid w:val="0021627E"/>
    <w:rsid w:val="00216407"/>
    <w:rsid w:val="00216620"/>
    <w:rsid w:val="00217D19"/>
    <w:rsid w:val="00217D5B"/>
    <w:rsid w:val="00217E80"/>
    <w:rsid w:val="002205AF"/>
    <w:rsid w:val="002207EE"/>
    <w:rsid w:val="00220936"/>
    <w:rsid w:val="00220961"/>
    <w:rsid w:val="00220B27"/>
    <w:rsid w:val="0022138F"/>
    <w:rsid w:val="002214D7"/>
    <w:rsid w:val="0022155E"/>
    <w:rsid w:val="002215A4"/>
    <w:rsid w:val="002218BE"/>
    <w:rsid w:val="0022191A"/>
    <w:rsid w:val="00221995"/>
    <w:rsid w:val="00221A60"/>
    <w:rsid w:val="00221ACF"/>
    <w:rsid w:val="00222019"/>
    <w:rsid w:val="00222240"/>
    <w:rsid w:val="0022225F"/>
    <w:rsid w:val="002227F9"/>
    <w:rsid w:val="00222890"/>
    <w:rsid w:val="002228A1"/>
    <w:rsid w:val="00222979"/>
    <w:rsid w:val="00222A69"/>
    <w:rsid w:val="00222E3A"/>
    <w:rsid w:val="00222E3C"/>
    <w:rsid w:val="00223563"/>
    <w:rsid w:val="00223696"/>
    <w:rsid w:val="0022389D"/>
    <w:rsid w:val="002239F9"/>
    <w:rsid w:val="00223CB6"/>
    <w:rsid w:val="00224046"/>
    <w:rsid w:val="00224505"/>
    <w:rsid w:val="002245D0"/>
    <w:rsid w:val="0022481E"/>
    <w:rsid w:val="002248EB"/>
    <w:rsid w:val="00224B61"/>
    <w:rsid w:val="00225492"/>
    <w:rsid w:val="002254BD"/>
    <w:rsid w:val="00225838"/>
    <w:rsid w:val="00226037"/>
    <w:rsid w:val="00226189"/>
    <w:rsid w:val="002261A9"/>
    <w:rsid w:val="00226226"/>
    <w:rsid w:val="00226287"/>
    <w:rsid w:val="002266AE"/>
    <w:rsid w:val="00226988"/>
    <w:rsid w:val="002269BB"/>
    <w:rsid w:val="00226FFB"/>
    <w:rsid w:val="002274F9"/>
    <w:rsid w:val="002276A7"/>
    <w:rsid w:val="00230373"/>
    <w:rsid w:val="002303F3"/>
    <w:rsid w:val="002308EE"/>
    <w:rsid w:val="00230FE2"/>
    <w:rsid w:val="00231383"/>
    <w:rsid w:val="00231479"/>
    <w:rsid w:val="0023160F"/>
    <w:rsid w:val="002317A6"/>
    <w:rsid w:val="002319F4"/>
    <w:rsid w:val="00231B24"/>
    <w:rsid w:val="00231ED5"/>
    <w:rsid w:val="0023201B"/>
    <w:rsid w:val="00232471"/>
    <w:rsid w:val="002327CF"/>
    <w:rsid w:val="00232DD0"/>
    <w:rsid w:val="00232EF6"/>
    <w:rsid w:val="00232F88"/>
    <w:rsid w:val="002330D1"/>
    <w:rsid w:val="00233DC0"/>
    <w:rsid w:val="00233F75"/>
    <w:rsid w:val="00234033"/>
    <w:rsid w:val="0023443A"/>
    <w:rsid w:val="002344B4"/>
    <w:rsid w:val="0023458B"/>
    <w:rsid w:val="00234691"/>
    <w:rsid w:val="00234721"/>
    <w:rsid w:val="0023493F"/>
    <w:rsid w:val="00234F3F"/>
    <w:rsid w:val="0023504C"/>
    <w:rsid w:val="00235555"/>
    <w:rsid w:val="00235888"/>
    <w:rsid w:val="00235A80"/>
    <w:rsid w:val="00235B84"/>
    <w:rsid w:val="00235BBF"/>
    <w:rsid w:val="002363DA"/>
    <w:rsid w:val="00236489"/>
    <w:rsid w:val="00236D10"/>
    <w:rsid w:val="00236DF2"/>
    <w:rsid w:val="00237094"/>
    <w:rsid w:val="002371EC"/>
    <w:rsid w:val="002375E0"/>
    <w:rsid w:val="00237971"/>
    <w:rsid w:val="00237DD3"/>
    <w:rsid w:val="00237DDC"/>
    <w:rsid w:val="00237F4B"/>
    <w:rsid w:val="00240024"/>
    <w:rsid w:val="002405C8"/>
    <w:rsid w:val="00240813"/>
    <w:rsid w:val="00240CF2"/>
    <w:rsid w:val="00240D26"/>
    <w:rsid w:val="00241261"/>
    <w:rsid w:val="0024127D"/>
    <w:rsid w:val="0024142E"/>
    <w:rsid w:val="0024185F"/>
    <w:rsid w:val="00241873"/>
    <w:rsid w:val="0024191B"/>
    <w:rsid w:val="00241A44"/>
    <w:rsid w:val="00241AA3"/>
    <w:rsid w:val="00241ABD"/>
    <w:rsid w:val="00242049"/>
    <w:rsid w:val="002423B8"/>
    <w:rsid w:val="0024249D"/>
    <w:rsid w:val="00242725"/>
    <w:rsid w:val="00242917"/>
    <w:rsid w:val="00242974"/>
    <w:rsid w:val="00242A7B"/>
    <w:rsid w:val="00242F31"/>
    <w:rsid w:val="0024309D"/>
    <w:rsid w:val="0024396F"/>
    <w:rsid w:val="00243C7E"/>
    <w:rsid w:val="00244096"/>
    <w:rsid w:val="002442C4"/>
    <w:rsid w:val="002444E5"/>
    <w:rsid w:val="0024453A"/>
    <w:rsid w:val="002445B0"/>
    <w:rsid w:val="002448A1"/>
    <w:rsid w:val="00244B70"/>
    <w:rsid w:val="00244CBE"/>
    <w:rsid w:val="00244D99"/>
    <w:rsid w:val="00244F87"/>
    <w:rsid w:val="0024502C"/>
    <w:rsid w:val="0024522A"/>
    <w:rsid w:val="00245380"/>
    <w:rsid w:val="00245432"/>
    <w:rsid w:val="00245724"/>
    <w:rsid w:val="00245AC8"/>
    <w:rsid w:val="00245D1B"/>
    <w:rsid w:val="00245D8F"/>
    <w:rsid w:val="00245F28"/>
    <w:rsid w:val="0024653C"/>
    <w:rsid w:val="00246636"/>
    <w:rsid w:val="00246AA4"/>
    <w:rsid w:val="00246D6E"/>
    <w:rsid w:val="00246E55"/>
    <w:rsid w:val="00247078"/>
    <w:rsid w:val="00247370"/>
    <w:rsid w:val="002500BC"/>
    <w:rsid w:val="00250115"/>
    <w:rsid w:val="00250949"/>
    <w:rsid w:val="00250D8F"/>
    <w:rsid w:val="00250FD5"/>
    <w:rsid w:val="00251025"/>
    <w:rsid w:val="002511FE"/>
    <w:rsid w:val="0025143C"/>
    <w:rsid w:val="00251920"/>
    <w:rsid w:val="00251C9A"/>
    <w:rsid w:val="002529D7"/>
    <w:rsid w:val="00253083"/>
    <w:rsid w:val="00253ECD"/>
    <w:rsid w:val="00253F88"/>
    <w:rsid w:val="002540B7"/>
    <w:rsid w:val="002543D1"/>
    <w:rsid w:val="002548C6"/>
    <w:rsid w:val="00254AD2"/>
    <w:rsid w:val="00254F85"/>
    <w:rsid w:val="00254FF4"/>
    <w:rsid w:val="002550F2"/>
    <w:rsid w:val="002551D8"/>
    <w:rsid w:val="002551F9"/>
    <w:rsid w:val="0025534E"/>
    <w:rsid w:val="0025542A"/>
    <w:rsid w:val="002556AF"/>
    <w:rsid w:val="00255A11"/>
    <w:rsid w:val="00255D3E"/>
    <w:rsid w:val="00255FC6"/>
    <w:rsid w:val="00256048"/>
    <w:rsid w:val="0025612F"/>
    <w:rsid w:val="002569CC"/>
    <w:rsid w:val="00256A17"/>
    <w:rsid w:val="00256BAD"/>
    <w:rsid w:val="00256BE8"/>
    <w:rsid w:val="0025760F"/>
    <w:rsid w:val="0025798B"/>
    <w:rsid w:val="00257B49"/>
    <w:rsid w:val="00257B88"/>
    <w:rsid w:val="00257D13"/>
    <w:rsid w:val="0026054D"/>
    <w:rsid w:val="0026056C"/>
    <w:rsid w:val="00260CAC"/>
    <w:rsid w:val="00260E2C"/>
    <w:rsid w:val="00260E5A"/>
    <w:rsid w:val="00261512"/>
    <w:rsid w:val="002615BC"/>
    <w:rsid w:val="002616B8"/>
    <w:rsid w:val="002617D9"/>
    <w:rsid w:val="0026180C"/>
    <w:rsid w:val="00261AB3"/>
    <w:rsid w:val="00261D14"/>
    <w:rsid w:val="00261DCD"/>
    <w:rsid w:val="00261EE7"/>
    <w:rsid w:val="00262094"/>
    <w:rsid w:val="002621AB"/>
    <w:rsid w:val="00262330"/>
    <w:rsid w:val="002626DF"/>
    <w:rsid w:val="00262AA5"/>
    <w:rsid w:val="00262B55"/>
    <w:rsid w:val="00262BAE"/>
    <w:rsid w:val="00262BD2"/>
    <w:rsid w:val="00262FFA"/>
    <w:rsid w:val="00263445"/>
    <w:rsid w:val="0026363B"/>
    <w:rsid w:val="0026381F"/>
    <w:rsid w:val="002638A2"/>
    <w:rsid w:val="00263AE5"/>
    <w:rsid w:val="00263D7E"/>
    <w:rsid w:val="002640D1"/>
    <w:rsid w:val="002643A0"/>
    <w:rsid w:val="002643CD"/>
    <w:rsid w:val="00264639"/>
    <w:rsid w:val="002647AA"/>
    <w:rsid w:val="00264A4E"/>
    <w:rsid w:val="00264DA3"/>
    <w:rsid w:val="00264DBB"/>
    <w:rsid w:val="00264F60"/>
    <w:rsid w:val="00265405"/>
    <w:rsid w:val="0026557D"/>
    <w:rsid w:val="00265C88"/>
    <w:rsid w:val="00265E5E"/>
    <w:rsid w:val="00265FE3"/>
    <w:rsid w:val="00266197"/>
    <w:rsid w:val="002662BE"/>
    <w:rsid w:val="002663F0"/>
    <w:rsid w:val="00266BAB"/>
    <w:rsid w:val="00266E5E"/>
    <w:rsid w:val="00267227"/>
    <w:rsid w:val="002673B4"/>
    <w:rsid w:val="00267882"/>
    <w:rsid w:val="002678B9"/>
    <w:rsid w:val="00267A2C"/>
    <w:rsid w:val="00267B55"/>
    <w:rsid w:val="00267CCF"/>
    <w:rsid w:val="00267D7D"/>
    <w:rsid w:val="00267D89"/>
    <w:rsid w:val="00267E7E"/>
    <w:rsid w:val="002701A3"/>
    <w:rsid w:val="002701AA"/>
    <w:rsid w:val="00270370"/>
    <w:rsid w:val="002704F1"/>
    <w:rsid w:val="00270B51"/>
    <w:rsid w:val="00270C17"/>
    <w:rsid w:val="00270E95"/>
    <w:rsid w:val="00270FEA"/>
    <w:rsid w:val="002711DB"/>
    <w:rsid w:val="00271243"/>
    <w:rsid w:val="0027147C"/>
    <w:rsid w:val="0027182D"/>
    <w:rsid w:val="002719A5"/>
    <w:rsid w:val="00271D04"/>
    <w:rsid w:val="00271D71"/>
    <w:rsid w:val="00272196"/>
    <w:rsid w:val="0027237C"/>
    <w:rsid w:val="00272547"/>
    <w:rsid w:val="0027271C"/>
    <w:rsid w:val="002727DA"/>
    <w:rsid w:val="00272AE5"/>
    <w:rsid w:val="00272AF7"/>
    <w:rsid w:val="002730BA"/>
    <w:rsid w:val="002732CD"/>
    <w:rsid w:val="002738B0"/>
    <w:rsid w:val="0027391D"/>
    <w:rsid w:val="00273E2E"/>
    <w:rsid w:val="00274088"/>
    <w:rsid w:val="002740FC"/>
    <w:rsid w:val="0027413C"/>
    <w:rsid w:val="002742EB"/>
    <w:rsid w:val="0027435F"/>
    <w:rsid w:val="00274542"/>
    <w:rsid w:val="002745DE"/>
    <w:rsid w:val="002746CC"/>
    <w:rsid w:val="00274706"/>
    <w:rsid w:val="00275127"/>
    <w:rsid w:val="002756FB"/>
    <w:rsid w:val="0027590B"/>
    <w:rsid w:val="00276860"/>
    <w:rsid w:val="00276D9F"/>
    <w:rsid w:val="00276E74"/>
    <w:rsid w:val="00276EA7"/>
    <w:rsid w:val="0027751E"/>
    <w:rsid w:val="00277585"/>
    <w:rsid w:val="00277685"/>
    <w:rsid w:val="00277694"/>
    <w:rsid w:val="00277B1D"/>
    <w:rsid w:val="00277C37"/>
    <w:rsid w:val="00277F75"/>
    <w:rsid w:val="00280018"/>
    <w:rsid w:val="0028005A"/>
    <w:rsid w:val="002800C1"/>
    <w:rsid w:val="00280247"/>
    <w:rsid w:val="002803F8"/>
    <w:rsid w:val="00280AB7"/>
    <w:rsid w:val="00280B1F"/>
    <w:rsid w:val="00280ECB"/>
    <w:rsid w:val="00281482"/>
    <w:rsid w:val="0028168A"/>
    <w:rsid w:val="00281744"/>
    <w:rsid w:val="00281A4D"/>
    <w:rsid w:val="00281D1C"/>
    <w:rsid w:val="002820A8"/>
    <w:rsid w:val="002820F1"/>
    <w:rsid w:val="00282212"/>
    <w:rsid w:val="0028233F"/>
    <w:rsid w:val="00282433"/>
    <w:rsid w:val="002825ED"/>
    <w:rsid w:val="00282A50"/>
    <w:rsid w:val="00282AF1"/>
    <w:rsid w:val="00282B74"/>
    <w:rsid w:val="00282CA6"/>
    <w:rsid w:val="00282D20"/>
    <w:rsid w:val="00282E6F"/>
    <w:rsid w:val="00282F1F"/>
    <w:rsid w:val="00283054"/>
    <w:rsid w:val="00283214"/>
    <w:rsid w:val="002832F9"/>
    <w:rsid w:val="00283390"/>
    <w:rsid w:val="002835B1"/>
    <w:rsid w:val="00283669"/>
    <w:rsid w:val="00284023"/>
    <w:rsid w:val="00284178"/>
    <w:rsid w:val="002845AB"/>
    <w:rsid w:val="00284B62"/>
    <w:rsid w:val="00284C5E"/>
    <w:rsid w:val="00284D88"/>
    <w:rsid w:val="00284EE0"/>
    <w:rsid w:val="0028509E"/>
    <w:rsid w:val="00285573"/>
    <w:rsid w:val="00285862"/>
    <w:rsid w:val="00285900"/>
    <w:rsid w:val="002859F5"/>
    <w:rsid w:val="00285CD2"/>
    <w:rsid w:val="00285F15"/>
    <w:rsid w:val="00286104"/>
    <w:rsid w:val="002862C3"/>
    <w:rsid w:val="002867A4"/>
    <w:rsid w:val="00287068"/>
    <w:rsid w:val="00287325"/>
    <w:rsid w:val="00287748"/>
    <w:rsid w:val="002904CF"/>
    <w:rsid w:val="00290735"/>
    <w:rsid w:val="00290869"/>
    <w:rsid w:val="0029100C"/>
    <w:rsid w:val="002917E9"/>
    <w:rsid w:val="0029192E"/>
    <w:rsid w:val="00291EF6"/>
    <w:rsid w:val="00291EFF"/>
    <w:rsid w:val="00292465"/>
    <w:rsid w:val="0029295A"/>
    <w:rsid w:val="00292B2C"/>
    <w:rsid w:val="00292CA4"/>
    <w:rsid w:val="00293009"/>
    <w:rsid w:val="00293072"/>
    <w:rsid w:val="00293285"/>
    <w:rsid w:val="00293804"/>
    <w:rsid w:val="002938EF"/>
    <w:rsid w:val="00293CAC"/>
    <w:rsid w:val="002941A3"/>
    <w:rsid w:val="00294548"/>
    <w:rsid w:val="002945F2"/>
    <w:rsid w:val="00294714"/>
    <w:rsid w:val="0029479A"/>
    <w:rsid w:val="00294B4A"/>
    <w:rsid w:val="00294FF9"/>
    <w:rsid w:val="002950BF"/>
    <w:rsid w:val="002953D8"/>
    <w:rsid w:val="00295504"/>
    <w:rsid w:val="002955F2"/>
    <w:rsid w:val="002958B1"/>
    <w:rsid w:val="00295A1C"/>
    <w:rsid w:val="00295F05"/>
    <w:rsid w:val="00296295"/>
    <w:rsid w:val="00296496"/>
    <w:rsid w:val="002964B1"/>
    <w:rsid w:val="00296A15"/>
    <w:rsid w:val="002971CB"/>
    <w:rsid w:val="002972D8"/>
    <w:rsid w:val="00297429"/>
    <w:rsid w:val="002975A9"/>
    <w:rsid w:val="002975CC"/>
    <w:rsid w:val="00297939"/>
    <w:rsid w:val="00297A11"/>
    <w:rsid w:val="00297A26"/>
    <w:rsid w:val="00297C96"/>
    <w:rsid w:val="00297DFB"/>
    <w:rsid w:val="00297E01"/>
    <w:rsid w:val="002A0093"/>
    <w:rsid w:val="002A0140"/>
    <w:rsid w:val="002A01F9"/>
    <w:rsid w:val="002A036D"/>
    <w:rsid w:val="002A053A"/>
    <w:rsid w:val="002A059D"/>
    <w:rsid w:val="002A0FD7"/>
    <w:rsid w:val="002A1622"/>
    <w:rsid w:val="002A173E"/>
    <w:rsid w:val="002A1A83"/>
    <w:rsid w:val="002A205A"/>
    <w:rsid w:val="002A229F"/>
    <w:rsid w:val="002A28AD"/>
    <w:rsid w:val="002A29AE"/>
    <w:rsid w:val="002A2B0F"/>
    <w:rsid w:val="002A2DF4"/>
    <w:rsid w:val="002A2F31"/>
    <w:rsid w:val="002A300D"/>
    <w:rsid w:val="002A3120"/>
    <w:rsid w:val="002A32D1"/>
    <w:rsid w:val="002A340E"/>
    <w:rsid w:val="002A3486"/>
    <w:rsid w:val="002A358D"/>
    <w:rsid w:val="002A3A96"/>
    <w:rsid w:val="002A3D3B"/>
    <w:rsid w:val="002A3DA9"/>
    <w:rsid w:val="002A3E9D"/>
    <w:rsid w:val="002A4447"/>
    <w:rsid w:val="002A459B"/>
    <w:rsid w:val="002A4749"/>
    <w:rsid w:val="002A4786"/>
    <w:rsid w:val="002A4DA7"/>
    <w:rsid w:val="002A4E1E"/>
    <w:rsid w:val="002A52B0"/>
    <w:rsid w:val="002A54CC"/>
    <w:rsid w:val="002A5768"/>
    <w:rsid w:val="002A5A52"/>
    <w:rsid w:val="002A5FCE"/>
    <w:rsid w:val="002A615D"/>
    <w:rsid w:val="002A6165"/>
    <w:rsid w:val="002A6276"/>
    <w:rsid w:val="002A6392"/>
    <w:rsid w:val="002A6524"/>
    <w:rsid w:val="002A65CB"/>
    <w:rsid w:val="002A6E1C"/>
    <w:rsid w:val="002A6F4F"/>
    <w:rsid w:val="002A7204"/>
    <w:rsid w:val="002A7413"/>
    <w:rsid w:val="002A7436"/>
    <w:rsid w:val="002A74F1"/>
    <w:rsid w:val="002A75E3"/>
    <w:rsid w:val="002A7685"/>
    <w:rsid w:val="002A7A8E"/>
    <w:rsid w:val="002A7E2F"/>
    <w:rsid w:val="002A7E95"/>
    <w:rsid w:val="002B0020"/>
    <w:rsid w:val="002B02B5"/>
    <w:rsid w:val="002B0C6D"/>
    <w:rsid w:val="002B0F2A"/>
    <w:rsid w:val="002B0F37"/>
    <w:rsid w:val="002B0F8C"/>
    <w:rsid w:val="002B1151"/>
    <w:rsid w:val="002B11F8"/>
    <w:rsid w:val="002B1250"/>
    <w:rsid w:val="002B1533"/>
    <w:rsid w:val="002B18E4"/>
    <w:rsid w:val="002B1D1F"/>
    <w:rsid w:val="002B1E9B"/>
    <w:rsid w:val="002B21A4"/>
    <w:rsid w:val="002B235A"/>
    <w:rsid w:val="002B2576"/>
    <w:rsid w:val="002B26DA"/>
    <w:rsid w:val="002B27E8"/>
    <w:rsid w:val="002B2EC4"/>
    <w:rsid w:val="002B2F33"/>
    <w:rsid w:val="002B333F"/>
    <w:rsid w:val="002B33C0"/>
    <w:rsid w:val="002B3588"/>
    <w:rsid w:val="002B37C9"/>
    <w:rsid w:val="002B3916"/>
    <w:rsid w:val="002B3D77"/>
    <w:rsid w:val="002B3F53"/>
    <w:rsid w:val="002B4169"/>
    <w:rsid w:val="002B4472"/>
    <w:rsid w:val="002B453F"/>
    <w:rsid w:val="002B46DF"/>
    <w:rsid w:val="002B4A3E"/>
    <w:rsid w:val="002B4FC7"/>
    <w:rsid w:val="002B572D"/>
    <w:rsid w:val="002B5A1A"/>
    <w:rsid w:val="002B5F05"/>
    <w:rsid w:val="002B5F94"/>
    <w:rsid w:val="002B646F"/>
    <w:rsid w:val="002B7110"/>
    <w:rsid w:val="002B722E"/>
    <w:rsid w:val="002C0474"/>
    <w:rsid w:val="002C083C"/>
    <w:rsid w:val="002C1723"/>
    <w:rsid w:val="002C1BCC"/>
    <w:rsid w:val="002C1CED"/>
    <w:rsid w:val="002C1D2E"/>
    <w:rsid w:val="002C1E5E"/>
    <w:rsid w:val="002C1F05"/>
    <w:rsid w:val="002C210D"/>
    <w:rsid w:val="002C222B"/>
    <w:rsid w:val="002C36D9"/>
    <w:rsid w:val="002C373C"/>
    <w:rsid w:val="002C3B31"/>
    <w:rsid w:val="002C3E43"/>
    <w:rsid w:val="002C4181"/>
    <w:rsid w:val="002C421B"/>
    <w:rsid w:val="002C432E"/>
    <w:rsid w:val="002C45D6"/>
    <w:rsid w:val="002C4647"/>
    <w:rsid w:val="002C4CB2"/>
    <w:rsid w:val="002C4D07"/>
    <w:rsid w:val="002C50BC"/>
    <w:rsid w:val="002C51B3"/>
    <w:rsid w:val="002C5839"/>
    <w:rsid w:val="002C60D4"/>
    <w:rsid w:val="002C663A"/>
    <w:rsid w:val="002C673F"/>
    <w:rsid w:val="002C6841"/>
    <w:rsid w:val="002C6982"/>
    <w:rsid w:val="002C6B7A"/>
    <w:rsid w:val="002C6B88"/>
    <w:rsid w:val="002C6CC9"/>
    <w:rsid w:val="002C7216"/>
    <w:rsid w:val="002C728C"/>
    <w:rsid w:val="002C72D5"/>
    <w:rsid w:val="002C7690"/>
    <w:rsid w:val="002C779D"/>
    <w:rsid w:val="002C7FCF"/>
    <w:rsid w:val="002D0010"/>
    <w:rsid w:val="002D027F"/>
    <w:rsid w:val="002D09D4"/>
    <w:rsid w:val="002D0CA0"/>
    <w:rsid w:val="002D0DB1"/>
    <w:rsid w:val="002D0E1E"/>
    <w:rsid w:val="002D0E70"/>
    <w:rsid w:val="002D12CE"/>
    <w:rsid w:val="002D13FB"/>
    <w:rsid w:val="002D141F"/>
    <w:rsid w:val="002D15BD"/>
    <w:rsid w:val="002D1999"/>
    <w:rsid w:val="002D1C4C"/>
    <w:rsid w:val="002D1E98"/>
    <w:rsid w:val="002D2040"/>
    <w:rsid w:val="002D2359"/>
    <w:rsid w:val="002D2486"/>
    <w:rsid w:val="002D252D"/>
    <w:rsid w:val="002D2799"/>
    <w:rsid w:val="002D2814"/>
    <w:rsid w:val="002D282D"/>
    <w:rsid w:val="002D29CF"/>
    <w:rsid w:val="002D360C"/>
    <w:rsid w:val="002D364D"/>
    <w:rsid w:val="002D366F"/>
    <w:rsid w:val="002D3696"/>
    <w:rsid w:val="002D3BFA"/>
    <w:rsid w:val="002D3CCF"/>
    <w:rsid w:val="002D3D53"/>
    <w:rsid w:val="002D3D7B"/>
    <w:rsid w:val="002D3E31"/>
    <w:rsid w:val="002D46EC"/>
    <w:rsid w:val="002D475F"/>
    <w:rsid w:val="002D4A63"/>
    <w:rsid w:val="002D5138"/>
    <w:rsid w:val="002D525B"/>
    <w:rsid w:val="002D5735"/>
    <w:rsid w:val="002D5953"/>
    <w:rsid w:val="002D59D6"/>
    <w:rsid w:val="002D5A4B"/>
    <w:rsid w:val="002D5CC0"/>
    <w:rsid w:val="002D5D6C"/>
    <w:rsid w:val="002D5E2C"/>
    <w:rsid w:val="002D63F1"/>
    <w:rsid w:val="002D6595"/>
    <w:rsid w:val="002D6958"/>
    <w:rsid w:val="002D69CF"/>
    <w:rsid w:val="002D6A0E"/>
    <w:rsid w:val="002D6A99"/>
    <w:rsid w:val="002D6B0A"/>
    <w:rsid w:val="002D6CA8"/>
    <w:rsid w:val="002D702E"/>
    <w:rsid w:val="002D7110"/>
    <w:rsid w:val="002D735F"/>
    <w:rsid w:val="002D764E"/>
    <w:rsid w:val="002D7A27"/>
    <w:rsid w:val="002D7ACB"/>
    <w:rsid w:val="002D7BAA"/>
    <w:rsid w:val="002E0224"/>
    <w:rsid w:val="002E02BC"/>
    <w:rsid w:val="002E0407"/>
    <w:rsid w:val="002E086E"/>
    <w:rsid w:val="002E1179"/>
    <w:rsid w:val="002E117B"/>
    <w:rsid w:val="002E13EB"/>
    <w:rsid w:val="002E1421"/>
    <w:rsid w:val="002E1506"/>
    <w:rsid w:val="002E1703"/>
    <w:rsid w:val="002E1783"/>
    <w:rsid w:val="002E1845"/>
    <w:rsid w:val="002E206F"/>
    <w:rsid w:val="002E214E"/>
    <w:rsid w:val="002E240E"/>
    <w:rsid w:val="002E2548"/>
    <w:rsid w:val="002E276F"/>
    <w:rsid w:val="002E2CE2"/>
    <w:rsid w:val="002E2D67"/>
    <w:rsid w:val="002E2F65"/>
    <w:rsid w:val="002E33BE"/>
    <w:rsid w:val="002E3699"/>
    <w:rsid w:val="002E384B"/>
    <w:rsid w:val="002E3A6D"/>
    <w:rsid w:val="002E3A9E"/>
    <w:rsid w:val="002E3BE3"/>
    <w:rsid w:val="002E3E0D"/>
    <w:rsid w:val="002E409F"/>
    <w:rsid w:val="002E40F5"/>
    <w:rsid w:val="002E4140"/>
    <w:rsid w:val="002E4729"/>
    <w:rsid w:val="002E4A99"/>
    <w:rsid w:val="002E4BAD"/>
    <w:rsid w:val="002E4E3A"/>
    <w:rsid w:val="002E54DA"/>
    <w:rsid w:val="002E562B"/>
    <w:rsid w:val="002E5978"/>
    <w:rsid w:val="002E5DCA"/>
    <w:rsid w:val="002E5DF3"/>
    <w:rsid w:val="002E6A08"/>
    <w:rsid w:val="002E6AF6"/>
    <w:rsid w:val="002E719C"/>
    <w:rsid w:val="002E71A9"/>
    <w:rsid w:val="002E731C"/>
    <w:rsid w:val="002E7467"/>
    <w:rsid w:val="002E74CB"/>
    <w:rsid w:val="002E7504"/>
    <w:rsid w:val="002E7743"/>
    <w:rsid w:val="002E79AF"/>
    <w:rsid w:val="002E7F17"/>
    <w:rsid w:val="002F00E4"/>
    <w:rsid w:val="002F0282"/>
    <w:rsid w:val="002F074B"/>
    <w:rsid w:val="002F0A04"/>
    <w:rsid w:val="002F0ADC"/>
    <w:rsid w:val="002F0F4E"/>
    <w:rsid w:val="002F1215"/>
    <w:rsid w:val="002F1AC7"/>
    <w:rsid w:val="002F1CE5"/>
    <w:rsid w:val="002F20A1"/>
    <w:rsid w:val="002F2401"/>
    <w:rsid w:val="002F2919"/>
    <w:rsid w:val="002F2E07"/>
    <w:rsid w:val="002F32FC"/>
    <w:rsid w:val="002F39DC"/>
    <w:rsid w:val="002F3CC3"/>
    <w:rsid w:val="002F3F09"/>
    <w:rsid w:val="002F3FAC"/>
    <w:rsid w:val="002F4041"/>
    <w:rsid w:val="002F41E1"/>
    <w:rsid w:val="002F420A"/>
    <w:rsid w:val="002F4252"/>
    <w:rsid w:val="002F4473"/>
    <w:rsid w:val="002F45D4"/>
    <w:rsid w:val="002F487E"/>
    <w:rsid w:val="002F4897"/>
    <w:rsid w:val="002F4D02"/>
    <w:rsid w:val="002F5414"/>
    <w:rsid w:val="002F589B"/>
    <w:rsid w:val="002F5A87"/>
    <w:rsid w:val="002F5BB6"/>
    <w:rsid w:val="002F6498"/>
    <w:rsid w:val="002F6655"/>
    <w:rsid w:val="002F6779"/>
    <w:rsid w:val="002F68A2"/>
    <w:rsid w:val="002F6AE1"/>
    <w:rsid w:val="002F6C02"/>
    <w:rsid w:val="002F6C7E"/>
    <w:rsid w:val="002F6E2C"/>
    <w:rsid w:val="002F6FD7"/>
    <w:rsid w:val="002F7447"/>
    <w:rsid w:val="002F7913"/>
    <w:rsid w:val="002F7B35"/>
    <w:rsid w:val="003001E1"/>
    <w:rsid w:val="00300792"/>
    <w:rsid w:val="003008FE"/>
    <w:rsid w:val="00300C3C"/>
    <w:rsid w:val="00300CF6"/>
    <w:rsid w:val="00300D6A"/>
    <w:rsid w:val="00300EBF"/>
    <w:rsid w:val="0030141E"/>
    <w:rsid w:val="00301441"/>
    <w:rsid w:val="00301BB1"/>
    <w:rsid w:val="00302B60"/>
    <w:rsid w:val="00302BE3"/>
    <w:rsid w:val="003034F0"/>
    <w:rsid w:val="00303D3D"/>
    <w:rsid w:val="00303EEA"/>
    <w:rsid w:val="00303F1F"/>
    <w:rsid w:val="00304017"/>
    <w:rsid w:val="003049E2"/>
    <w:rsid w:val="00304B0B"/>
    <w:rsid w:val="00305381"/>
    <w:rsid w:val="003057D8"/>
    <w:rsid w:val="00305E28"/>
    <w:rsid w:val="0030680D"/>
    <w:rsid w:val="00306868"/>
    <w:rsid w:val="003069E6"/>
    <w:rsid w:val="00306C68"/>
    <w:rsid w:val="00307288"/>
    <w:rsid w:val="0030760A"/>
    <w:rsid w:val="00307C82"/>
    <w:rsid w:val="0031012B"/>
    <w:rsid w:val="00310147"/>
    <w:rsid w:val="0031022F"/>
    <w:rsid w:val="0031032E"/>
    <w:rsid w:val="00310917"/>
    <w:rsid w:val="00310C25"/>
    <w:rsid w:val="00310CD3"/>
    <w:rsid w:val="003112EC"/>
    <w:rsid w:val="00311576"/>
    <w:rsid w:val="0031161B"/>
    <w:rsid w:val="00311DDF"/>
    <w:rsid w:val="00312121"/>
    <w:rsid w:val="00312457"/>
    <w:rsid w:val="00312493"/>
    <w:rsid w:val="003125E1"/>
    <w:rsid w:val="00312614"/>
    <w:rsid w:val="0031264C"/>
    <w:rsid w:val="00312746"/>
    <w:rsid w:val="0031292B"/>
    <w:rsid w:val="00312E08"/>
    <w:rsid w:val="00312E45"/>
    <w:rsid w:val="0031319C"/>
    <w:rsid w:val="003131CE"/>
    <w:rsid w:val="00313230"/>
    <w:rsid w:val="00314129"/>
    <w:rsid w:val="003141DF"/>
    <w:rsid w:val="003142A4"/>
    <w:rsid w:val="0031461A"/>
    <w:rsid w:val="0031465E"/>
    <w:rsid w:val="003148B0"/>
    <w:rsid w:val="00314A32"/>
    <w:rsid w:val="00314D36"/>
    <w:rsid w:val="00314DE7"/>
    <w:rsid w:val="00315347"/>
    <w:rsid w:val="00315602"/>
    <w:rsid w:val="00315631"/>
    <w:rsid w:val="00315E24"/>
    <w:rsid w:val="003160AD"/>
    <w:rsid w:val="00316101"/>
    <w:rsid w:val="0031625D"/>
    <w:rsid w:val="00316512"/>
    <w:rsid w:val="00316B0C"/>
    <w:rsid w:val="00316C41"/>
    <w:rsid w:val="00316E3C"/>
    <w:rsid w:val="00316E90"/>
    <w:rsid w:val="003171EB"/>
    <w:rsid w:val="00317533"/>
    <w:rsid w:val="00317554"/>
    <w:rsid w:val="003176BA"/>
    <w:rsid w:val="00317744"/>
    <w:rsid w:val="003177D3"/>
    <w:rsid w:val="00317F79"/>
    <w:rsid w:val="003205E4"/>
    <w:rsid w:val="003206EC"/>
    <w:rsid w:val="0032076D"/>
    <w:rsid w:val="003207C2"/>
    <w:rsid w:val="00320E6F"/>
    <w:rsid w:val="00321652"/>
    <w:rsid w:val="00321726"/>
    <w:rsid w:val="003217BC"/>
    <w:rsid w:val="00321E4A"/>
    <w:rsid w:val="00321F9C"/>
    <w:rsid w:val="00322179"/>
    <w:rsid w:val="00322375"/>
    <w:rsid w:val="00322786"/>
    <w:rsid w:val="00322AAA"/>
    <w:rsid w:val="00322CC9"/>
    <w:rsid w:val="00322D54"/>
    <w:rsid w:val="00322E4A"/>
    <w:rsid w:val="00323501"/>
    <w:rsid w:val="00323F39"/>
    <w:rsid w:val="00324B59"/>
    <w:rsid w:val="00325262"/>
    <w:rsid w:val="00325C73"/>
    <w:rsid w:val="00325F54"/>
    <w:rsid w:val="00325FE5"/>
    <w:rsid w:val="00326009"/>
    <w:rsid w:val="0032636C"/>
    <w:rsid w:val="0032657C"/>
    <w:rsid w:val="003265B6"/>
    <w:rsid w:val="0032665F"/>
    <w:rsid w:val="0032680C"/>
    <w:rsid w:val="00326915"/>
    <w:rsid w:val="00326D0C"/>
    <w:rsid w:val="0032720F"/>
    <w:rsid w:val="003272B1"/>
    <w:rsid w:val="0032745B"/>
    <w:rsid w:val="003275DA"/>
    <w:rsid w:val="00327988"/>
    <w:rsid w:val="003279B6"/>
    <w:rsid w:val="00327B09"/>
    <w:rsid w:val="00327C07"/>
    <w:rsid w:val="00327E92"/>
    <w:rsid w:val="00327E9F"/>
    <w:rsid w:val="003300BB"/>
    <w:rsid w:val="00330593"/>
    <w:rsid w:val="003306EA"/>
    <w:rsid w:val="003308EC"/>
    <w:rsid w:val="00330C78"/>
    <w:rsid w:val="003311DB"/>
    <w:rsid w:val="00331620"/>
    <w:rsid w:val="0033193F"/>
    <w:rsid w:val="003319F0"/>
    <w:rsid w:val="00331BA0"/>
    <w:rsid w:val="00331D6A"/>
    <w:rsid w:val="00331D73"/>
    <w:rsid w:val="00331DCE"/>
    <w:rsid w:val="00331F8B"/>
    <w:rsid w:val="00331FEF"/>
    <w:rsid w:val="003320F0"/>
    <w:rsid w:val="00332294"/>
    <w:rsid w:val="0033233E"/>
    <w:rsid w:val="00332420"/>
    <w:rsid w:val="003324BD"/>
    <w:rsid w:val="003329CC"/>
    <w:rsid w:val="00332BFD"/>
    <w:rsid w:val="00332E30"/>
    <w:rsid w:val="00333015"/>
    <w:rsid w:val="00333472"/>
    <w:rsid w:val="00333672"/>
    <w:rsid w:val="00333808"/>
    <w:rsid w:val="003339DB"/>
    <w:rsid w:val="00333AD4"/>
    <w:rsid w:val="00333D12"/>
    <w:rsid w:val="00333ED4"/>
    <w:rsid w:val="003341B4"/>
    <w:rsid w:val="0033437F"/>
    <w:rsid w:val="003347CB"/>
    <w:rsid w:val="00334EDF"/>
    <w:rsid w:val="0033507A"/>
    <w:rsid w:val="003354B4"/>
    <w:rsid w:val="003354D2"/>
    <w:rsid w:val="0033563A"/>
    <w:rsid w:val="0033566E"/>
    <w:rsid w:val="0033587A"/>
    <w:rsid w:val="00335C8E"/>
    <w:rsid w:val="00335FDB"/>
    <w:rsid w:val="00336A8B"/>
    <w:rsid w:val="00336D94"/>
    <w:rsid w:val="003370CC"/>
    <w:rsid w:val="00337350"/>
    <w:rsid w:val="0033737D"/>
    <w:rsid w:val="003373A1"/>
    <w:rsid w:val="003378D0"/>
    <w:rsid w:val="0034012E"/>
    <w:rsid w:val="00340482"/>
    <w:rsid w:val="003405A9"/>
    <w:rsid w:val="00340760"/>
    <w:rsid w:val="00340D8C"/>
    <w:rsid w:val="0034137A"/>
    <w:rsid w:val="003414F5"/>
    <w:rsid w:val="00341546"/>
    <w:rsid w:val="0034179A"/>
    <w:rsid w:val="003417EA"/>
    <w:rsid w:val="003423BE"/>
    <w:rsid w:val="0034288D"/>
    <w:rsid w:val="00342F1F"/>
    <w:rsid w:val="00343437"/>
    <w:rsid w:val="003434AB"/>
    <w:rsid w:val="003436E5"/>
    <w:rsid w:val="003439D5"/>
    <w:rsid w:val="00343E0B"/>
    <w:rsid w:val="00344087"/>
    <w:rsid w:val="00344103"/>
    <w:rsid w:val="003442ED"/>
    <w:rsid w:val="003444B9"/>
    <w:rsid w:val="00344807"/>
    <w:rsid w:val="003449C5"/>
    <w:rsid w:val="00344AFE"/>
    <w:rsid w:val="003450CC"/>
    <w:rsid w:val="003451B0"/>
    <w:rsid w:val="003452D3"/>
    <w:rsid w:val="00345A07"/>
    <w:rsid w:val="00345BA4"/>
    <w:rsid w:val="00345E94"/>
    <w:rsid w:val="00345F14"/>
    <w:rsid w:val="0034610F"/>
    <w:rsid w:val="00346382"/>
    <w:rsid w:val="00346419"/>
    <w:rsid w:val="003468EB"/>
    <w:rsid w:val="00346AE1"/>
    <w:rsid w:val="00346B59"/>
    <w:rsid w:val="00346C4A"/>
    <w:rsid w:val="00347165"/>
    <w:rsid w:val="00347242"/>
    <w:rsid w:val="00347549"/>
    <w:rsid w:val="0034765C"/>
    <w:rsid w:val="0034768B"/>
    <w:rsid w:val="0034799C"/>
    <w:rsid w:val="00347E52"/>
    <w:rsid w:val="00350043"/>
    <w:rsid w:val="0035008C"/>
    <w:rsid w:val="00350102"/>
    <w:rsid w:val="00350107"/>
    <w:rsid w:val="003506A2"/>
    <w:rsid w:val="00350B93"/>
    <w:rsid w:val="00350C36"/>
    <w:rsid w:val="00350FC2"/>
    <w:rsid w:val="00351059"/>
    <w:rsid w:val="003515EF"/>
    <w:rsid w:val="0035166D"/>
    <w:rsid w:val="003519B8"/>
    <w:rsid w:val="00351A7E"/>
    <w:rsid w:val="00351D1C"/>
    <w:rsid w:val="00352119"/>
    <w:rsid w:val="0035240F"/>
    <w:rsid w:val="00352556"/>
    <w:rsid w:val="00352694"/>
    <w:rsid w:val="003526AF"/>
    <w:rsid w:val="0035293E"/>
    <w:rsid w:val="00352D91"/>
    <w:rsid w:val="00352E24"/>
    <w:rsid w:val="00352EE7"/>
    <w:rsid w:val="00353053"/>
    <w:rsid w:val="0035313A"/>
    <w:rsid w:val="00353375"/>
    <w:rsid w:val="003536F4"/>
    <w:rsid w:val="00353979"/>
    <w:rsid w:val="003539BC"/>
    <w:rsid w:val="00353BCB"/>
    <w:rsid w:val="00353F2F"/>
    <w:rsid w:val="00354157"/>
    <w:rsid w:val="003542CB"/>
    <w:rsid w:val="00354662"/>
    <w:rsid w:val="003548B9"/>
    <w:rsid w:val="00354B08"/>
    <w:rsid w:val="00355063"/>
    <w:rsid w:val="00355064"/>
    <w:rsid w:val="00355407"/>
    <w:rsid w:val="00355421"/>
    <w:rsid w:val="003555EA"/>
    <w:rsid w:val="0035569E"/>
    <w:rsid w:val="00355810"/>
    <w:rsid w:val="0035583C"/>
    <w:rsid w:val="0035594B"/>
    <w:rsid w:val="00355A49"/>
    <w:rsid w:val="003565A5"/>
    <w:rsid w:val="0035667C"/>
    <w:rsid w:val="0035679E"/>
    <w:rsid w:val="00356CAE"/>
    <w:rsid w:val="00356CB8"/>
    <w:rsid w:val="00356D64"/>
    <w:rsid w:val="00357370"/>
    <w:rsid w:val="003575B3"/>
    <w:rsid w:val="00357A0E"/>
    <w:rsid w:val="00357A37"/>
    <w:rsid w:val="00357B8B"/>
    <w:rsid w:val="00357C59"/>
    <w:rsid w:val="00357FB2"/>
    <w:rsid w:val="00357FE8"/>
    <w:rsid w:val="00360039"/>
    <w:rsid w:val="0036021F"/>
    <w:rsid w:val="00360294"/>
    <w:rsid w:val="003606CE"/>
    <w:rsid w:val="00360A34"/>
    <w:rsid w:val="00360A63"/>
    <w:rsid w:val="00360A75"/>
    <w:rsid w:val="00360DD2"/>
    <w:rsid w:val="00360E00"/>
    <w:rsid w:val="003615F9"/>
    <w:rsid w:val="00361884"/>
    <w:rsid w:val="003618BF"/>
    <w:rsid w:val="00361C08"/>
    <w:rsid w:val="00361C6F"/>
    <w:rsid w:val="00361D3D"/>
    <w:rsid w:val="00362440"/>
    <w:rsid w:val="00362687"/>
    <w:rsid w:val="00362A91"/>
    <w:rsid w:val="00362C4C"/>
    <w:rsid w:val="00362E5E"/>
    <w:rsid w:val="00362E6A"/>
    <w:rsid w:val="0036308F"/>
    <w:rsid w:val="003630F6"/>
    <w:rsid w:val="00363149"/>
    <w:rsid w:val="0036347B"/>
    <w:rsid w:val="003637A5"/>
    <w:rsid w:val="00363C40"/>
    <w:rsid w:val="00363CA5"/>
    <w:rsid w:val="0036434F"/>
    <w:rsid w:val="00364515"/>
    <w:rsid w:val="00364587"/>
    <w:rsid w:val="003647EE"/>
    <w:rsid w:val="00364A30"/>
    <w:rsid w:val="00365153"/>
    <w:rsid w:val="0036525E"/>
    <w:rsid w:val="003657BB"/>
    <w:rsid w:val="003659FE"/>
    <w:rsid w:val="00365C3D"/>
    <w:rsid w:val="00365DFB"/>
    <w:rsid w:val="003661EE"/>
    <w:rsid w:val="003663A3"/>
    <w:rsid w:val="00366534"/>
    <w:rsid w:val="0036667E"/>
    <w:rsid w:val="00366AA9"/>
    <w:rsid w:val="00366D8A"/>
    <w:rsid w:val="00366DCC"/>
    <w:rsid w:val="00366F27"/>
    <w:rsid w:val="003671F3"/>
    <w:rsid w:val="0036723D"/>
    <w:rsid w:val="00367306"/>
    <w:rsid w:val="003674F3"/>
    <w:rsid w:val="003679EB"/>
    <w:rsid w:val="00367DE3"/>
    <w:rsid w:val="003700EB"/>
    <w:rsid w:val="003707A6"/>
    <w:rsid w:val="00370899"/>
    <w:rsid w:val="003709C9"/>
    <w:rsid w:val="003709D5"/>
    <w:rsid w:val="00370A30"/>
    <w:rsid w:val="00370B99"/>
    <w:rsid w:val="00370C39"/>
    <w:rsid w:val="00370CD2"/>
    <w:rsid w:val="00370F12"/>
    <w:rsid w:val="00371963"/>
    <w:rsid w:val="0037199D"/>
    <w:rsid w:val="00371A6B"/>
    <w:rsid w:val="00371A98"/>
    <w:rsid w:val="00371CE9"/>
    <w:rsid w:val="00371E30"/>
    <w:rsid w:val="00371EE2"/>
    <w:rsid w:val="00371F48"/>
    <w:rsid w:val="00372113"/>
    <w:rsid w:val="003723B4"/>
    <w:rsid w:val="0037248E"/>
    <w:rsid w:val="00372722"/>
    <w:rsid w:val="00372EE6"/>
    <w:rsid w:val="00372FEE"/>
    <w:rsid w:val="003734AC"/>
    <w:rsid w:val="003736BD"/>
    <w:rsid w:val="00373A81"/>
    <w:rsid w:val="00373D99"/>
    <w:rsid w:val="00373FA4"/>
    <w:rsid w:val="00374042"/>
    <w:rsid w:val="003742BF"/>
    <w:rsid w:val="003742D9"/>
    <w:rsid w:val="00374792"/>
    <w:rsid w:val="0037495D"/>
    <w:rsid w:val="003749B7"/>
    <w:rsid w:val="00375839"/>
    <w:rsid w:val="00375A4B"/>
    <w:rsid w:val="00375EFF"/>
    <w:rsid w:val="003761A0"/>
    <w:rsid w:val="003762FD"/>
    <w:rsid w:val="0037668F"/>
    <w:rsid w:val="00376870"/>
    <w:rsid w:val="003768F0"/>
    <w:rsid w:val="00376A0A"/>
    <w:rsid w:val="00377084"/>
    <w:rsid w:val="003770F4"/>
    <w:rsid w:val="003774CD"/>
    <w:rsid w:val="00377654"/>
    <w:rsid w:val="00377836"/>
    <w:rsid w:val="00377A3D"/>
    <w:rsid w:val="00377A50"/>
    <w:rsid w:val="00380375"/>
    <w:rsid w:val="003803AB"/>
    <w:rsid w:val="00380653"/>
    <w:rsid w:val="00380AE0"/>
    <w:rsid w:val="00380E4C"/>
    <w:rsid w:val="00380FAD"/>
    <w:rsid w:val="0038129E"/>
    <w:rsid w:val="003813D7"/>
    <w:rsid w:val="00381570"/>
    <w:rsid w:val="00382012"/>
    <w:rsid w:val="003821CE"/>
    <w:rsid w:val="003824D6"/>
    <w:rsid w:val="00382FF0"/>
    <w:rsid w:val="00383188"/>
    <w:rsid w:val="0038327C"/>
    <w:rsid w:val="00383545"/>
    <w:rsid w:val="00384061"/>
    <w:rsid w:val="0038433A"/>
    <w:rsid w:val="00384384"/>
    <w:rsid w:val="003843CD"/>
    <w:rsid w:val="003844CE"/>
    <w:rsid w:val="003844DF"/>
    <w:rsid w:val="003844F1"/>
    <w:rsid w:val="003845FC"/>
    <w:rsid w:val="003846E4"/>
    <w:rsid w:val="003847BA"/>
    <w:rsid w:val="003849C8"/>
    <w:rsid w:val="00384AFD"/>
    <w:rsid w:val="003850E9"/>
    <w:rsid w:val="00385212"/>
    <w:rsid w:val="00385505"/>
    <w:rsid w:val="003857D9"/>
    <w:rsid w:val="003857FD"/>
    <w:rsid w:val="003858C3"/>
    <w:rsid w:val="00385A1D"/>
    <w:rsid w:val="00385B7F"/>
    <w:rsid w:val="00385BB1"/>
    <w:rsid w:val="00385DB9"/>
    <w:rsid w:val="00385FED"/>
    <w:rsid w:val="0038630C"/>
    <w:rsid w:val="00386405"/>
    <w:rsid w:val="003865D4"/>
    <w:rsid w:val="00386725"/>
    <w:rsid w:val="0038677C"/>
    <w:rsid w:val="0038680E"/>
    <w:rsid w:val="00386DD6"/>
    <w:rsid w:val="00386DF7"/>
    <w:rsid w:val="00386FFC"/>
    <w:rsid w:val="003871B6"/>
    <w:rsid w:val="0038723D"/>
    <w:rsid w:val="00387434"/>
    <w:rsid w:val="00387895"/>
    <w:rsid w:val="00387A98"/>
    <w:rsid w:val="00387AF1"/>
    <w:rsid w:val="00387C55"/>
    <w:rsid w:val="00387E0C"/>
    <w:rsid w:val="003902CA"/>
    <w:rsid w:val="003904E5"/>
    <w:rsid w:val="00390763"/>
    <w:rsid w:val="003910D9"/>
    <w:rsid w:val="00391488"/>
    <w:rsid w:val="003915B6"/>
    <w:rsid w:val="00391607"/>
    <w:rsid w:val="003916A3"/>
    <w:rsid w:val="00391B9D"/>
    <w:rsid w:val="00391F01"/>
    <w:rsid w:val="00391FD8"/>
    <w:rsid w:val="00392BD2"/>
    <w:rsid w:val="00392E6D"/>
    <w:rsid w:val="003931F5"/>
    <w:rsid w:val="0039378F"/>
    <w:rsid w:val="003937D7"/>
    <w:rsid w:val="00393809"/>
    <w:rsid w:val="0039384D"/>
    <w:rsid w:val="00393A78"/>
    <w:rsid w:val="00393AC4"/>
    <w:rsid w:val="00393ADF"/>
    <w:rsid w:val="00393EF7"/>
    <w:rsid w:val="00393FDB"/>
    <w:rsid w:val="003940F3"/>
    <w:rsid w:val="00394189"/>
    <w:rsid w:val="003947EA"/>
    <w:rsid w:val="00394806"/>
    <w:rsid w:val="00394866"/>
    <w:rsid w:val="00394AA4"/>
    <w:rsid w:val="00394D78"/>
    <w:rsid w:val="00395016"/>
    <w:rsid w:val="003950CF"/>
    <w:rsid w:val="00395278"/>
    <w:rsid w:val="00395396"/>
    <w:rsid w:val="0039555B"/>
    <w:rsid w:val="00395960"/>
    <w:rsid w:val="00395ABB"/>
    <w:rsid w:val="0039616F"/>
    <w:rsid w:val="00396455"/>
    <w:rsid w:val="00396577"/>
    <w:rsid w:val="003967F4"/>
    <w:rsid w:val="003969D8"/>
    <w:rsid w:val="00396ABC"/>
    <w:rsid w:val="00396D5B"/>
    <w:rsid w:val="00396DA3"/>
    <w:rsid w:val="00397153"/>
    <w:rsid w:val="003973BA"/>
    <w:rsid w:val="003974E3"/>
    <w:rsid w:val="003977A9"/>
    <w:rsid w:val="003978B0"/>
    <w:rsid w:val="00397926"/>
    <w:rsid w:val="00397931"/>
    <w:rsid w:val="00397E5A"/>
    <w:rsid w:val="003A0122"/>
    <w:rsid w:val="003A0C94"/>
    <w:rsid w:val="003A1582"/>
    <w:rsid w:val="003A1EA3"/>
    <w:rsid w:val="003A2800"/>
    <w:rsid w:val="003A2885"/>
    <w:rsid w:val="003A289E"/>
    <w:rsid w:val="003A2B5B"/>
    <w:rsid w:val="003A2CA7"/>
    <w:rsid w:val="003A3068"/>
    <w:rsid w:val="003A312D"/>
    <w:rsid w:val="003A316C"/>
    <w:rsid w:val="003A3638"/>
    <w:rsid w:val="003A380C"/>
    <w:rsid w:val="003A3897"/>
    <w:rsid w:val="003A391F"/>
    <w:rsid w:val="003A39C9"/>
    <w:rsid w:val="003A3F08"/>
    <w:rsid w:val="003A409D"/>
    <w:rsid w:val="003A4511"/>
    <w:rsid w:val="003A4705"/>
    <w:rsid w:val="003A4C13"/>
    <w:rsid w:val="003A4F72"/>
    <w:rsid w:val="003A51B0"/>
    <w:rsid w:val="003A5236"/>
    <w:rsid w:val="003A5868"/>
    <w:rsid w:val="003A5C5D"/>
    <w:rsid w:val="003A5CC2"/>
    <w:rsid w:val="003A68C6"/>
    <w:rsid w:val="003A6978"/>
    <w:rsid w:val="003A6A48"/>
    <w:rsid w:val="003A6C2F"/>
    <w:rsid w:val="003A6DAD"/>
    <w:rsid w:val="003A729A"/>
    <w:rsid w:val="003A7318"/>
    <w:rsid w:val="003A75F8"/>
    <w:rsid w:val="003A7A62"/>
    <w:rsid w:val="003A7A8E"/>
    <w:rsid w:val="003A7AE0"/>
    <w:rsid w:val="003A7C59"/>
    <w:rsid w:val="003A7D0E"/>
    <w:rsid w:val="003A7D73"/>
    <w:rsid w:val="003B000A"/>
    <w:rsid w:val="003B00D5"/>
    <w:rsid w:val="003B064A"/>
    <w:rsid w:val="003B0B79"/>
    <w:rsid w:val="003B0D88"/>
    <w:rsid w:val="003B10E4"/>
    <w:rsid w:val="003B1167"/>
    <w:rsid w:val="003B12CE"/>
    <w:rsid w:val="003B1390"/>
    <w:rsid w:val="003B1476"/>
    <w:rsid w:val="003B156F"/>
    <w:rsid w:val="003B1814"/>
    <w:rsid w:val="003B2057"/>
    <w:rsid w:val="003B221C"/>
    <w:rsid w:val="003B2791"/>
    <w:rsid w:val="003B2BC7"/>
    <w:rsid w:val="003B2ECC"/>
    <w:rsid w:val="003B2F0A"/>
    <w:rsid w:val="003B2F8F"/>
    <w:rsid w:val="003B30B6"/>
    <w:rsid w:val="003B335E"/>
    <w:rsid w:val="003B338E"/>
    <w:rsid w:val="003B364E"/>
    <w:rsid w:val="003B38DF"/>
    <w:rsid w:val="003B3BD0"/>
    <w:rsid w:val="003B3C84"/>
    <w:rsid w:val="003B3D6C"/>
    <w:rsid w:val="003B3F6E"/>
    <w:rsid w:val="003B3F90"/>
    <w:rsid w:val="003B3FFB"/>
    <w:rsid w:val="003B4702"/>
    <w:rsid w:val="003B4750"/>
    <w:rsid w:val="003B4751"/>
    <w:rsid w:val="003B51D9"/>
    <w:rsid w:val="003B586C"/>
    <w:rsid w:val="003B5AC1"/>
    <w:rsid w:val="003B5F1B"/>
    <w:rsid w:val="003B6267"/>
    <w:rsid w:val="003B6363"/>
    <w:rsid w:val="003B63C2"/>
    <w:rsid w:val="003B647A"/>
    <w:rsid w:val="003B655E"/>
    <w:rsid w:val="003B66BA"/>
    <w:rsid w:val="003B68D4"/>
    <w:rsid w:val="003B68F7"/>
    <w:rsid w:val="003B6AD2"/>
    <w:rsid w:val="003B6CCA"/>
    <w:rsid w:val="003B6D3E"/>
    <w:rsid w:val="003B7117"/>
    <w:rsid w:val="003B7173"/>
    <w:rsid w:val="003B7286"/>
    <w:rsid w:val="003B74E8"/>
    <w:rsid w:val="003B761A"/>
    <w:rsid w:val="003B77C7"/>
    <w:rsid w:val="003B781B"/>
    <w:rsid w:val="003B79BA"/>
    <w:rsid w:val="003B7B5D"/>
    <w:rsid w:val="003B7C90"/>
    <w:rsid w:val="003B7E71"/>
    <w:rsid w:val="003B7EA4"/>
    <w:rsid w:val="003C018D"/>
    <w:rsid w:val="003C03C1"/>
    <w:rsid w:val="003C0505"/>
    <w:rsid w:val="003C0676"/>
    <w:rsid w:val="003C06E7"/>
    <w:rsid w:val="003C06FB"/>
    <w:rsid w:val="003C0A66"/>
    <w:rsid w:val="003C0AC7"/>
    <w:rsid w:val="003C0DB1"/>
    <w:rsid w:val="003C120A"/>
    <w:rsid w:val="003C12DC"/>
    <w:rsid w:val="003C1414"/>
    <w:rsid w:val="003C151B"/>
    <w:rsid w:val="003C1E95"/>
    <w:rsid w:val="003C2A3C"/>
    <w:rsid w:val="003C2BC9"/>
    <w:rsid w:val="003C2E4D"/>
    <w:rsid w:val="003C32D2"/>
    <w:rsid w:val="003C3453"/>
    <w:rsid w:val="003C3575"/>
    <w:rsid w:val="003C360E"/>
    <w:rsid w:val="003C3AFB"/>
    <w:rsid w:val="003C3B2A"/>
    <w:rsid w:val="003C3B64"/>
    <w:rsid w:val="003C3C31"/>
    <w:rsid w:val="003C404D"/>
    <w:rsid w:val="003C405B"/>
    <w:rsid w:val="003C4070"/>
    <w:rsid w:val="003C4ADD"/>
    <w:rsid w:val="003C4B28"/>
    <w:rsid w:val="003C4BA2"/>
    <w:rsid w:val="003C4CC2"/>
    <w:rsid w:val="003C4D03"/>
    <w:rsid w:val="003C52D2"/>
    <w:rsid w:val="003C534D"/>
    <w:rsid w:val="003C57CB"/>
    <w:rsid w:val="003C583D"/>
    <w:rsid w:val="003C584D"/>
    <w:rsid w:val="003C584F"/>
    <w:rsid w:val="003C5916"/>
    <w:rsid w:val="003C5CD8"/>
    <w:rsid w:val="003C5D84"/>
    <w:rsid w:val="003C6270"/>
    <w:rsid w:val="003C667D"/>
    <w:rsid w:val="003C6806"/>
    <w:rsid w:val="003C685B"/>
    <w:rsid w:val="003C6868"/>
    <w:rsid w:val="003C6D16"/>
    <w:rsid w:val="003C6E6D"/>
    <w:rsid w:val="003C73AF"/>
    <w:rsid w:val="003C747F"/>
    <w:rsid w:val="003C7BCF"/>
    <w:rsid w:val="003C7DBA"/>
    <w:rsid w:val="003D03FC"/>
    <w:rsid w:val="003D0758"/>
    <w:rsid w:val="003D19EC"/>
    <w:rsid w:val="003D2013"/>
    <w:rsid w:val="003D2C88"/>
    <w:rsid w:val="003D2ECA"/>
    <w:rsid w:val="003D2F25"/>
    <w:rsid w:val="003D358A"/>
    <w:rsid w:val="003D35DE"/>
    <w:rsid w:val="003D38C5"/>
    <w:rsid w:val="003D395E"/>
    <w:rsid w:val="003D3CF0"/>
    <w:rsid w:val="003D3D07"/>
    <w:rsid w:val="003D416E"/>
    <w:rsid w:val="003D4337"/>
    <w:rsid w:val="003D44A7"/>
    <w:rsid w:val="003D44DB"/>
    <w:rsid w:val="003D49A8"/>
    <w:rsid w:val="003D4DC2"/>
    <w:rsid w:val="003D5070"/>
    <w:rsid w:val="003D564F"/>
    <w:rsid w:val="003D56E6"/>
    <w:rsid w:val="003D5A5C"/>
    <w:rsid w:val="003D5B48"/>
    <w:rsid w:val="003D5E12"/>
    <w:rsid w:val="003D5EE0"/>
    <w:rsid w:val="003D650F"/>
    <w:rsid w:val="003D66A2"/>
    <w:rsid w:val="003D69A2"/>
    <w:rsid w:val="003D6A66"/>
    <w:rsid w:val="003D7C54"/>
    <w:rsid w:val="003D7EF0"/>
    <w:rsid w:val="003E03E7"/>
    <w:rsid w:val="003E04A6"/>
    <w:rsid w:val="003E0754"/>
    <w:rsid w:val="003E0A99"/>
    <w:rsid w:val="003E0BE3"/>
    <w:rsid w:val="003E0D36"/>
    <w:rsid w:val="003E0D4A"/>
    <w:rsid w:val="003E1280"/>
    <w:rsid w:val="003E18ED"/>
    <w:rsid w:val="003E19C0"/>
    <w:rsid w:val="003E1D6D"/>
    <w:rsid w:val="003E2074"/>
    <w:rsid w:val="003E254B"/>
    <w:rsid w:val="003E2B97"/>
    <w:rsid w:val="003E2F7E"/>
    <w:rsid w:val="003E2FD3"/>
    <w:rsid w:val="003E3232"/>
    <w:rsid w:val="003E32E8"/>
    <w:rsid w:val="003E358F"/>
    <w:rsid w:val="003E363B"/>
    <w:rsid w:val="003E36C3"/>
    <w:rsid w:val="003E38CA"/>
    <w:rsid w:val="003E39C2"/>
    <w:rsid w:val="003E3A92"/>
    <w:rsid w:val="003E3BFE"/>
    <w:rsid w:val="003E3DA2"/>
    <w:rsid w:val="003E4CB3"/>
    <w:rsid w:val="003E4CC7"/>
    <w:rsid w:val="003E4D35"/>
    <w:rsid w:val="003E4F7D"/>
    <w:rsid w:val="003E50CC"/>
    <w:rsid w:val="003E545F"/>
    <w:rsid w:val="003E55C2"/>
    <w:rsid w:val="003E5672"/>
    <w:rsid w:val="003E57DB"/>
    <w:rsid w:val="003E58C4"/>
    <w:rsid w:val="003E58E5"/>
    <w:rsid w:val="003E5C0E"/>
    <w:rsid w:val="003E60CB"/>
    <w:rsid w:val="003E61FC"/>
    <w:rsid w:val="003E675B"/>
    <w:rsid w:val="003E6E66"/>
    <w:rsid w:val="003E6E6B"/>
    <w:rsid w:val="003E712A"/>
    <w:rsid w:val="003E73AA"/>
    <w:rsid w:val="003E759D"/>
    <w:rsid w:val="003E75C1"/>
    <w:rsid w:val="003E77D8"/>
    <w:rsid w:val="003E7A70"/>
    <w:rsid w:val="003E7CA5"/>
    <w:rsid w:val="003F0A88"/>
    <w:rsid w:val="003F0AF5"/>
    <w:rsid w:val="003F0CC4"/>
    <w:rsid w:val="003F0D7A"/>
    <w:rsid w:val="003F1230"/>
    <w:rsid w:val="003F156D"/>
    <w:rsid w:val="003F1BE3"/>
    <w:rsid w:val="003F1E96"/>
    <w:rsid w:val="003F1F53"/>
    <w:rsid w:val="003F225F"/>
    <w:rsid w:val="003F2557"/>
    <w:rsid w:val="003F2937"/>
    <w:rsid w:val="003F2E2B"/>
    <w:rsid w:val="003F2F86"/>
    <w:rsid w:val="003F302C"/>
    <w:rsid w:val="003F32E6"/>
    <w:rsid w:val="003F3510"/>
    <w:rsid w:val="003F368C"/>
    <w:rsid w:val="003F3AC4"/>
    <w:rsid w:val="003F4292"/>
    <w:rsid w:val="003F4714"/>
    <w:rsid w:val="003F476A"/>
    <w:rsid w:val="003F47EF"/>
    <w:rsid w:val="003F4A2C"/>
    <w:rsid w:val="003F4EBF"/>
    <w:rsid w:val="003F4EC2"/>
    <w:rsid w:val="003F5119"/>
    <w:rsid w:val="003F5A77"/>
    <w:rsid w:val="003F5CD0"/>
    <w:rsid w:val="003F5DAB"/>
    <w:rsid w:val="003F6282"/>
    <w:rsid w:val="003F62C1"/>
    <w:rsid w:val="003F638D"/>
    <w:rsid w:val="003F6553"/>
    <w:rsid w:val="003F666D"/>
    <w:rsid w:val="003F66EB"/>
    <w:rsid w:val="003F68C0"/>
    <w:rsid w:val="003F69F6"/>
    <w:rsid w:val="003F6C21"/>
    <w:rsid w:val="003F6E5D"/>
    <w:rsid w:val="003F6F27"/>
    <w:rsid w:val="003F7441"/>
    <w:rsid w:val="003F7557"/>
    <w:rsid w:val="003F7684"/>
    <w:rsid w:val="003F78F7"/>
    <w:rsid w:val="003F7C8A"/>
    <w:rsid w:val="003F7DB3"/>
    <w:rsid w:val="00400050"/>
    <w:rsid w:val="004000D6"/>
    <w:rsid w:val="00400118"/>
    <w:rsid w:val="0040020B"/>
    <w:rsid w:val="0040034E"/>
    <w:rsid w:val="00400667"/>
    <w:rsid w:val="004006CD"/>
    <w:rsid w:val="00400764"/>
    <w:rsid w:val="0040087E"/>
    <w:rsid w:val="004008EA"/>
    <w:rsid w:val="004009BF"/>
    <w:rsid w:val="00400CCC"/>
    <w:rsid w:val="00400D85"/>
    <w:rsid w:val="004011A9"/>
    <w:rsid w:val="0040189D"/>
    <w:rsid w:val="0040192A"/>
    <w:rsid w:val="0040197D"/>
    <w:rsid w:val="00401B93"/>
    <w:rsid w:val="00401C0B"/>
    <w:rsid w:val="0040239D"/>
    <w:rsid w:val="004025AA"/>
    <w:rsid w:val="004025EC"/>
    <w:rsid w:val="00403334"/>
    <w:rsid w:val="004034F3"/>
    <w:rsid w:val="004036E0"/>
    <w:rsid w:val="00403B23"/>
    <w:rsid w:val="00403D26"/>
    <w:rsid w:val="0040436E"/>
    <w:rsid w:val="0040456C"/>
    <w:rsid w:val="004045F7"/>
    <w:rsid w:val="00404683"/>
    <w:rsid w:val="004046FE"/>
    <w:rsid w:val="00404F67"/>
    <w:rsid w:val="00405371"/>
    <w:rsid w:val="00405441"/>
    <w:rsid w:val="00406002"/>
    <w:rsid w:val="00406366"/>
    <w:rsid w:val="00406F02"/>
    <w:rsid w:val="00407178"/>
    <w:rsid w:val="0040731C"/>
    <w:rsid w:val="0040735A"/>
    <w:rsid w:val="004076BD"/>
    <w:rsid w:val="004076EF"/>
    <w:rsid w:val="0040783B"/>
    <w:rsid w:val="00407872"/>
    <w:rsid w:val="00407FEA"/>
    <w:rsid w:val="004101E2"/>
    <w:rsid w:val="004102D7"/>
    <w:rsid w:val="004102E4"/>
    <w:rsid w:val="004106CF"/>
    <w:rsid w:val="00410D9F"/>
    <w:rsid w:val="00410FC1"/>
    <w:rsid w:val="00411904"/>
    <w:rsid w:val="00411C7E"/>
    <w:rsid w:val="00411FA6"/>
    <w:rsid w:val="00411FCD"/>
    <w:rsid w:val="0041208F"/>
    <w:rsid w:val="00412298"/>
    <w:rsid w:val="00412318"/>
    <w:rsid w:val="0041237E"/>
    <w:rsid w:val="0041254C"/>
    <w:rsid w:val="0041285C"/>
    <w:rsid w:val="00412C3A"/>
    <w:rsid w:val="00412DD9"/>
    <w:rsid w:val="00412DF4"/>
    <w:rsid w:val="00413109"/>
    <w:rsid w:val="00413136"/>
    <w:rsid w:val="004133FE"/>
    <w:rsid w:val="00413536"/>
    <w:rsid w:val="0041369F"/>
    <w:rsid w:val="0041376C"/>
    <w:rsid w:val="00413AA8"/>
    <w:rsid w:val="00413B71"/>
    <w:rsid w:val="00413B8D"/>
    <w:rsid w:val="0041419F"/>
    <w:rsid w:val="004141E3"/>
    <w:rsid w:val="00414470"/>
    <w:rsid w:val="004145D0"/>
    <w:rsid w:val="004148B9"/>
    <w:rsid w:val="00414BB5"/>
    <w:rsid w:val="00414D9E"/>
    <w:rsid w:val="00414DE5"/>
    <w:rsid w:val="0041538A"/>
    <w:rsid w:val="004153F7"/>
    <w:rsid w:val="0041577C"/>
    <w:rsid w:val="004157C0"/>
    <w:rsid w:val="00415B5C"/>
    <w:rsid w:val="00415B65"/>
    <w:rsid w:val="00415EE7"/>
    <w:rsid w:val="00415F03"/>
    <w:rsid w:val="00415FFC"/>
    <w:rsid w:val="0041610B"/>
    <w:rsid w:val="00416744"/>
    <w:rsid w:val="00416F38"/>
    <w:rsid w:val="004173B6"/>
    <w:rsid w:val="004175D5"/>
    <w:rsid w:val="00417889"/>
    <w:rsid w:val="004178D6"/>
    <w:rsid w:val="00417946"/>
    <w:rsid w:val="00417B99"/>
    <w:rsid w:val="00417E69"/>
    <w:rsid w:val="00417F78"/>
    <w:rsid w:val="00417FAE"/>
    <w:rsid w:val="0042066D"/>
    <w:rsid w:val="00420DD1"/>
    <w:rsid w:val="00421065"/>
    <w:rsid w:val="0042134F"/>
    <w:rsid w:val="00421792"/>
    <w:rsid w:val="00421CFE"/>
    <w:rsid w:val="00421D72"/>
    <w:rsid w:val="00421E36"/>
    <w:rsid w:val="004220F6"/>
    <w:rsid w:val="00422B8C"/>
    <w:rsid w:val="00422BB5"/>
    <w:rsid w:val="00422F15"/>
    <w:rsid w:val="00422F20"/>
    <w:rsid w:val="00423021"/>
    <w:rsid w:val="00423266"/>
    <w:rsid w:val="00423495"/>
    <w:rsid w:val="0042363F"/>
    <w:rsid w:val="00424072"/>
    <w:rsid w:val="0042460A"/>
    <w:rsid w:val="00424AAB"/>
    <w:rsid w:val="00424AEF"/>
    <w:rsid w:val="00424C47"/>
    <w:rsid w:val="00424E13"/>
    <w:rsid w:val="0042502F"/>
    <w:rsid w:val="00425546"/>
    <w:rsid w:val="004256FD"/>
    <w:rsid w:val="004258EC"/>
    <w:rsid w:val="004258ED"/>
    <w:rsid w:val="00425AE8"/>
    <w:rsid w:val="00425C6B"/>
    <w:rsid w:val="00425CF6"/>
    <w:rsid w:val="00425DD1"/>
    <w:rsid w:val="00425E1C"/>
    <w:rsid w:val="00425E95"/>
    <w:rsid w:val="0042625D"/>
    <w:rsid w:val="004270ED"/>
    <w:rsid w:val="0042745C"/>
    <w:rsid w:val="004278EC"/>
    <w:rsid w:val="00427D30"/>
    <w:rsid w:val="00427E86"/>
    <w:rsid w:val="0043048E"/>
    <w:rsid w:val="00430525"/>
    <w:rsid w:val="0043060F"/>
    <w:rsid w:val="004307A8"/>
    <w:rsid w:val="00430865"/>
    <w:rsid w:val="0043088B"/>
    <w:rsid w:val="00430916"/>
    <w:rsid w:val="00430F4F"/>
    <w:rsid w:val="00430FC9"/>
    <w:rsid w:val="00430FCC"/>
    <w:rsid w:val="00431204"/>
    <w:rsid w:val="004313E1"/>
    <w:rsid w:val="00431CFD"/>
    <w:rsid w:val="00431DED"/>
    <w:rsid w:val="004321F9"/>
    <w:rsid w:val="00432342"/>
    <w:rsid w:val="004324FB"/>
    <w:rsid w:val="0043265A"/>
    <w:rsid w:val="00432F86"/>
    <w:rsid w:val="0043302C"/>
    <w:rsid w:val="00433129"/>
    <w:rsid w:val="00433159"/>
    <w:rsid w:val="0043332B"/>
    <w:rsid w:val="00433A15"/>
    <w:rsid w:val="00433B63"/>
    <w:rsid w:val="00433C19"/>
    <w:rsid w:val="00433CA5"/>
    <w:rsid w:val="00433FA5"/>
    <w:rsid w:val="00433FAE"/>
    <w:rsid w:val="00434002"/>
    <w:rsid w:val="00434171"/>
    <w:rsid w:val="00434BBB"/>
    <w:rsid w:val="00434C29"/>
    <w:rsid w:val="00434D4B"/>
    <w:rsid w:val="00434E41"/>
    <w:rsid w:val="00434EEF"/>
    <w:rsid w:val="004354EC"/>
    <w:rsid w:val="0043568D"/>
    <w:rsid w:val="00435B8D"/>
    <w:rsid w:val="00435BB8"/>
    <w:rsid w:val="00435F8A"/>
    <w:rsid w:val="00436095"/>
    <w:rsid w:val="004360E5"/>
    <w:rsid w:val="00436225"/>
    <w:rsid w:val="00436284"/>
    <w:rsid w:val="0043682E"/>
    <w:rsid w:val="00436A34"/>
    <w:rsid w:val="00436C8F"/>
    <w:rsid w:val="00436D71"/>
    <w:rsid w:val="004371F2"/>
    <w:rsid w:val="0043751F"/>
    <w:rsid w:val="00437A63"/>
    <w:rsid w:val="00437C4B"/>
    <w:rsid w:val="00437E83"/>
    <w:rsid w:val="00440057"/>
    <w:rsid w:val="004401C6"/>
    <w:rsid w:val="00440782"/>
    <w:rsid w:val="00440DFE"/>
    <w:rsid w:val="00440FE6"/>
    <w:rsid w:val="00441081"/>
    <w:rsid w:val="004411BF"/>
    <w:rsid w:val="00441510"/>
    <w:rsid w:val="00441740"/>
    <w:rsid w:val="00442073"/>
    <w:rsid w:val="0044207E"/>
    <w:rsid w:val="00442168"/>
    <w:rsid w:val="004421EA"/>
    <w:rsid w:val="004425E3"/>
    <w:rsid w:val="004426D8"/>
    <w:rsid w:val="00443097"/>
    <w:rsid w:val="00443953"/>
    <w:rsid w:val="0044397B"/>
    <w:rsid w:val="00443EFB"/>
    <w:rsid w:val="00443F53"/>
    <w:rsid w:val="0044419F"/>
    <w:rsid w:val="004444A9"/>
    <w:rsid w:val="00444B5A"/>
    <w:rsid w:val="00444C85"/>
    <w:rsid w:val="00444D77"/>
    <w:rsid w:val="00444E1F"/>
    <w:rsid w:val="00444EDA"/>
    <w:rsid w:val="00444FE5"/>
    <w:rsid w:val="00445548"/>
    <w:rsid w:val="00445870"/>
    <w:rsid w:val="00445C6C"/>
    <w:rsid w:val="004462B2"/>
    <w:rsid w:val="004467D9"/>
    <w:rsid w:val="00446E05"/>
    <w:rsid w:val="0044734A"/>
    <w:rsid w:val="00447465"/>
    <w:rsid w:val="0044747C"/>
    <w:rsid w:val="004478C7"/>
    <w:rsid w:val="00447A51"/>
    <w:rsid w:val="00447BC4"/>
    <w:rsid w:val="00447BCB"/>
    <w:rsid w:val="00447F95"/>
    <w:rsid w:val="004500A3"/>
    <w:rsid w:val="004502AB"/>
    <w:rsid w:val="00450502"/>
    <w:rsid w:val="00450534"/>
    <w:rsid w:val="0045078B"/>
    <w:rsid w:val="00450A01"/>
    <w:rsid w:val="00450B48"/>
    <w:rsid w:val="0045102B"/>
    <w:rsid w:val="004511A4"/>
    <w:rsid w:val="00451A40"/>
    <w:rsid w:val="00451A66"/>
    <w:rsid w:val="00451C59"/>
    <w:rsid w:val="00451CD9"/>
    <w:rsid w:val="0045207A"/>
    <w:rsid w:val="004520D2"/>
    <w:rsid w:val="0045228A"/>
    <w:rsid w:val="00452624"/>
    <w:rsid w:val="004528E3"/>
    <w:rsid w:val="00452E75"/>
    <w:rsid w:val="00452EFE"/>
    <w:rsid w:val="0045357F"/>
    <w:rsid w:val="0045399F"/>
    <w:rsid w:val="00453C4C"/>
    <w:rsid w:val="00454013"/>
    <w:rsid w:val="00454142"/>
    <w:rsid w:val="00454535"/>
    <w:rsid w:val="00454614"/>
    <w:rsid w:val="00454AA0"/>
    <w:rsid w:val="0045508D"/>
    <w:rsid w:val="004553C5"/>
    <w:rsid w:val="004554F5"/>
    <w:rsid w:val="0045567B"/>
    <w:rsid w:val="00455955"/>
    <w:rsid w:val="00455A14"/>
    <w:rsid w:val="00455BB3"/>
    <w:rsid w:val="00456407"/>
    <w:rsid w:val="004565A9"/>
    <w:rsid w:val="0045664C"/>
    <w:rsid w:val="00456745"/>
    <w:rsid w:val="0045681D"/>
    <w:rsid w:val="00456A0E"/>
    <w:rsid w:val="00456B81"/>
    <w:rsid w:val="00456BA8"/>
    <w:rsid w:val="00456C97"/>
    <w:rsid w:val="00456E55"/>
    <w:rsid w:val="004576F0"/>
    <w:rsid w:val="00457B08"/>
    <w:rsid w:val="00457D70"/>
    <w:rsid w:val="00457DF2"/>
    <w:rsid w:val="004605AC"/>
    <w:rsid w:val="00460935"/>
    <w:rsid w:val="0046130C"/>
    <w:rsid w:val="0046165F"/>
    <w:rsid w:val="00461DF6"/>
    <w:rsid w:val="0046205B"/>
    <w:rsid w:val="00462302"/>
    <w:rsid w:val="0046278C"/>
    <w:rsid w:val="004629E5"/>
    <w:rsid w:val="00463182"/>
    <w:rsid w:val="004632D9"/>
    <w:rsid w:val="0046349C"/>
    <w:rsid w:val="004634A2"/>
    <w:rsid w:val="004636AC"/>
    <w:rsid w:val="0046379F"/>
    <w:rsid w:val="00463BED"/>
    <w:rsid w:val="00463CCC"/>
    <w:rsid w:val="00463CE1"/>
    <w:rsid w:val="00463D48"/>
    <w:rsid w:val="00464612"/>
    <w:rsid w:val="004648C4"/>
    <w:rsid w:val="00464A33"/>
    <w:rsid w:val="00464A64"/>
    <w:rsid w:val="00464B26"/>
    <w:rsid w:val="00464C8E"/>
    <w:rsid w:val="00464F12"/>
    <w:rsid w:val="00465013"/>
    <w:rsid w:val="00465034"/>
    <w:rsid w:val="004651B9"/>
    <w:rsid w:val="00465298"/>
    <w:rsid w:val="004652D2"/>
    <w:rsid w:val="00465431"/>
    <w:rsid w:val="00465462"/>
    <w:rsid w:val="00465728"/>
    <w:rsid w:val="00465801"/>
    <w:rsid w:val="0046594B"/>
    <w:rsid w:val="00465A4B"/>
    <w:rsid w:val="00465AF0"/>
    <w:rsid w:val="00466003"/>
    <w:rsid w:val="00466078"/>
    <w:rsid w:val="00466443"/>
    <w:rsid w:val="00466A18"/>
    <w:rsid w:val="00466CC8"/>
    <w:rsid w:val="00466DE3"/>
    <w:rsid w:val="00466E0E"/>
    <w:rsid w:val="00467307"/>
    <w:rsid w:val="00467AA3"/>
    <w:rsid w:val="00467E0E"/>
    <w:rsid w:val="0047060D"/>
    <w:rsid w:val="00470A1E"/>
    <w:rsid w:val="004710B2"/>
    <w:rsid w:val="004716AA"/>
    <w:rsid w:val="004719AB"/>
    <w:rsid w:val="00471AC6"/>
    <w:rsid w:val="004722DF"/>
    <w:rsid w:val="00472690"/>
    <w:rsid w:val="004727B4"/>
    <w:rsid w:val="00472B09"/>
    <w:rsid w:val="00472B74"/>
    <w:rsid w:val="00472E32"/>
    <w:rsid w:val="00472E55"/>
    <w:rsid w:val="00472EE5"/>
    <w:rsid w:val="004733B1"/>
    <w:rsid w:val="004733F6"/>
    <w:rsid w:val="00473434"/>
    <w:rsid w:val="00473705"/>
    <w:rsid w:val="00473797"/>
    <w:rsid w:val="00473989"/>
    <w:rsid w:val="00473CAC"/>
    <w:rsid w:val="00473CB0"/>
    <w:rsid w:val="004740C2"/>
    <w:rsid w:val="004742A2"/>
    <w:rsid w:val="004744DC"/>
    <w:rsid w:val="004745A4"/>
    <w:rsid w:val="0047475E"/>
    <w:rsid w:val="004748AF"/>
    <w:rsid w:val="004749BE"/>
    <w:rsid w:val="00474A22"/>
    <w:rsid w:val="004754DD"/>
    <w:rsid w:val="0047550E"/>
    <w:rsid w:val="00475553"/>
    <w:rsid w:val="004755DE"/>
    <w:rsid w:val="00475B08"/>
    <w:rsid w:val="00475B21"/>
    <w:rsid w:val="004762D5"/>
    <w:rsid w:val="00476371"/>
    <w:rsid w:val="00476CFE"/>
    <w:rsid w:val="00476E74"/>
    <w:rsid w:val="00476EBE"/>
    <w:rsid w:val="00477099"/>
    <w:rsid w:val="00477338"/>
    <w:rsid w:val="004774E2"/>
    <w:rsid w:val="004775EB"/>
    <w:rsid w:val="00477AF7"/>
    <w:rsid w:val="00477D32"/>
    <w:rsid w:val="004801B5"/>
    <w:rsid w:val="004803CE"/>
    <w:rsid w:val="00480456"/>
    <w:rsid w:val="004805F6"/>
    <w:rsid w:val="004807C7"/>
    <w:rsid w:val="00480E2A"/>
    <w:rsid w:val="00481039"/>
    <w:rsid w:val="004812D5"/>
    <w:rsid w:val="0048137E"/>
    <w:rsid w:val="004813FE"/>
    <w:rsid w:val="004827C5"/>
    <w:rsid w:val="004829D3"/>
    <w:rsid w:val="00482BBB"/>
    <w:rsid w:val="00482E84"/>
    <w:rsid w:val="00482EA9"/>
    <w:rsid w:val="0048329A"/>
    <w:rsid w:val="004834BD"/>
    <w:rsid w:val="004837C1"/>
    <w:rsid w:val="004837E8"/>
    <w:rsid w:val="00483F3E"/>
    <w:rsid w:val="0048430A"/>
    <w:rsid w:val="004846FB"/>
    <w:rsid w:val="00484A59"/>
    <w:rsid w:val="00484DE1"/>
    <w:rsid w:val="00485176"/>
    <w:rsid w:val="004851F6"/>
    <w:rsid w:val="00485340"/>
    <w:rsid w:val="004853FD"/>
    <w:rsid w:val="004854FE"/>
    <w:rsid w:val="00485DEE"/>
    <w:rsid w:val="00485E70"/>
    <w:rsid w:val="00486008"/>
    <w:rsid w:val="004865E5"/>
    <w:rsid w:val="0048666B"/>
    <w:rsid w:val="004867E3"/>
    <w:rsid w:val="004867F3"/>
    <w:rsid w:val="00486CF0"/>
    <w:rsid w:val="00486D38"/>
    <w:rsid w:val="00487078"/>
    <w:rsid w:val="00487096"/>
    <w:rsid w:val="004870B0"/>
    <w:rsid w:val="00487554"/>
    <w:rsid w:val="00487852"/>
    <w:rsid w:val="0049004E"/>
    <w:rsid w:val="00490262"/>
    <w:rsid w:val="004905E7"/>
    <w:rsid w:val="00490860"/>
    <w:rsid w:val="00490E60"/>
    <w:rsid w:val="0049137B"/>
    <w:rsid w:val="0049148F"/>
    <w:rsid w:val="004914DE"/>
    <w:rsid w:val="00491593"/>
    <w:rsid w:val="00491766"/>
    <w:rsid w:val="004917B5"/>
    <w:rsid w:val="0049186D"/>
    <w:rsid w:val="0049191E"/>
    <w:rsid w:val="00491D36"/>
    <w:rsid w:val="00491DBC"/>
    <w:rsid w:val="00491F3D"/>
    <w:rsid w:val="00492270"/>
    <w:rsid w:val="00492771"/>
    <w:rsid w:val="00492916"/>
    <w:rsid w:val="004929A6"/>
    <w:rsid w:val="00493683"/>
    <w:rsid w:val="0049369B"/>
    <w:rsid w:val="004939AC"/>
    <w:rsid w:val="00493A8B"/>
    <w:rsid w:val="00493ED7"/>
    <w:rsid w:val="004942DD"/>
    <w:rsid w:val="0049465C"/>
    <w:rsid w:val="00494930"/>
    <w:rsid w:val="00495176"/>
    <w:rsid w:val="00495242"/>
    <w:rsid w:val="004952BF"/>
    <w:rsid w:val="0049541F"/>
    <w:rsid w:val="00495684"/>
    <w:rsid w:val="00495773"/>
    <w:rsid w:val="004957E5"/>
    <w:rsid w:val="00495968"/>
    <w:rsid w:val="00495C61"/>
    <w:rsid w:val="00495D7D"/>
    <w:rsid w:val="00495E76"/>
    <w:rsid w:val="00495F98"/>
    <w:rsid w:val="004969F9"/>
    <w:rsid w:val="00496A1D"/>
    <w:rsid w:val="00496CE8"/>
    <w:rsid w:val="00496F82"/>
    <w:rsid w:val="004970AF"/>
    <w:rsid w:val="004972D8"/>
    <w:rsid w:val="004974CB"/>
    <w:rsid w:val="00497512"/>
    <w:rsid w:val="004975C1"/>
    <w:rsid w:val="00497604"/>
    <w:rsid w:val="00497ABB"/>
    <w:rsid w:val="00497D46"/>
    <w:rsid w:val="00497EA3"/>
    <w:rsid w:val="004A06D5"/>
    <w:rsid w:val="004A09DA"/>
    <w:rsid w:val="004A0A81"/>
    <w:rsid w:val="004A0C62"/>
    <w:rsid w:val="004A0E3A"/>
    <w:rsid w:val="004A0E3E"/>
    <w:rsid w:val="004A0EE9"/>
    <w:rsid w:val="004A1084"/>
    <w:rsid w:val="004A15E1"/>
    <w:rsid w:val="004A17F1"/>
    <w:rsid w:val="004A2131"/>
    <w:rsid w:val="004A215F"/>
    <w:rsid w:val="004A243A"/>
    <w:rsid w:val="004A2491"/>
    <w:rsid w:val="004A27D8"/>
    <w:rsid w:val="004A2802"/>
    <w:rsid w:val="004A314B"/>
    <w:rsid w:val="004A3184"/>
    <w:rsid w:val="004A3469"/>
    <w:rsid w:val="004A3936"/>
    <w:rsid w:val="004A3E24"/>
    <w:rsid w:val="004A42EB"/>
    <w:rsid w:val="004A436D"/>
    <w:rsid w:val="004A44D0"/>
    <w:rsid w:val="004A4648"/>
    <w:rsid w:val="004A4697"/>
    <w:rsid w:val="004A4770"/>
    <w:rsid w:val="004A4A9A"/>
    <w:rsid w:val="004A4BFE"/>
    <w:rsid w:val="004A4C2E"/>
    <w:rsid w:val="004A4D4C"/>
    <w:rsid w:val="004A512F"/>
    <w:rsid w:val="004A5537"/>
    <w:rsid w:val="004A55AA"/>
    <w:rsid w:val="004A5992"/>
    <w:rsid w:val="004A5EF0"/>
    <w:rsid w:val="004A5FA0"/>
    <w:rsid w:val="004A611C"/>
    <w:rsid w:val="004A65D8"/>
    <w:rsid w:val="004A660F"/>
    <w:rsid w:val="004A6F18"/>
    <w:rsid w:val="004A7884"/>
    <w:rsid w:val="004A7AE1"/>
    <w:rsid w:val="004A7B69"/>
    <w:rsid w:val="004A7C38"/>
    <w:rsid w:val="004A7CCC"/>
    <w:rsid w:val="004A7D63"/>
    <w:rsid w:val="004A7F10"/>
    <w:rsid w:val="004B01E9"/>
    <w:rsid w:val="004B0648"/>
    <w:rsid w:val="004B0674"/>
    <w:rsid w:val="004B08BF"/>
    <w:rsid w:val="004B0A0B"/>
    <w:rsid w:val="004B0A76"/>
    <w:rsid w:val="004B0D8C"/>
    <w:rsid w:val="004B0ECF"/>
    <w:rsid w:val="004B1A25"/>
    <w:rsid w:val="004B1B7C"/>
    <w:rsid w:val="004B1C98"/>
    <w:rsid w:val="004B1D14"/>
    <w:rsid w:val="004B1D48"/>
    <w:rsid w:val="004B1F1D"/>
    <w:rsid w:val="004B210A"/>
    <w:rsid w:val="004B211E"/>
    <w:rsid w:val="004B2287"/>
    <w:rsid w:val="004B2345"/>
    <w:rsid w:val="004B2562"/>
    <w:rsid w:val="004B2850"/>
    <w:rsid w:val="004B2936"/>
    <w:rsid w:val="004B29EC"/>
    <w:rsid w:val="004B2CF4"/>
    <w:rsid w:val="004B3007"/>
    <w:rsid w:val="004B3073"/>
    <w:rsid w:val="004B30F5"/>
    <w:rsid w:val="004B3160"/>
    <w:rsid w:val="004B321F"/>
    <w:rsid w:val="004B33DF"/>
    <w:rsid w:val="004B35D2"/>
    <w:rsid w:val="004B35FB"/>
    <w:rsid w:val="004B3740"/>
    <w:rsid w:val="004B3964"/>
    <w:rsid w:val="004B3B1E"/>
    <w:rsid w:val="004B3CCD"/>
    <w:rsid w:val="004B40F6"/>
    <w:rsid w:val="004B436D"/>
    <w:rsid w:val="004B4640"/>
    <w:rsid w:val="004B46E8"/>
    <w:rsid w:val="004B4787"/>
    <w:rsid w:val="004B48AB"/>
    <w:rsid w:val="004B4B20"/>
    <w:rsid w:val="004B4BF5"/>
    <w:rsid w:val="004B4C82"/>
    <w:rsid w:val="004B4DB9"/>
    <w:rsid w:val="004B51AC"/>
    <w:rsid w:val="004B526D"/>
    <w:rsid w:val="004B5340"/>
    <w:rsid w:val="004B576C"/>
    <w:rsid w:val="004B5902"/>
    <w:rsid w:val="004B614D"/>
    <w:rsid w:val="004B62AC"/>
    <w:rsid w:val="004B642C"/>
    <w:rsid w:val="004B67BB"/>
    <w:rsid w:val="004B6871"/>
    <w:rsid w:val="004B6890"/>
    <w:rsid w:val="004B69C5"/>
    <w:rsid w:val="004B6D8F"/>
    <w:rsid w:val="004B75A3"/>
    <w:rsid w:val="004B7702"/>
    <w:rsid w:val="004B770D"/>
    <w:rsid w:val="004B7935"/>
    <w:rsid w:val="004B7AF6"/>
    <w:rsid w:val="004B7BAC"/>
    <w:rsid w:val="004B7D5B"/>
    <w:rsid w:val="004B7FF5"/>
    <w:rsid w:val="004C0059"/>
    <w:rsid w:val="004C03D5"/>
    <w:rsid w:val="004C06AE"/>
    <w:rsid w:val="004C0854"/>
    <w:rsid w:val="004C0978"/>
    <w:rsid w:val="004C0CA6"/>
    <w:rsid w:val="004C0E07"/>
    <w:rsid w:val="004C0EF2"/>
    <w:rsid w:val="004C10BD"/>
    <w:rsid w:val="004C1849"/>
    <w:rsid w:val="004C1DC3"/>
    <w:rsid w:val="004C1F45"/>
    <w:rsid w:val="004C1FA7"/>
    <w:rsid w:val="004C2471"/>
    <w:rsid w:val="004C24EA"/>
    <w:rsid w:val="004C2A78"/>
    <w:rsid w:val="004C309B"/>
    <w:rsid w:val="004C3127"/>
    <w:rsid w:val="004C314C"/>
    <w:rsid w:val="004C327A"/>
    <w:rsid w:val="004C3665"/>
    <w:rsid w:val="004C45D6"/>
    <w:rsid w:val="004C4CA8"/>
    <w:rsid w:val="004C4F59"/>
    <w:rsid w:val="004C4F67"/>
    <w:rsid w:val="004C50C5"/>
    <w:rsid w:val="004C5231"/>
    <w:rsid w:val="004C533E"/>
    <w:rsid w:val="004C5379"/>
    <w:rsid w:val="004C5559"/>
    <w:rsid w:val="004C57D8"/>
    <w:rsid w:val="004C58D2"/>
    <w:rsid w:val="004C5EB6"/>
    <w:rsid w:val="004C634C"/>
    <w:rsid w:val="004C666E"/>
    <w:rsid w:val="004C67D2"/>
    <w:rsid w:val="004C6D0F"/>
    <w:rsid w:val="004C6D69"/>
    <w:rsid w:val="004C6F18"/>
    <w:rsid w:val="004C6F70"/>
    <w:rsid w:val="004C7877"/>
    <w:rsid w:val="004C7903"/>
    <w:rsid w:val="004C7D30"/>
    <w:rsid w:val="004D0482"/>
    <w:rsid w:val="004D0786"/>
    <w:rsid w:val="004D0829"/>
    <w:rsid w:val="004D0943"/>
    <w:rsid w:val="004D128C"/>
    <w:rsid w:val="004D1323"/>
    <w:rsid w:val="004D1685"/>
    <w:rsid w:val="004D291B"/>
    <w:rsid w:val="004D2DA1"/>
    <w:rsid w:val="004D2EFE"/>
    <w:rsid w:val="004D311C"/>
    <w:rsid w:val="004D332D"/>
    <w:rsid w:val="004D337E"/>
    <w:rsid w:val="004D3417"/>
    <w:rsid w:val="004D37E0"/>
    <w:rsid w:val="004D37F4"/>
    <w:rsid w:val="004D3817"/>
    <w:rsid w:val="004D39BF"/>
    <w:rsid w:val="004D3B79"/>
    <w:rsid w:val="004D3D9A"/>
    <w:rsid w:val="004D40F4"/>
    <w:rsid w:val="004D4362"/>
    <w:rsid w:val="004D44B0"/>
    <w:rsid w:val="004D478D"/>
    <w:rsid w:val="004D4868"/>
    <w:rsid w:val="004D4985"/>
    <w:rsid w:val="004D4AEE"/>
    <w:rsid w:val="004D4D5B"/>
    <w:rsid w:val="004D4E77"/>
    <w:rsid w:val="004D5037"/>
    <w:rsid w:val="004D555E"/>
    <w:rsid w:val="004D584E"/>
    <w:rsid w:val="004D5ABC"/>
    <w:rsid w:val="004D5B3B"/>
    <w:rsid w:val="004D610B"/>
    <w:rsid w:val="004D6116"/>
    <w:rsid w:val="004D6419"/>
    <w:rsid w:val="004D68DE"/>
    <w:rsid w:val="004D6965"/>
    <w:rsid w:val="004D6BEA"/>
    <w:rsid w:val="004D6FB3"/>
    <w:rsid w:val="004D773A"/>
    <w:rsid w:val="004D77A1"/>
    <w:rsid w:val="004D789E"/>
    <w:rsid w:val="004D7AB1"/>
    <w:rsid w:val="004D7B13"/>
    <w:rsid w:val="004D7B60"/>
    <w:rsid w:val="004D7C43"/>
    <w:rsid w:val="004E043C"/>
    <w:rsid w:val="004E0532"/>
    <w:rsid w:val="004E05EF"/>
    <w:rsid w:val="004E0B6E"/>
    <w:rsid w:val="004E0D73"/>
    <w:rsid w:val="004E0D8C"/>
    <w:rsid w:val="004E13AA"/>
    <w:rsid w:val="004E14B5"/>
    <w:rsid w:val="004E14F4"/>
    <w:rsid w:val="004E153B"/>
    <w:rsid w:val="004E173C"/>
    <w:rsid w:val="004E1FA1"/>
    <w:rsid w:val="004E2145"/>
    <w:rsid w:val="004E2883"/>
    <w:rsid w:val="004E28B6"/>
    <w:rsid w:val="004E295C"/>
    <w:rsid w:val="004E3079"/>
    <w:rsid w:val="004E3399"/>
    <w:rsid w:val="004E3797"/>
    <w:rsid w:val="004E39D3"/>
    <w:rsid w:val="004E3A0C"/>
    <w:rsid w:val="004E3BF7"/>
    <w:rsid w:val="004E40D8"/>
    <w:rsid w:val="004E41CF"/>
    <w:rsid w:val="004E422B"/>
    <w:rsid w:val="004E436A"/>
    <w:rsid w:val="004E4461"/>
    <w:rsid w:val="004E4556"/>
    <w:rsid w:val="004E4895"/>
    <w:rsid w:val="004E4A3A"/>
    <w:rsid w:val="004E4CD4"/>
    <w:rsid w:val="004E4DAA"/>
    <w:rsid w:val="004E4FAD"/>
    <w:rsid w:val="004E522C"/>
    <w:rsid w:val="004E5493"/>
    <w:rsid w:val="004E551B"/>
    <w:rsid w:val="004E5806"/>
    <w:rsid w:val="004E5847"/>
    <w:rsid w:val="004E5BD5"/>
    <w:rsid w:val="004E5C79"/>
    <w:rsid w:val="004E6022"/>
    <w:rsid w:val="004E62AA"/>
    <w:rsid w:val="004E66B7"/>
    <w:rsid w:val="004E6814"/>
    <w:rsid w:val="004E6FED"/>
    <w:rsid w:val="004E7038"/>
    <w:rsid w:val="004E7039"/>
    <w:rsid w:val="004E7076"/>
    <w:rsid w:val="004E70C7"/>
    <w:rsid w:val="004E7124"/>
    <w:rsid w:val="004E71E7"/>
    <w:rsid w:val="004E7BCD"/>
    <w:rsid w:val="004F026C"/>
    <w:rsid w:val="004F07C2"/>
    <w:rsid w:val="004F07DD"/>
    <w:rsid w:val="004F08BB"/>
    <w:rsid w:val="004F096A"/>
    <w:rsid w:val="004F1425"/>
    <w:rsid w:val="004F14AA"/>
    <w:rsid w:val="004F15FD"/>
    <w:rsid w:val="004F1834"/>
    <w:rsid w:val="004F1A39"/>
    <w:rsid w:val="004F1E9F"/>
    <w:rsid w:val="004F23CC"/>
    <w:rsid w:val="004F23D3"/>
    <w:rsid w:val="004F23DE"/>
    <w:rsid w:val="004F2622"/>
    <w:rsid w:val="004F26A2"/>
    <w:rsid w:val="004F2931"/>
    <w:rsid w:val="004F2BED"/>
    <w:rsid w:val="004F2C07"/>
    <w:rsid w:val="004F2CF1"/>
    <w:rsid w:val="004F2D39"/>
    <w:rsid w:val="004F2FC7"/>
    <w:rsid w:val="004F36A0"/>
    <w:rsid w:val="004F3BB2"/>
    <w:rsid w:val="004F3EEC"/>
    <w:rsid w:val="004F4462"/>
    <w:rsid w:val="004F4961"/>
    <w:rsid w:val="004F4E2A"/>
    <w:rsid w:val="004F4EE9"/>
    <w:rsid w:val="004F509F"/>
    <w:rsid w:val="004F5181"/>
    <w:rsid w:val="004F555A"/>
    <w:rsid w:val="004F588A"/>
    <w:rsid w:val="004F5F40"/>
    <w:rsid w:val="004F6296"/>
    <w:rsid w:val="004F6479"/>
    <w:rsid w:val="004F688D"/>
    <w:rsid w:val="004F7168"/>
    <w:rsid w:val="004F7DC6"/>
    <w:rsid w:val="004F7EEE"/>
    <w:rsid w:val="005000B2"/>
    <w:rsid w:val="005000E2"/>
    <w:rsid w:val="0050019D"/>
    <w:rsid w:val="005002F2"/>
    <w:rsid w:val="00500740"/>
    <w:rsid w:val="00500948"/>
    <w:rsid w:val="00500AA6"/>
    <w:rsid w:val="00500F79"/>
    <w:rsid w:val="00500FF8"/>
    <w:rsid w:val="005013E8"/>
    <w:rsid w:val="0050167D"/>
    <w:rsid w:val="005019AD"/>
    <w:rsid w:val="00501D16"/>
    <w:rsid w:val="005022BD"/>
    <w:rsid w:val="0050231F"/>
    <w:rsid w:val="005024C5"/>
    <w:rsid w:val="0050278E"/>
    <w:rsid w:val="00502B53"/>
    <w:rsid w:val="00502DF1"/>
    <w:rsid w:val="0050304E"/>
    <w:rsid w:val="00503156"/>
    <w:rsid w:val="005031B4"/>
    <w:rsid w:val="005032A9"/>
    <w:rsid w:val="005038E3"/>
    <w:rsid w:val="00503CF4"/>
    <w:rsid w:val="00503DBF"/>
    <w:rsid w:val="00504099"/>
    <w:rsid w:val="005041FE"/>
    <w:rsid w:val="0050428F"/>
    <w:rsid w:val="00504900"/>
    <w:rsid w:val="00504C0C"/>
    <w:rsid w:val="00504D7C"/>
    <w:rsid w:val="00504D94"/>
    <w:rsid w:val="0050513B"/>
    <w:rsid w:val="00505367"/>
    <w:rsid w:val="005059EA"/>
    <w:rsid w:val="00505D43"/>
    <w:rsid w:val="00505D7E"/>
    <w:rsid w:val="00505F66"/>
    <w:rsid w:val="005064DF"/>
    <w:rsid w:val="005069B0"/>
    <w:rsid w:val="00506B81"/>
    <w:rsid w:val="00506D15"/>
    <w:rsid w:val="00506FF3"/>
    <w:rsid w:val="0050735D"/>
    <w:rsid w:val="005073B0"/>
    <w:rsid w:val="00507C20"/>
    <w:rsid w:val="00507D60"/>
    <w:rsid w:val="0051015A"/>
    <w:rsid w:val="0051018B"/>
    <w:rsid w:val="0051055E"/>
    <w:rsid w:val="00510630"/>
    <w:rsid w:val="00510A6A"/>
    <w:rsid w:val="00510A6F"/>
    <w:rsid w:val="00510D0B"/>
    <w:rsid w:val="00510FB9"/>
    <w:rsid w:val="0051114F"/>
    <w:rsid w:val="00511174"/>
    <w:rsid w:val="005113AC"/>
    <w:rsid w:val="005118E4"/>
    <w:rsid w:val="0051230D"/>
    <w:rsid w:val="00512B10"/>
    <w:rsid w:val="00512B8E"/>
    <w:rsid w:val="00512CA7"/>
    <w:rsid w:val="005134E1"/>
    <w:rsid w:val="005134F2"/>
    <w:rsid w:val="00513671"/>
    <w:rsid w:val="00513693"/>
    <w:rsid w:val="00513CF3"/>
    <w:rsid w:val="005140BC"/>
    <w:rsid w:val="00514291"/>
    <w:rsid w:val="0051440C"/>
    <w:rsid w:val="00514705"/>
    <w:rsid w:val="00514745"/>
    <w:rsid w:val="00514A9F"/>
    <w:rsid w:val="00514EDD"/>
    <w:rsid w:val="00514F5E"/>
    <w:rsid w:val="0051549F"/>
    <w:rsid w:val="005155A3"/>
    <w:rsid w:val="00515981"/>
    <w:rsid w:val="00516525"/>
    <w:rsid w:val="005165A7"/>
    <w:rsid w:val="00516885"/>
    <w:rsid w:val="00516907"/>
    <w:rsid w:val="005169BE"/>
    <w:rsid w:val="005169C9"/>
    <w:rsid w:val="00516BF6"/>
    <w:rsid w:val="00516D65"/>
    <w:rsid w:val="00516F31"/>
    <w:rsid w:val="00516F33"/>
    <w:rsid w:val="005171C3"/>
    <w:rsid w:val="00517270"/>
    <w:rsid w:val="005174DA"/>
    <w:rsid w:val="0051762D"/>
    <w:rsid w:val="005178B6"/>
    <w:rsid w:val="00517D2A"/>
    <w:rsid w:val="00520282"/>
    <w:rsid w:val="00520466"/>
    <w:rsid w:val="00520943"/>
    <w:rsid w:val="00520BAF"/>
    <w:rsid w:val="00520C18"/>
    <w:rsid w:val="00520F18"/>
    <w:rsid w:val="00521775"/>
    <w:rsid w:val="005217B2"/>
    <w:rsid w:val="00521AC8"/>
    <w:rsid w:val="00521C00"/>
    <w:rsid w:val="00521F9A"/>
    <w:rsid w:val="005221B9"/>
    <w:rsid w:val="00522216"/>
    <w:rsid w:val="005228C5"/>
    <w:rsid w:val="00522AB9"/>
    <w:rsid w:val="00522B68"/>
    <w:rsid w:val="00522BFC"/>
    <w:rsid w:val="00522E95"/>
    <w:rsid w:val="00523163"/>
    <w:rsid w:val="00523295"/>
    <w:rsid w:val="005236E1"/>
    <w:rsid w:val="0052383A"/>
    <w:rsid w:val="00523E62"/>
    <w:rsid w:val="00523FD5"/>
    <w:rsid w:val="00524029"/>
    <w:rsid w:val="005241BA"/>
    <w:rsid w:val="0052430A"/>
    <w:rsid w:val="0052441B"/>
    <w:rsid w:val="005247E9"/>
    <w:rsid w:val="00524F0C"/>
    <w:rsid w:val="00525065"/>
    <w:rsid w:val="005254EB"/>
    <w:rsid w:val="00525579"/>
    <w:rsid w:val="0052571C"/>
    <w:rsid w:val="005259D9"/>
    <w:rsid w:val="00525E5E"/>
    <w:rsid w:val="00525F24"/>
    <w:rsid w:val="00525F7E"/>
    <w:rsid w:val="00526109"/>
    <w:rsid w:val="00526118"/>
    <w:rsid w:val="00526706"/>
    <w:rsid w:val="00526796"/>
    <w:rsid w:val="005268A1"/>
    <w:rsid w:val="00526D9F"/>
    <w:rsid w:val="00526E29"/>
    <w:rsid w:val="00527234"/>
    <w:rsid w:val="0052727A"/>
    <w:rsid w:val="0052743B"/>
    <w:rsid w:val="005274CC"/>
    <w:rsid w:val="0052768C"/>
    <w:rsid w:val="00527731"/>
    <w:rsid w:val="0053052E"/>
    <w:rsid w:val="0053062B"/>
    <w:rsid w:val="005306A5"/>
    <w:rsid w:val="00530AFD"/>
    <w:rsid w:val="00530B25"/>
    <w:rsid w:val="00530F78"/>
    <w:rsid w:val="0053101B"/>
    <w:rsid w:val="0053106B"/>
    <w:rsid w:val="005314CF"/>
    <w:rsid w:val="00531522"/>
    <w:rsid w:val="00531654"/>
    <w:rsid w:val="00531C57"/>
    <w:rsid w:val="00531E17"/>
    <w:rsid w:val="00531FE9"/>
    <w:rsid w:val="005320A6"/>
    <w:rsid w:val="00532211"/>
    <w:rsid w:val="00532E0E"/>
    <w:rsid w:val="00533140"/>
    <w:rsid w:val="005331EB"/>
    <w:rsid w:val="0053333D"/>
    <w:rsid w:val="00533566"/>
    <w:rsid w:val="00534017"/>
    <w:rsid w:val="00534292"/>
    <w:rsid w:val="00534972"/>
    <w:rsid w:val="00534B4B"/>
    <w:rsid w:val="00534B4D"/>
    <w:rsid w:val="00534B4F"/>
    <w:rsid w:val="00535091"/>
    <w:rsid w:val="0053545D"/>
    <w:rsid w:val="00535734"/>
    <w:rsid w:val="00535A94"/>
    <w:rsid w:val="00535CF4"/>
    <w:rsid w:val="00535DE9"/>
    <w:rsid w:val="00535EC5"/>
    <w:rsid w:val="00535F2A"/>
    <w:rsid w:val="00536160"/>
    <w:rsid w:val="0053643E"/>
    <w:rsid w:val="005365C1"/>
    <w:rsid w:val="005366F3"/>
    <w:rsid w:val="0053676F"/>
    <w:rsid w:val="005367BD"/>
    <w:rsid w:val="00536947"/>
    <w:rsid w:val="00536F1F"/>
    <w:rsid w:val="005371EA"/>
    <w:rsid w:val="0053749C"/>
    <w:rsid w:val="0053792F"/>
    <w:rsid w:val="00537C09"/>
    <w:rsid w:val="00537D0C"/>
    <w:rsid w:val="00540049"/>
    <w:rsid w:val="005402B7"/>
    <w:rsid w:val="005402FD"/>
    <w:rsid w:val="005403BE"/>
    <w:rsid w:val="00540424"/>
    <w:rsid w:val="005404A5"/>
    <w:rsid w:val="00540544"/>
    <w:rsid w:val="00540DAD"/>
    <w:rsid w:val="00541155"/>
    <w:rsid w:val="005417B1"/>
    <w:rsid w:val="005418E3"/>
    <w:rsid w:val="005418FD"/>
    <w:rsid w:val="00541BA6"/>
    <w:rsid w:val="00541C10"/>
    <w:rsid w:val="00541C41"/>
    <w:rsid w:val="00541CEC"/>
    <w:rsid w:val="0054204F"/>
    <w:rsid w:val="00542AC6"/>
    <w:rsid w:val="00542C35"/>
    <w:rsid w:val="00542EBB"/>
    <w:rsid w:val="00542F18"/>
    <w:rsid w:val="00542F3C"/>
    <w:rsid w:val="00543164"/>
    <w:rsid w:val="00543269"/>
    <w:rsid w:val="00543660"/>
    <w:rsid w:val="005436B5"/>
    <w:rsid w:val="005438AD"/>
    <w:rsid w:val="00543A9E"/>
    <w:rsid w:val="00543DE3"/>
    <w:rsid w:val="00543ED3"/>
    <w:rsid w:val="00543FCC"/>
    <w:rsid w:val="005443DD"/>
    <w:rsid w:val="005444E9"/>
    <w:rsid w:val="0054465E"/>
    <w:rsid w:val="00544770"/>
    <w:rsid w:val="00544935"/>
    <w:rsid w:val="005449C0"/>
    <w:rsid w:val="00544ACD"/>
    <w:rsid w:val="005450A0"/>
    <w:rsid w:val="005452AA"/>
    <w:rsid w:val="005454AC"/>
    <w:rsid w:val="00545527"/>
    <w:rsid w:val="005455DF"/>
    <w:rsid w:val="0054568B"/>
    <w:rsid w:val="00545741"/>
    <w:rsid w:val="00545AA1"/>
    <w:rsid w:val="00545B02"/>
    <w:rsid w:val="00545F0F"/>
    <w:rsid w:val="0054624F"/>
    <w:rsid w:val="005464EB"/>
    <w:rsid w:val="005464F3"/>
    <w:rsid w:val="0054672B"/>
    <w:rsid w:val="00546A43"/>
    <w:rsid w:val="00546CA5"/>
    <w:rsid w:val="00547034"/>
    <w:rsid w:val="00547A2A"/>
    <w:rsid w:val="00547C99"/>
    <w:rsid w:val="00547D51"/>
    <w:rsid w:val="00547F8F"/>
    <w:rsid w:val="005502DE"/>
    <w:rsid w:val="00550350"/>
    <w:rsid w:val="00550BE2"/>
    <w:rsid w:val="00550F1B"/>
    <w:rsid w:val="005511A2"/>
    <w:rsid w:val="005511B2"/>
    <w:rsid w:val="005513B3"/>
    <w:rsid w:val="00551444"/>
    <w:rsid w:val="00551951"/>
    <w:rsid w:val="00551C20"/>
    <w:rsid w:val="005522CC"/>
    <w:rsid w:val="005524D4"/>
    <w:rsid w:val="00552619"/>
    <w:rsid w:val="00552B7F"/>
    <w:rsid w:val="00552CFD"/>
    <w:rsid w:val="00552E3B"/>
    <w:rsid w:val="00553D98"/>
    <w:rsid w:val="0055404C"/>
    <w:rsid w:val="00554425"/>
    <w:rsid w:val="00554530"/>
    <w:rsid w:val="005548C9"/>
    <w:rsid w:val="00554FF5"/>
    <w:rsid w:val="00554FF8"/>
    <w:rsid w:val="0055522D"/>
    <w:rsid w:val="005553A2"/>
    <w:rsid w:val="005560B4"/>
    <w:rsid w:val="00556234"/>
    <w:rsid w:val="00556A57"/>
    <w:rsid w:val="00556C43"/>
    <w:rsid w:val="00556F41"/>
    <w:rsid w:val="00557840"/>
    <w:rsid w:val="00557A17"/>
    <w:rsid w:val="00557D60"/>
    <w:rsid w:val="0056085C"/>
    <w:rsid w:val="0056088F"/>
    <w:rsid w:val="005608A6"/>
    <w:rsid w:val="005610D1"/>
    <w:rsid w:val="00561190"/>
    <w:rsid w:val="005612D8"/>
    <w:rsid w:val="0056131D"/>
    <w:rsid w:val="0056153E"/>
    <w:rsid w:val="0056180C"/>
    <w:rsid w:val="005619AB"/>
    <w:rsid w:val="005621E3"/>
    <w:rsid w:val="00562332"/>
    <w:rsid w:val="00562352"/>
    <w:rsid w:val="005627ED"/>
    <w:rsid w:val="0056281D"/>
    <w:rsid w:val="0056307D"/>
    <w:rsid w:val="00563244"/>
    <w:rsid w:val="00563549"/>
    <w:rsid w:val="00563732"/>
    <w:rsid w:val="005637B5"/>
    <w:rsid w:val="005638B0"/>
    <w:rsid w:val="0056457D"/>
    <w:rsid w:val="00564C9C"/>
    <w:rsid w:val="00564EA4"/>
    <w:rsid w:val="00565143"/>
    <w:rsid w:val="00565157"/>
    <w:rsid w:val="00565198"/>
    <w:rsid w:val="0056550D"/>
    <w:rsid w:val="0056568D"/>
    <w:rsid w:val="00565BF0"/>
    <w:rsid w:val="00565F44"/>
    <w:rsid w:val="005661F3"/>
    <w:rsid w:val="005662A3"/>
    <w:rsid w:val="005663B8"/>
    <w:rsid w:val="00566C12"/>
    <w:rsid w:val="00566C46"/>
    <w:rsid w:val="00566D51"/>
    <w:rsid w:val="00566D86"/>
    <w:rsid w:val="00566DA8"/>
    <w:rsid w:val="005670ED"/>
    <w:rsid w:val="00567B20"/>
    <w:rsid w:val="00567EE0"/>
    <w:rsid w:val="005701C0"/>
    <w:rsid w:val="0057096A"/>
    <w:rsid w:val="00570E82"/>
    <w:rsid w:val="00571115"/>
    <w:rsid w:val="005712DA"/>
    <w:rsid w:val="00571419"/>
    <w:rsid w:val="0057198C"/>
    <w:rsid w:val="00571B14"/>
    <w:rsid w:val="00571D32"/>
    <w:rsid w:val="00571EE9"/>
    <w:rsid w:val="00572184"/>
    <w:rsid w:val="00572666"/>
    <w:rsid w:val="0057272F"/>
    <w:rsid w:val="00572775"/>
    <w:rsid w:val="0057277B"/>
    <w:rsid w:val="00572978"/>
    <w:rsid w:val="00572AB9"/>
    <w:rsid w:val="00572E64"/>
    <w:rsid w:val="005733CB"/>
    <w:rsid w:val="00573644"/>
    <w:rsid w:val="00573791"/>
    <w:rsid w:val="0057389B"/>
    <w:rsid w:val="00573A60"/>
    <w:rsid w:val="00573DF7"/>
    <w:rsid w:val="00573F76"/>
    <w:rsid w:val="005740A5"/>
    <w:rsid w:val="00574428"/>
    <w:rsid w:val="005746BF"/>
    <w:rsid w:val="005749DC"/>
    <w:rsid w:val="00575234"/>
    <w:rsid w:val="00575469"/>
    <w:rsid w:val="005754F6"/>
    <w:rsid w:val="0057565D"/>
    <w:rsid w:val="005758BA"/>
    <w:rsid w:val="0057594F"/>
    <w:rsid w:val="00575C7F"/>
    <w:rsid w:val="00575EC4"/>
    <w:rsid w:val="005760DC"/>
    <w:rsid w:val="00576351"/>
    <w:rsid w:val="00576657"/>
    <w:rsid w:val="005766E6"/>
    <w:rsid w:val="00576975"/>
    <w:rsid w:val="00576A58"/>
    <w:rsid w:val="00576B33"/>
    <w:rsid w:val="00576B7D"/>
    <w:rsid w:val="00576C76"/>
    <w:rsid w:val="0057704E"/>
    <w:rsid w:val="005770DA"/>
    <w:rsid w:val="00577695"/>
    <w:rsid w:val="00577A0E"/>
    <w:rsid w:val="00577A48"/>
    <w:rsid w:val="00577B74"/>
    <w:rsid w:val="00580123"/>
    <w:rsid w:val="00580D46"/>
    <w:rsid w:val="00580F15"/>
    <w:rsid w:val="00580F42"/>
    <w:rsid w:val="00581B06"/>
    <w:rsid w:val="00581BF0"/>
    <w:rsid w:val="00581D9F"/>
    <w:rsid w:val="00581E3A"/>
    <w:rsid w:val="0058224E"/>
    <w:rsid w:val="00582546"/>
    <w:rsid w:val="00582747"/>
    <w:rsid w:val="00582788"/>
    <w:rsid w:val="00582E05"/>
    <w:rsid w:val="00583769"/>
    <w:rsid w:val="005839FB"/>
    <w:rsid w:val="00583B8F"/>
    <w:rsid w:val="00583EF2"/>
    <w:rsid w:val="00584018"/>
    <w:rsid w:val="00584256"/>
    <w:rsid w:val="00584379"/>
    <w:rsid w:val="0058464B"/>
    <w:rsid w:val="00584B57"/>
    <w:rsid w:val="00584DB4"/>
    <w:rsid w:val="005850AF"/>
    <w:rsid w:val="00585514"/>
    <w:rsid w:val="00585713"/>
    <w:rsid w:val="00585BF6"/>
    <w:rsid w:val="00585BFA"/>
    <w:rsid w:val="005861F6"/>
    <w:rsid w:val="005862DB"/>
    <w:rsid w:val="00586478"/>
    <w:rsid w:val="0058695A"/>
    <w:rsid w:val="00586C86"/>
    <w:rsid w:val="00586E79"/>
    <w:rsid w:val="0058743D"/>
    <w:rsid w:val="005875A7"/>
    <w:rsid w:val="00587663"/>
    <w:rsid w:val="00587D29"/>
    <w:rsid w:val="00587D45"/>
    <w:rsid w:val="00587DDB"/>
    <w:rsid w:val="00587EAD"/>
    <w:rsid w:val="0059075A"/>
    <w:rsid w:val="005907AA"/>
    <w:rsid w:val="00590DE1"/>
    <w:rsid w:val="00590E31"/>
    <w:rsid w:val="00591263"/>
    <w:rsid w:val="005914B1"/>
    <w:rsid w:val="0059155E"/>
    <w:rsid w:val="00591812"/>
    <w:rsid w:val="00591907"/>
    <w:rsid w:val="0059198C"/>
    <w:rsid w:val="00591C0B"/>
    <w:rsid w:val="00591C62"/>
    <w:rsid w:val="00591D98"/>
    <w:rsid w:val="00591E8D"/>
    <w:rsid w:val="00592079"/>
    <w:rsid w:val="0059209B"/>
    <w:rsid w:val="005920A1"/>
    <w:rsid w:val="005925C4"/>
    <w:rsid w:val="00592BB1"/>
    <w:rsid w:val="00592F4C"/>
    <w:rsid w:val="005930FD"/>
    <w:rsid w:val="005931F4"/>
    <w:rsid w:val="005932F3"/>
    <w:rsid w:val="005934BA"/>
    <w:rsid w:val="005938E1"/>
    <w:rsid w:val="00593AE4"/>
    <w:rsid w:val="00593C92"/>
    <w:rsid w:val="00593E84"/>
    <w:rsid w:val="00594115"/>
    <w:rsid w:val="00594546"/>
    <w:rsid w:val="00594637"/>
    <w:rsid w:val="0059474B"/>
    <w:rsid w:val="005947D3"/>
    <w:rsid w:val="00594911"/>
    <w:rsid w:val="00595394"/>
    <w:rsid w:val="005958A5"/>
    <w:rsid w:val="00595998"/>
    <w:rsid w:val="0059605E"/>
    <w:rsid w:val="0059612F"/>
    <w:rsid w:val="0059632E"/>
    <w:rsid w:val="0059657C"/>
    <w:rsid w:val="0059694B"/>
    <w:rsid w:val="00596ABE"/>
    <w:rsid w:val="00596AC2"/>
    <w:rsid w:val="00596E31"/>
    <w:rsid w:val="00596F7C"/>
    <w:rsid w:val="00596FE5"/>
    <w:rsid w:val="00597058"/>
    <w:rsid w:val="00597530"/>
    <w:rsid w:val="00597B03"/>
    <w:rsid w:val="00597C30"/>
    <w:rsid w:val="005A05CB"/>
    <w:rsid w:val="005A0A34"/>
    <w:rsid w:val="005A0F79"/>
    <w:rsid w:val="005A101A"/>
    <w:rsid w:val="005A110A"/>
    <w:rsid w:val="005A112C"/>
    <w:rsid w:val="005A1317"/>
    <w:rsid w:val="005A15D5"/>
    <w:rsid w:val="005A182B"/>
    <w:rsid w:val="005A1C19"/>
    <w:rsid w:val="005A1CB3"/>
    <w:rsid w:val="005A208C"/>
    <w:rsid w:val="005A215E"/>
    <w:rsid w:val="005A25AA"/>
    <w:rsid w:val="005A302E"/>
    <w:rsid w:val="005A3512"/>
    <w:rsid w:val="005A3E76"/>
    <w:rsid w:val="005A4024"/>
    <w:rsid w:val="005A433A"/>
    <w:rsid w:val="005A458A"/>
    <w:rsid w:val="005A47E2"/>
    <w:rsid w:val="005A4BAB"/>
    <w:rsid w:val="005A4CAC"/>
    <w:rsid w:val="005A4EDD"/>
    <w:rsid w:val="005A4F4A"/>
    <w:rsid w:val="005A5013"/>
    <w:rsid w:val="005A5462"/>
    <w:rsid w:val="005A5C39"/>
    <w:rsid w:val="005A5C61"/>
    <w:rsid w:val="005A5C9D"/>
    <w:rsid w:val="005A5FAE"/>
    <w:rsid w:val="005A61C0"/>
    <w:rsid w:val="005A6483"/>
    <w:rsid w:val="005A696E"/>
    <w:rsid w:val="005A709D"/>
    <w:rsid w:val="005A75CE"/>
    <w:rsid w:val="005A7BCC"/>
    <w:rsid w:val="005A7F98"/>
    <w:rsid w:val="005B0114"/>
    <w:rsid w:val="005B0529"/>
    <w:rsid w:val="005B069E"/>
    <w:rsid w:val="005B0A1D"/>
    <w:rsid w:val="005B0BFA"/>
    <w:rsid w:val="005B0F06"/>
    <w:rsid w:val="005B12F7"/>
    <w:rsid w:val="005B1652"/>
    <w:rsid w:val="005B1779"/>
    <w:rsid w:val="005B24AE"/>
    <w:rsid w:val="005B25A4"/>
    <w:rsid w:val="005B2707"/>
    <w:rsid w:val="005B2742"/>
    <w:rsid w:val="005B27C5"/>
    <w:rsid w:val="005B289B"/>
    <w:rsid w:val="005B2AE1"/>
    <w:rsid w:val="005B2DD4"/>
    <w:rsid w:val="005B341A"/>
    <w:rsid w:val="005B3436"/>
    <w:rsid w:val="005B35E9"/>
    <w:rsid w:val="005B372A"/>
    <w:rsid w:val="005B403A"/>
    <w:rsid w:val="005B42EC"/>
    <w:rsid w:val="005B435C"/>
    <w:rsid w:val="005B43AB"/>
    <w:rsid w:val="005B45E0"/>
    <w:rsid w:val="005B4B34"/>
    <w:rsid w:val="005B4E1B"/>
    <w:rsid w:val="005B4F12"/>
    <w:rsid w:val="005B4FE9"/>
    <w:rsid w:val="005B52E5"/>
    <w:rsid w:val="005B53D8"/>
    <w:rsid w:val="005B564B"/>
    <w:rsid w:val="005B578C"/>
    <w:rsid w:val="005B583A"/>
    <w:rsid w:val="005B594B"/>
    <w:rsid w:val="005B5A27"/>
    <w:rsid w:val="005B5A52"/>
    <w:rsid w:val="005B5EEB"/>
    <w:rsid w:val="005B60CD"/>
    <w:rsid w:val="005B6259"/>
    <w:rsid w:val="005B629A"/>
    <w:rsid w:val="005B637B"/>
    <w:rsid w:val="005B660E"/>
    <w:rsid w:val="005B680F"/>
    <w:rsid w:val="005B69F1"/>
    <w:rsid w:val="005B6B15"/>
    <w:rsid w:val="005B6D29"/>
    <w:rsid w:val="005B6D6E"/>
    <w:rsid w:val="005B723A"/>
    <w:rsid w:val="005B72A6"/>
    <w:rsid w:val="005B75A1"/>
    <w:rsid w:val="005B7E1B"/>
    <w:rsid w:val="005C0100"/>
    <w:rsid w:val="005C0252"/>
    <w:rsid w:val="005C03A2"/>
    <w:rsid w:val="005C0B2C"/>
    <w:rsid w:val="005C0B6A"/>
    <w:rsid w:val="005C0ED1"/>
    <w:rsid w:val="005C1A76"/>
    <w:rsid w:val="005C1B37"/>
    <w:rsid w:val="005C1B4C"/>
    <w:rsid w:val="005C1F85"/>
    <w:rsid w:val="005C26AF"/>
    <w:rsid w:val="005C29C6"/>
    <w:rsid w:val="005C2D3D"/>
    <w:rsid w:val="005C2D40"/>
    <w:rsid w:val="005C3A41"/>
    <w:rsid w:val="005C3B8A"/>
    <w:rsid w:val="005C3D3D"/>
    <w:rsid w:val="005C3E47"/>
    <w:rsid w:val="005C41CC"/>
    <w:rsid w:val="005C48A1"/>
    <w:rsid w:val="005C498A"/>
    <w:rsid w:val="005C510E"/>
    <w:rsid w:val="005C58D3"/>
    <w:rsid w:val="005C5CB2"/>
    <w:rsid w:val="005C5F01"/>
    <w:rsid w:val="005C688C"/>
    <w:rsid w:val="005C694B"/>
    <w:rsid w:val="005C7047"/>
    <w:rsid w:val="005C7145"/>
    <w:rsid w:val="005C7E80"/>
    <w:rsid w:val="005C7FD2"/>
    <w:rsid w:val="005D0083"/>
    <w:rsid w:val="005D0368"/>
    <w:rsid w:val="005D048B"/>
    <w:rsid w:val="005D0528"/>
    <w:rsid w:val="005D0980"/>
    <w:rsid w:val="005D0BED"/>
    <w:rsid w:val="005D0F6B"/>
    <w:rsid w:val="005D0FC9"/>
    <w:rsid w:val="005D1459"/>
    <w:rsid w:val="005D1973"/>
    <w:rsid w:val="005D21B7"/>
    <w:rsid w:val="005D2384"/>
    <w:rsid w:val="005D2AD5"/>
    <w:rsid w:val="005D2C42"/>
    <w:rsid w:val="005D2C7F"/>
    <w:rsid w:val="005D2D21"/>
    <w:rsid w:val="005D3241"/>
    <w:rsid w:val="005D327A"/>
    <w:rsid w:val="005D330F"/>
    <w:rsid w:val="005D3341"/>
    <w:rsid w:val="005D3416"/>
    <w:rsid w:val="005D3649"/>
    <w:rsid w:val="005D3C12"/>
    <w:rsid w:val="005D3CBC"/>
    <w:rsid w:val="005D42FE"/>
    <w:rsid w:val="005D4AAB"/>
    <w:rsid w:val="005D4E00"/>
    <w:rsid w:val="005D514E"/>
    <w:rsid w:val="005D53CC"/>
    <w:rsid w:val="005D56CD"/>
    <w:rsid w:val="005D57DF"/>
    <w:rsid w:val="005D5DF3"/>
    <w:rsid w:val="005D645A"/>
    <w:rsid w:val="005D6F1E"/>
    <w:rsid w:val="005D6FC4"/>
    <w:rsid w:val="005D7101"/>
    <w:rsid w:val="005D7680"/>
    <w:rsid w:val="005D7757"/>
    <w:rsid w:val="005D7A58"/>
    <w:rsid w:val="005D7B52"/>
    <w:rsid w:val="005D7FED"/>
    <w:rsid w:val="005E0058"/>
    <w:rsid w:val="005E018D"/>
    <w:rsid w:val="005E028A"/>
    <w:rsid w:val="005E02CD"/>
    <w:rsid w:val="005E02DA"/>
    <w:rsid w:val="005E02EB"/>
    <w:rsid w:val="005E04EE"/>
    <w:rsid w:val="005E0CD2"/>
    <w:rsid w:val="005E0DE8"/>
    <w:rsid w:val="005E0E71"/>
    <w:rsid w:val="005E0E9B"/>
    <w:rsid w:val="005E1036"/>
    <w:rsid w:val="005E1DA4"/>
    <w:rsid w:val="005E1E42"/>
    <w:rsid w:val="005E1F77"/>
    <w:rsid w:val="005E2062"/>
    <w:rsid w:val="005E209A"/>
    <w:rsid w:val="005E209D"/>
    <w:rsid w:val="005E211A"/>
    <w:rsid w:val="005E22D0"/>
    <w:rsid w:val="005E2954"/>
    <w:rsid w:val="005E3619"/>
    <w:rsid w:val="005E38AE"/>
    <w:rsid w:val="005E38DA"/>
    <w:rsid w:val="005E3BBF"/>
    <w:rsid w:val="005E4084"/>
    <w:rsid w:val="005E4499"/>
    <w:rsid w:val="005E45BB"/>
    <w:rsid w:val="005E4CF1"/>
    <w:rsid w:val="005E4ECF"/>
    <w:rsid w:val="005E52A6"/>
    <w:rsid w:val="005E55C1"/>
    <w:rsid w:val="005E5697"/>
    <w:rsid w:val="005E575E"/>
    <w:rsid w:val="005E594C"/>
    <w:rsid w:val="005E5A10"/>
    <w:rsid w:val="005E5B38"/>
    <w:rsid w:val="005E5C0F"/>
    <w:rsid w:val="005E5D88"/>
    <w:rsid w:val="005E6421"/>
    <w:rsid w:val="005E6575"/>
    <w:rsid w:val="005E6620"/>
    <w:rsid w:val="005E67FC"/>
    <w:rsid w:val="005E6EB4"/>
    <w:rsid w:val="005E75B2"/>
    <w:rsid w:val="005E7821"/>
    <w:rsid w:val="005E78A5"/>
    <w:rsid w:val="005E792E"/>
    <w:rsid w:val="005E7D50"/>
    <w:rsid w:val="005E7E2B"/>
    <w:rsid w:val="005E7EB7"/>
    <w:rsid w:val="005E7F8A"/>
    <w:rsid w:val="005F023F"/>
    <w:rsid w:val="005F032F"/>
    <w:rsid w:val="005F0387"/>
    <w:rsid w:val="005F06AD"/>
    <w:rsid w:val="005F0A89"/>
    <w:rsid w:val="005F0B76"/>
    <w:rsid w:val="005F0B82"/>
    <w:rsid w:val="005F0BD8"/>
    <w:rsid w:val="005F0EEF"/>
    <w:rsid w:val="005F1246"/>
    <w:rsid w:val="005F18C6"/>
    <w:rsid w:val="005F1E8C"/>
    <w:rsid w:val="005F1FC4"/>
    <w:rsid w:val="005F2194"/>
    <w:rsid w:val="005F2630"/>
    <w:rsid w:val="005F2714"/>
    <w:rsid w:val="005F2740"/>
    <w:rsid w:val="005F2AED"/>
    <w:rsid w:val="005F2E97"/>
    <w:rsid w:val="005F30F4"/>
    <w:rsid w:val="005F311B"/>
    <w:rsid w:val="005F3411"/>
    <w:rsid w:val="005F3527"/>
    <w:rsid w:val="005F3B39"/>
    <w:rsid w:val="005F3C05"/>
    <w:rsid w:val="005F42E9"/>
    <w:rsid w:val="005F4928"/>
    <w:rsid w:val="005F4A6A"/>
    <w:rsid w:val="005F4A84"/>
    <w:rsid w:val="005F4B53"/>
    <w:rsid w:val="005F51B9"/>
    <w:rsid w:val="005F5309"/>
    <w:rsid w:val="005F565E"/>
    <w:rsid w:val="005F582E"/>
    <w:rsid w:val="005F5C45"/>
    <w:rsid w:val="005F5D6D"/>
    <w:rsid w:val="005F606A"/>
    <w:rsid w:val="005F60FF"/>
    <w:rsid w:val="005F6A3D"/>
    <w:rsid w:val="005F6DE5"/>
    <w:rsid w:val="005F7301"/>
    <w:rsid w:val="005F74C2"/>
    <w:rsid w:val="005F7836"/>
    <w:rsid w:val="005F7AD9"/>
    <w:rsid w:val="005F7C88"/>
    <w:rsid w:val="005F7D83"/>
    <w:rsid w:val="006003D2"/>
    <w:rsid w:val="00600500"/>
    <w:rsid w:val="00600546"/>
    <w:rsid w:val="006005B7"/>
    <w:rsid w:val="006006A8"/>
    <w:rsid w:val="006009CE"/>
    <w:rsid w:val="00600A7B"/>
    <w:rsid w:val="00600CB9"/>
    <w:rsid w:val="00600CDA"/>
    <w:rsid w:val="00600E16"/>
    <w:rsid w:val="006015D0"/>
    <w:rsid w:val="006019B8"/>
    <w:rsid w:val="00601B02"/>
    <w:rsid w:val="00601D46"/>
    <w:rsid w:val="00601DAB"/>
    <w:rsid w:val="00601F1B"/>
    <w:rsid w:val="006026A6"/>
    <w:rsid w:val="006028C7"/>
    <w:rsid w:val="006037EE"/>
    <w:rsid w:val="006038E0"/>
    <w:rsid w:val="00603D5D"/>
    <w:rsid w:val="00603E16"/>
    <w:rsid w:val="00604055"/>
    <w:rsid w:val="0060459C"/>
    <w:rsid w:val="006046C6"/>
    <w:rsid w:val="00604A02"/>
    <w:rsid w:val="00605444"/>
    <w:rsid w:val="00605503"/>
    <w:rsid w:val="00606082"/>
    <w:rsid w:val="00606291"/>
    <w:rsid w:val="0060636D"/>
    <w:rsid w:val="006063D3"/>
    <w:rsid w:val="006068BE"/>
    <w:rsid w:val="00606A2E"/>
    <w:rsid w:val="00607333"/>
    <w:rsid w:val="00607898"/>
    <w:rsid w:val="00607BA6"/>
    <w:rsid w:val="00607CD2"/>
    <w:rsid w:val="006102D1"/>
    <w:rsid w:val="00610498"/>
    <w:rsid w:val="00610673"/>
    <w:rsid w:val="006106C9"/>
    <w:rsid w:val="00610939"/>
    <w:rsid w:val="00610C80"/>
    <w:rsid w:val="00610E2B"/>
    <w:rsid w:val="00610F4F"/>
    <w:rsid w:val="00610FDA"/>
    <w:rsid w:val="0061104E"/>
    <w:rsid w:val="006112FF"/>
    <w:rsid w:val="006116B1"/>
    <w:rsid w:val="006117EE"/>
    <w:rsid w:val="0061196C"/>
    <w:rsid w:val="00611991"/>
    <w:rsid w:val="00611A24"/>
    <w:rsid w:val="00611AF0"/>
    <w:rsid w:val="00611C55"/>
    <w:rsid w:val="00611D25"/>
    <w:rsid w:val="00611D63"/>
    <w:rsid w:val="00611F9B"/>
    <w:rsid w:val="00612045"/>
    <w:rsid w:val="0061211F"/>
    <w:rsid w:val="006121CF"/>
    <w:rsid w:val="0061273D"/>
    <w:rsid w:val="00612749"/>
    <w:rsid w:val="00612B2F"/>
    <w:rsid w:val="00612D5D"/>
    <w:rsid w:val="00612F3C"/>
    <w:rsid w:val="00612FE8"/>
    <w:rsid w:val="00613042"/>
    <w:rsid w:val="0061317A"/>
    <w:rsid w:val="00613183"/>
    <w:rsid w:val="006137FB"/>
    <w:rsid w:val="00613D2A"/>
    <w:rsid w:val="00614205"/>
    <w:rsid w:val="0061424D"/>
    <w:rsid w:val="00614260"/>
    <w:rsid w:val="00614299"/>
    <w:rsid w:val="0061465D"/>
    <w:rsid w:val="00614925"/>
    <w:rsid w:val="00614BDA"/>
    <w:rsid w:val="00614D62"/>
    <w:rsid w:val="0061521E"/>
    <w:rsid w:val="006152CE"/>
    <w:rsid w:val="00615400"/>
    <w:rsid w:val="006155B0"/>
    <w:rsid w:val="00615A56"/>
    <w:rsid w:val="00615FCB"/>
    <w:rsid w:val="00615FF3"/>
    <w:rsid w:val="006160D5"/>
    <w:rsid w:val="00616717"/>
    <w:rsid w:val="006169D6"/>
    <w:rsid w:val="00616A74"/>
    <w:rsid w:val="00616AF5"/>
    <w:rsid w:val="0061716F"/>
    <w:rsid w:val="00617481"/>
    <w:rsid w:val="00617717"/>
    <w:rsid w:val="00617766"/>
    <w:rsid w:val="0061778E"/>
    <w:rsid w:val="006178A2"/>
    <w:rsid w:val="00617947"/>
    <w:rsid w:val="00617C4C"/>
    <w:rsid w:val="00617FC3"/>
    <w:rsid w:val="0062000C"/>
    <w:rsid w:val="006202FB"/>
    <w:rsid w:val="006208BA"/>
    <w:rsid w:val="006209FB"/>
    <w:rsid w:val="00620BB4"/>
    <w:rsid w:val="00620D23"/>
    <w:rsid w:val="00620D95"/>
    <w:rsid w:val="00620F5F"/>
    <w:rsid w:val="00621100"/>
    <w:rsid w:val="00621403"/>
    <w:rsid w:val="006214D2"/>
    <w:rsid w:val="006215CC"/>
    <w:rsid w:val="00621770"/>
    <w:rsid w:val="00621775"/>
    <w:rsid w:val="006218E9"/>
    <w:rsid w:val="00621DD8"/>
    <w:rsid w:val="00621E88"/>
    <w:rsid w:val="00621EC8"/>
    <w:rsid w:val="00622547"/>
    <w:rsid w:val="006225AE"/>
    <w:rsid w:val="00622633"/>
    <w:rsid w:val="00622641"/>
    <w:rsid w:val="006226AF"/>
    <w:rsid w:val="00623110"/>
    <w:rsid w:val="0062330C"/>
    <w:rsid w:val="00623652"/>
    <w:rsid w:val="006236C5"/>
    <w:rsid w:val="0062386A"/>
    <w:rsid w:val="0062388A"/>
    <w:rsid w:val="00623952"/>
    <w:rsid w:val="00623B87"/>
    <w:rsid w:val="00623DAE"/>
    <w:rsid w:val="00623DCE"/>
    <w:rsid w:val="00623EC1"/>
    <w:rsid w:val="006243F9"/>
    <w:rsid w:val="00624DF4"/>
    <w:rsid w:val="00624F19"/>
    <w:rsid w:val="0062508C"/>
    <w:rsid w:val="00625627"/>
    <w:rsid w:val="00625736"/>
    <w:rsid w:val="00625A10"/>
    <w:rsid w:val="00625A65"/>
    <w:rsid w:val="00625BD0"/>
    <w:rsid w:val="00625D04"/>
    <w:rsid w:val="00625D96"/>
    <w:rsid w:val="00626100"/>
    <w:rsid w:val="00626158"/>
    <w:rsid w:val="00626354"/>
    <w:rsid w:val="006263EF"/>
    <w:rsid w:val="00626C6B"/>
    <w:rsid w:val="00626E61"/>
    <w:rsid w:val="0062716E"/>
    <w:rsid w:val="0062735B"/>
    <w:rsid w:val="006276CC"/>
    <w:rsid w:val="00627703"/>
    <w:rsid w:val="00627CC7"/>
    <w:rsid w:val="00630649"/>
    <w:rsid w:val="00630B31"/>
    <w:rsid w:val="00630C86"/>
    <w:rsid w:val="00631080"/>
    <w:rsid w:val="00631416"/>
    <w:rsid w:val="006314CE"/>
    <w:rsid w:val="006316A9"/>
    <w:rsid w:val="00631A3F"/>
    <w:rsid w:val="00631C4F"/>
    <w:rsid w:val="00631C5F"/>
    <w:rsid w:val="0063226E"/>
    <w:rsid w:val="00632395"/>
    <w:rsid w:val="006325B9"/>
    <w:rsid w:val="0063293D"/>
    <w:rsid w:val="00632C9B"/>
    <w:rsid w:val="00633184"/>
    <w:rsid w:val="006332D9"/>
    <w:rsid w:val="00633689"/>
    <w:rsid w:val="00633AB8"/>
    <w:rsid w:val="00633D5E"/>
    <w:rsid w:val="00634707"/>
    <w:rsid w:val="006347F6"/>
    <w:rsid w:val="00634ADF"/>
    <w:rsid w:val="00634DF8"/>
    <w:rsid w:val="00634FBE"/>
    <w:rsid w:val="006350F9"/>
    <w:rsid w:val="0063563A"/>
    <w:rsid w:val="00635841"/>
    <w:rsid w:val="00635868"/>
    <w:rsid w:val="00635D14"/>
    <w:rsid w:val="00635D69"/>
    <w:rsid w:val="0063609B"/>
    <w:rsid w:val="00636471"/>
    <w:rsid w:val="00636487"/>
    <w:rsid w:val="006365B2"/>
    <w:rsid w:val="006365FB"/>
    <w:rsid w:val="00636C17"/>
    <w:rsid w:val="00636E48"/>
    <w:rsid w:val="00636E59"/>
    <w:rsid w:val="006370F6"/>
    <w:rsid w:val="00637292"/>
    <w:rsid w:val="00637312"/>
    <w:rsid w:val="006374C3"/>
    <w:rsid w:val="0063780A"/>
    <w:rsid w:val="00637897"/>
    <w:rsid w:val="00637CCD"/>
    <w:rsid w:val="00637E45"/>
    <w:rsid w:val="00637FD4"/>
    <w:rsid w:val="006400FD"/>
    <w:rsid w:val="00640479"/>
    <w:rsid w:val="00640A80"/>
    <w:rsid w:val="00640C27"/>
    <w:rsid w:val="00640E08"/>
    <w:rsid w:val="006413EA"/>
    <w:rsid w:val="00641505"/>
    <w:rsid w:val="006415E9"/>
    <w:rsid w:val="006416D6"/>
    <w:rsid w:val="0064192B"/>
    <w:rsid w:val="00641975"/>
    <w:rsid w:val="00641A6E"/>
    <w:rsid w:val="00641EF8"/>
    <w:rsid w:val="00642471"/>
    <w:rsid w:val="006425D9"/>
    <w:rsid w:val="00642BDC"/>
    <w:rsid w:val="00642FBA"/>
    <w:rsid w:val="0064314D"/>
    <w:rsid w:val="00643A15"/>
    <w:rsid w:val="00643AB0"/>
    <w:rsid w:val="00643B5E"/>
    <w:rsid w:val="00643DAB"/>
    <w:rsid w:val="00644004"/>
    <w:rsid w:val="00644268"/>
    <w:rsid w:val="006444D8"/>
    <w:rsid w:val="006445A2"/>
    <w:rsid w:val="00644645"/>
    <w:rsid w:val="006449A2"/>
    <w:rsid w:val="00644D76"/>
    <w:rsid w:val="00644F03"/>
    <w:rsid w:val="00644F65"/>
    <w:rsid w:val="006456DC"/>
    <w:rsid w:val="006458D9"/>
    <w:rsid w:val="0064599B"/>
    <w:rsid w:val="00646109"/>
    <w:rsid w:val="006465E5"/>
    <w:rsid w:val="0064664C"/>
    <w:rsid w:val="006467F0"/>
    <w:rsid w:val="00646BD0"/>
    <w:rsid w:val="00646F46"/>
    <w:rsid w:val="0064719C"/>
    <w:rsid w:val="00647341"/>
    <w:rsid w:val="006473B3"/>
    <w:rsid w:val="00647525"/>
    <w:rsid w:val="006476D0"/>
    <w:rsid w:val="00647F90"/>
    <w:rsid w:val="006502A3"/>
    <w:rsid w:val="00650380"/>
    <w:rsid w:val="00650485"/>
    <w:rsid w:val="00650BB8"/>
    <w:rsid w:val="00650D93"/>
    <w:rsid w:val="00650F50"/>
    <w:rsid w:val="00651152"/>
    <w:rsid w:val="006512DC"/>
    <w:rsid w:val="006513C9"/>
    <w:rsid w:val="006519EC"/>
    <w:rsid w:val="00651A3F"/>
    <w:rsid w:val="00651B04"/>
    <w:rsid w:val="00651D4D"/>
    <w:rsid w:val="00651FE4"/>
    <w:rsid w:val="0065240D"/>
    <w:rsid w:val="0065267A"/>
    <w:rsid w:val="00652ADF"/>
    <w:rsid w:val="00652AF7"/>
    <w:rsid w:val="006539EE"/>
    <w:rsid w:val="00653D2F"/>
    <w:rsid w:val="00654453"/>
    <w:rsid w:val="0065462E"/>
    <w:rsid w:val="00654AE4"/>
    <w:rsid w:val="00654BB1"/>
    <w:rsid w:val="00654E72"/>
    <w:rsid w:val="006550C0"/>
    <w:rsid w:val="0065566C"/>
    <w:rsid w:val="00655814"/>
    <w:rsid w:val="0065585D"/>
    <w:rsid w:val="006558A7"/>
    <w:rsid w:val="00655C50"/>
    <w:rsid w:val="006565D4"/>
    <w:rsid w:val="0065687D"/>
    <w:rsid w:val="00656F53"/>
    <w:rsid w:val="0065700D"/>
    <w:rsid w:val="0065704B"/>
    <w:rsid w:val="00657325"/>
    <w:rsid w:val="00657372"/>
    <w:rsid w:val="006578ED"/>
    <w:rsid w:val="00657909"/>
    <w:rsid w:val="00657D2F"/>
    <w:rsid w:val="00660002"/>
    <w:rsid w:val="0066024F"/>
    <w:rsid w:val="0066029A"/>
    <w:rsid w:val="00660388"/>
    <w:rsid w:val="00660B2B"/>
    <w:rsid w:val="00660B5B"/>
    <w:rsid w:val="00660C5C"/>
    <w:rsid w:val="00660D31"/>
    <w:rsid w:val="0066106A"/>
    <w:rsid w:val="00661439"/>
    <w:rsid w:val="00661669"/>
    <w:rsid w:val="0066195D"/>
    <w:rsid w:val="00661A0B"/>
    <w:rsid w:val="0066219C"/>
    <w:rsid w:val="0066267E"/>
    <w:rsid w:val="00662B7D"/>
    <w:rsid w:val="00662D04"/>
    <w:rsid w:val="00662FE4"/>
    <w:rsid w:val="00663156"/>
    <w:rsid w:val="006635A4"/>
    <w:rsid w:val="006637AA"/>
    <w:rsid w:val="00663D01"/>
    <w:rsid w:val="00663D1A"/>
    <w:rsid w:val="006641E5"/>
    <w:rsid w:val="00664C08"/>
    <w:rsid w:val="00664DDF"/>
    <w:rsid w:val="00665006"/>
    <w:rsid w:val="0066502D"/>
    <w:rsid w:val="006652B7"/>
    <w:rsid w:val="0066559C"/>
    <w:rsid w:val="006655E2"/>
    <w:rsid w:val="006656FD"/>
    <w:rsid w:val="00665D66"/>
    <w:rsid w:val="006660EC"/>
    <w:rsid w:val="00666681"/>
    <w:rsid w:val="0066684E"/>
    <w:rsid w:val="0066685E"/>
    <w:rsid w:val="00666B9F"/>
    <w:rsid w:val="00666DE5"/>
    <w:rsid w:val="00666E97"/>
    <w:rsid w:val="00667378"/>
    <w:rsid w:val="006674A2"/>
    <w:rsid w:val="0066775B"/>
    <w:rsid w:val="006679B2"/>
    <w:rsid w:val="00667F47"/>
    <w:rsid w:val="00667F52"/>
    <w:rsid w:val="006700A0"/>
    <w:rsid w:val="00670320"/>
    <w:rsid w:val="00670498"/>
    <w:rsid w:val="006706C0"/>
    <w:rsid w:val="00670DB7"/>
    <w:rsid w:val="00670E2B"/>
    <w:rsid w:val="00670EE5"/>
    <w:rsid w:val="00671008"/>
    <w:rsid w:val="006710F2"/>
    <w:rsid w:val="006710F4"/>
    <w:rsid w:val="0067129A"/>
    <w:rsid w:val="00671A35"/>
    <w:rsid w:val="00671E7F"/>
    <w:rsid w:val="00672242"/>
    <w:rsid w:val="006727DD"/>
    <w:rsid w:val="00672980"/>
    <w:rsid w:val="00672BB2"/>
    <w:rsid w:val="00672BB9"/>
    <w:rsid w:val="00672FA9"/>
    <w:rsid w:val="0067340D"/>
    <w:rsid w:val="006735EA"/>
    <w:rsid w:val="0067364E"/>
    <w:rsid w:val="00673CC4"/>
    <w:rsid w:val="00673E04"/>
    <w:rsid w:val="006741C2"/>
    <w:rsid w:val="00674651"/>
    <w:rsid w:val="006747C9"/>
    <w:rsid w:val="00674848"/>
    <w:rsid w:val="00674948"/>
    <w:rsid w:val="00674D53"/>
    <w:rsid w:val="00675154"/>
    <w:rsid w:val="00675624"/>
    <w:rsid w:val="006756F9"/>
    <w:rsid w:val="00675802"/>
    <w:rsid w:val="0067591C"/>
    <w:rsid w:val="006759E2"/>
    <w:rsid w:val="006760C3"/>
    <w:rsid w:val="0067632B"/>
    <w:rsid w:val="006765B4"/>
    <w:rsid w:val="006769C3"/>
    <w:rsid w:val="00676DE9"/>
    <w:rsid w:val="00676F26"/>
    <w:rsid w:val="00676F4C"/>
    <w:rsid w:val="00677100"/>
    <w:rsid w:val="0067713E"/>
    <w:rsid w:val="006771BB"/>
    <w:rsid w:val="006776C7"/>
    <w:rsid w:val="00677717"/>
    <w:rsid w:val="00677C6B"/>
    <w:rsid w:val="006800BE"/>
    <w:rsid w:val="006805DA"/>
    <w:rsid w:val="0068069D"/>
    <w:rsid w:val="006809A2"/>
    <w:rsid w:val="00680A46"/>
    <w:rsid w:val="00680C83"/>
    <w:rsid w:val="00680D19"/>
    <w:rsid w:val="006810F6"/>
    <w:rsid w:val="0068119D"/>
    <w:rsid w:val="0068159A"/>
    <w:rsid w:val="0068161B"/>
    <w:rsid w:val="00681752"/>
    <w:rsid w:val="0068202D"/>
    <w:rsid w:val="00682566"/>
    <w:rsid w:val="0068282A"/>
    <w:rsid w:val="006829F7"/>
    <w:rsid w:val="00682A71"/>
    <w:rsid w:val="00682AE5"/>
    <w:rsid w:val="00682E09"/>
    <w:rsid w:val="00682F31"/>
    <w:rsid w:val="00683471"/>
    <w:rsid w:val="006835B7"/>
    <w:rsid w:val="006837A6"/>
    <w:rsid w:val="00683ABF"/>
    <w:rsid w:val="00683E2D"/>
    <w:rsid w:val="0068484B"/>
    <w:rsid w:val="00684D2C"/>
    <w:rsid w:val="006851D4"/>
    <w:rsid w:val="00685352"/>
    <w:rsid w:val="006854F9"/>
    <w:rsid w:val="0068566A"/>
    <w:rsid w:val="006857A4"/>
    <w:rsid w:val="00685CAF"/>
    <w:rsid w:val="006860E1"/>
    <w:rsid w:val="00686305"/>
    <w:rsid w:val="00686356"/>
    <w:rsid w:val="006865EC"/>
    <w:rsid w:val="006868D8"/>
    <w:rsid w:val="00686B5A"/>
    <w:rsid w:val="00686F1C"/>
    <w:rsid w:val="00687389"/>
    <w:rsid w:val="0068756D"/>
    <w:rsid w:val="00687AAE"/>
    <w:rsid w:val="006904B8"/>
    <w:rsid w:val="00690549"/>
    <w:rsid w:val="0069054F"/>
    <w:rsid w:val="00690554"/>
    <w:rsid w:val="0069066B"/>
    <w:rsid w:val="00690BF4"/>
    <w:rsid w:val="00690C20"/>
    <w:rsid w:val="0069114C"/>
    <w:rsid w:val="00691367"/>
    <w:rsid w:val="0069145D"/>
    <w:rsid w:val="00691831"/>
    <w:rsid w:val="00691953"/>
    <w:rsid w:val="00691D12"/>
    <w:rsid w:val="00691E00"/>
    <w:rsid w:val="00691F4B"/>
    <w:rsid w:val="00691F95"/>
    <w:rsid w:val="00692272"/>
    <w:rsid w:val="00692E3C"/>
    <w:rsid w:val="006930C6"/>
    <w:rsid w:val="00693240"/>
    <w:rsid w:val="0069337E"/>
    <w:rsid w:val="0069348C"/>
    <w:rsid w:val="00693A10"/>
    <w:rsid w:val="00693B0B"/>
    <w:rsid w:val="00693B86"/>
    <w:rsid w:val="00693E30"/>
    <w:rsid w:val="006940F8"/>
    <w:rsid w:val="00694120"/>
    <w:rsid w:val="006942D4"/>
    <w:rsid w:val="006942DE"/>
    <w:rsid w:val="00694387"/>
    <w:rsid w:val="006949ED"/>
    <w:rsid w:val="00694A27"/>
    <w:rsid w:val="00694F61"/>
    <w:rsid w:val="0069512C"/>
    <w:rsid w:val="00695219"/>
    <w:rsid w:val="0069540E"/>
    <w:rsid w:val="0069571E"/>
    <w:rsid w:val="006959B8"/>
    <w:rsid w:val="00695CD4"/>
    <w:rsid w:val="00695D9C"/>
    <w:rsid w:val="00696492"/>
    <w:rsid w:val="0069653E"/>
    <w:rsid w:val="00696ABA"/>
    <w:rsid w:val="00696E25"/>
    <w:rsid w:val="00696EE3"/>
    <w:rsid w:val="00697898"/>
    <w:rsid w:val="00697C2C"/>
    <w:rsid w:val="006A03AA"/>
    <w:rsid w:val="006A04EB"/>
    <w:rsid w:val="006A08A5"/>
    <w:rsid w:val="006A09C4"/>
    <w:rsid w:val="006A0A8D"/>
    <w:rsid w:val="006A130A"/>
    <w:rsid w:val="006A1708"/>
    <w:rsid w:val="006A18AE"/>
    <w:rsid w:val="006A18FE"/>
    <w:rsid w:val="006A1D6B"/>
    <w:rsid w:val="006A1F79"/>
    <w:rsid w:val="006A243D"/>
    <w:rsid w:val="006A24A1"/>
    <w:rsid w:val="006A29BF"/>
    <w:rsid w:val="006A2C14"/>
    <w:rsid w:val="006A2D51"/>
    <w:rsid w:val="006A2DF7"/>
    <w:rsid w:val="006A2E05"/>
    <w:rsid w:val="006A2EB4"/>
    <w:rsid w:val="006A2F11"/>
    <w:rsid w:val="006A3970"/>
    <w:rsid w:val="006A4A98"/>
    <w:rsid w:val="006A51C1"/>
    <w:rsid w:val="006A540A"/>
    <w:rsid w:val="006A5522"/>
    <w:rsid w:val="006A5A1F"/>
    <w:rsid w:val="006A641E"/>
    <w:rsid w:val="006A64CB"/>
    <w:rsid w:val="006A65BF"/>
    <w:rsid w:val="006A65DC"/>
    <w:rsid w:val="006A6812"/>
    <w:rsid w:val="006A6A9A"/>
    <w:rsid w:val="006A6C34"/>
    <w:rsid w:val="006A7419"/>
    <w:rsid w:val="006A7D0F"/>
    <w:rsid w:val="006A7E67"/>
    <w:rsid w:val="006B01E7"/>
    <w:rsid w:val="006B0308"/>
    <w:rsid w:val="006B03FC"/>
    <w:rsid w:val="006B0ACC"/>
    <w:rsid w:val="006B0F2D"/>
    <w:rsid w:val="006B108D"/>
    <w:rsid w:val="006B1295"/>
    <w:rsid w:val="006B12FB"/>
    <w:rsid w:val="006B19EA"/>
    <w:rsid w:val="006B1AB3"/>
    <w:rsid w:val="006B1BC8"/>
    <w:rsid w:val="006B1C4A"/>
    <w:rsid w:val="006B1C8D"/>
    <w:rsid w:val="006B1DFB"/>
    <w:rsid w:val="006B1F5F"/>
    <w:rsid w:val="006B1FCE"/>
    <w:rsid w:val="006B242C"/>
    <w:rsid w:val="006B284C"/>
    <w:rsid w:val="006B2DF6"/>
    <w:rsid w:val="006B314E"/>
    <w:rsid w:val="006B331E"/>
    <w:rsid w:val="006B332A"/>
    <w:rsid w:val="006B354F"/>
    <w:rsid w:val="006B359E"/>
    <w:rsid w:val="006B3F96"/>
    <w:rsid w:val="006B40EC"/>
    <w:rsid w:val="006B4318"/>
    <w:rsid w:val="006B4881"/>
    <w:rsid w:val="006B49B8"/>
    <w:rsid w:val="006B5308"/>
    <w:rsid w:val="006B53E5"/>
    <w:rsid w:val="006B56B6"/>
    <w:rsid w:val="006B59C4"/>
    <w:rsid w:val="006B59D8"/>
    <w:rsid w:val="006B618C"/>
    <w:rsid w:val="006B634C"/>
    <w:rsid w:val="006B6398"/>
    <w:rsid w:val="006B6433"/>
    <w:rsid w:val="006B6979"/>
    <w:rsid w:val="006B6C2A"/>
    <w:rsid w:val="006B6F54"/>
    <w:rsid w:val="006B717F"/>
    <w:rsid w:val="006B71E9"/>
    <w:rsid w:val="006B72C5"/>
    <w:rsid w:val="006B72C6"/>
    <w:rsid w:val="006B7497"/>
    <w:rsid w:val="006B78DA"/>
    <w:rsid w:val="006B7B25"/>
    <w:rsid w:val="006C0421"/>
    <w:rsid w:val="006C0658"/>
    <w:rsid w:val="006C0679"/>
    <w:rsid w:val="006C094F"/>
    <w:rsid w:val="006C10DE"/>
    <w:rsid w:val="006C12A4"/>
    <w:rsid w:val="006C1958"/>
    <w:rsid w:val="006C19CE"/>
    <w:rsid w:val="006C19D1"/>
    <w:rsid w:val="006C1A4A"/>
    <w:rsid w:val="006C1A83"/>
    <w:rsid w:val="006C1C0D"/>
    <w:rsid w:val="006C1C56"/>
    <w:rsid w:val="006C235A"/>
    <w:rsid w:val="006C24CE"/>
    <w:rsid w:val="006C28F6"/>
    <w:rsid w:val="006C351E"/>
    <w:rsid w:val="006C3C2F"/>
    <w:rsid w:val="006C4081"/>
    <w:rsid w:val="006C421F"/>
    <w:rsid w:val="006C4396"/>
    <w:rsid w:val="006C4426"/>
    <w:rsid w:val="006C4760"/>
    <w:rsid w:val="006C4764"/>
    <w:rsid w:val="006C476D"/>
    <w:rsid w:val="006C4825"/>
    <w:rsid w:val="006C49FD"/>
    <w:rsid w:val="006C4F9A"/>
    <w:rsid w:val="006C5608"/>
    <w:rsid w:val="006C607A"/>
    <w:rsid w:val="006C639F"/>
    <w:rsid w:val="006C6890"/>
    <w:rsid w:val="006C6B58"/>
    <w:rsid w:val="006C6FF2"/>
    <w:rsid w:val="006C7105"/>
    <w:rsid w:val="006C723C"/>
    <w:rsid w:val="006C7267"/>
    <w:rsid w:val="006C73C8"/>
    <w:rsid w:val="006C74A1"/>
    <w:rsid w:val="006C7548"/>
    <w:rsid w:val="006C75AF"/>
    <w:rsid w:val="006C75FD"/>
    <w:rsid w:val="006C7702"/>
    <w:rsid w:val="006C7932"/>
    <w:rsid w:val="006C798C"/>
    <w:rsid w:val="006C7A35"/>
    <w:rsid w:val="006C7B0A"/>
    <w:rsid w:val="006C7DB5"/>
    <w:rsid w:val="006C7DE4"/>
    <w:rsid w:val="006D01D7"/>
    <w:rsid w:val="006D023E"/>
    <w:rsid w:val="006D0583"/>
    <w:rsid w:val="006D0588"/>
    <w:rsid w:val="006D05AD"/>
    <w:rsid w:val="006D0952"/>
    <w:rsid w:val="006D0D63"/>
    <w:rsid w:val="006D1117"/>
    <w:rsid w:val="006D112A"/>
    <w:rsid w:val="006D1601"/>
    <w:rsid w:val="006D1895"/>
    <w:rsid w:val="006D1898"/>
    <w:rsid w:val="006D1FD8"/>
    <w:rsid w:val="006D2120"/>
    <w:rsid w:val="006D283A"/>
    <w:rsid w:val="006D2FA1"/>
    <w:rsid w:val="006D328C"/>
    <w:rsid w:val="006D33D2"/>
    <w:rsid w:val="006D3615"/>
    <w:rsid w:val="006D36B4"/>
    <w:rsid w:val="006D36BB"/>
    <w:rsid w:val="006D3B7A"/>
    <w:rsid w:val="006D42A4"/>
    <w:rsid w:val="006D43EB"/>
    <w:rsid w:val="006D4443"/>
    <w:rsid w:val="006D4608"/>
    <w:rsid w:val="006D4AC1"/>
    <w:rsid w:val="006D4FEC"/>
    <w:rsid w:val="006D54A7"/>
    <w:rsid w:val="006D5C97"/>
    <w:rsid w:val="006D5EEA"/>
    <w:rsid w:val="006D60E8"/>
    <w:rsid w:val="006D61E4"/>
    <w:rsid w:val="006D6322"/>
    <w:rsid w:val="006D682F"/>
    <w:rsid w:val="006D6DDA"/>
    <w:rsid w:val="006D6ED1"/>
    <w:rsid w:val="006D6F10"/>
    <w:rsid w:val="006D719E"/>
    <w:rsid w:val="006D767B"/>
    <w:rsid w:val="006D7774"/>
    <w:rsid w:val="006D77A2"/>
    <w:rsid w:val="006D7A2A"/>
    <w:rsid w:val="006E02CF"/>
    <w:rsid w:val="006E08E8"/>
    <w:rsid w:val="006E0FD1"/>
    <w:rsid w:val="006E1385"/>
    <w:rsid w:val="006E1D62"/>
    <w:rsid w:val="006E1D95"/>
    <w:rsid w:val="006E2153"/>
    <w:rsid w:val="006E2199"/>
    <w:rsid w:val="006E26D1"/>
    <w:rsid w:val="006E27AE"/>
    <w:rsid w:val="006E28EE"/>
    <w:rsid w:val="006E29CF"/>
    <w:rsid w:val="006E2C68"/>
    <w:rsid w:val="006E2CA5"/>
    <w:rsid w:val="006E322D"/>
    <w:rsid w:val="006E3511"/>
    <w:rsid w:val="006E3A70"/>
    <w:rsid w:val="006E3ACB"/>
    <w:rsid w:val="006E3AE2"/>
    <w:rsid w:val="006E3B9C"/>
    <w:rsid w:val="006E3C37"/>
    <w:rsid w:val="006E47FF"/>
    <w:rsid w:val="006E4819"/>
    <w:rsid w:val="006E4BC8"/>
    <w:rsid w:val="006E4BDE"/>
    <w:rsid w:val="006E4F3A"/>
    <w:rsid w:val="006E518B"/>
    <w:rsid w:val="006E5198"/>
    <w:rsid w:val="006E52C9"/>
    <w:rsid w:val="006E58D9"/>
    <w:rsid w:val="006E5E2A"/>
    <w:rsid w:val="006E625E"/>
    <w:rsid w:val="006E63E4"/>
    <w:rsid w:val="006E65C0"/>
    <w:rsid w:val="006E66CE"/>
    <w:rsid w:val="006E67C5"/>
    <w:rsid w:val="006E6870"/>
    <w:rsid w:val="006E68D0"/>
    <w:rsid w:val="006E7A89"/>
    <w:rsid w:val="006E7C46"/>
    <w:rsid w:val="006E7D45"/>
    <w:rsid w:val="006F045E"/>
    <w:rsid w:val="006F051E"/>
    <w:rsid w:val="006F05E8"/>
    <w:rsid w:val="006F06C9"/>
    <w:rsid w:val="006F0A64"/>
    <w:rsid w:val="006F0AA9"/>
    <w:rsid w:val="006F0B0B"/>
    <w:rsid w:val="006F0BB4"/>
    <w:rsid w:val="006F101B"/>
    <w:rsid w:val="006F10BB"/>
    <w:rsid w:val="006F1168"/>
    <w:rsid w:val="006F12EE"/>
    <w:rsid w:val="006F190E"/>
    <w:rsid w:val="006F19B2"/>
    <w:rsid w:val="006F19F6"/>
    <w:rsid w:val="006F1B72"/>
    <w:rsid w:val="006F1BF0"/>
    <w:rsid w:val="006F23A0"/>
    <w:rsid w:val="006F2482"/>
    <w:rsid w:val="006F2526"/>
    <w:rsid w:val="006F25B9"/>
    <w:rsid w:val="006F25BA"/>
    <w:rsid w:val="006F2676"/>
    <w:rsid w:val="006F2929"/>
    <w:rsid w:val="006F293C"/>
    <w:rsid w:val="006F2B1A"/>
    <w:rsid w:val="006F2E11"/>
    <w:rsid w:val="006F31B7"/>
    <w:rsid w:val="006F321C"/>
    <w:rsid w:val="006F327D"/>
    <w:rsid w:val="006F37BC"/>
    <w:rsid w:val="006F396A"/>
    <w:rsid w:val="006F3B2F"/>
    <w:rsid w:val="006F3C62"/>
    <w:rsid w:val="006F3C65"/>
    <w:rsid w:val="006F3E20"/>
    <w:rsid w:val="006F3EB0"/>
    <w:rsid w:val="006F4154"/>
    <w:rsid w:val="006F423B"/>
    <w:rsid w:val="006F46A7"/>
    <w:rsid w:val="006F4799"/>
    <w:rsid w:val="006F485F"/>
    <w:rsid w:val="006F4A84"/>
    <w:rsid w:val="006F4C77"/>
    <w:rsid w:val="006F4EEF"/>
    <w:rsid w:val="006F4EF7"/>
    <w:rsid w:val="006F52B6"/>
    <w:rsid w:val="006F52E4"/>
    <w:rsid w:val="006F545B"/>
    <w:rsid w:val="006F58D4"/>
    <w:rsid w:val="006F593A"/>
    <w:rsid w:val="006F5DDE"/>
    <w:rsid w:val="006F64A0"/>
    <w:rsid w:val="006F676D"/>
    <w:rsid w:val="006F6770"/>
    <w:rsid w:val="006F678F"/>
    <w:rsid w:val="006F6AC6"/>
    <w:rsid w:val="006F6ADC"/>
    <w:rsid w:val="006F6E80"/>
    <w:rsid w:val="006F6F76"/>
    <w:rsid w:val="006F71F2"/>
    <w:rsid w:val="006F7329"/>
    <w:rsid w:val="006F768C"/>
    <w:rsid w:val="006F7934"/>
    <w:rsid w:val="006F7ECA"/>
    <w:rsid w:val="007004B2"/>
    <w:rsid w:val="00700564"/>
    <w:rsid w:val="00700595"/>
    <w:rsid w:val="00700B40"/>
    <w:rsid w:val="00700BE6"/>
    <w:rsid w:val="00700CCA"/>
    <w:rsid w:val="00700E23"/>
    <w:rsid w:val="00701230"/>
    <w:rsid w:val="007013BE"/>
    <w:rsid w:val="00701662"/>
    <w:rsid w:val="007016AD"/>
    <w:rsid w:val="00701954"/>
    <w:rsid w:val="00701A40"/>
    <w:rsid w:val="00701B55"/>
    <w:rsid w:val="007023A0"/>
    <w:rsid w:val="007025FF"/>
    <w:rsid w:val="00702703"/>
    <w:rsid w:val="007027B5"/>
    <w:rsid w:val="00702867"/>
    <w:rsid w:val="007029B1"/>
    <w:rsid w:val="00702C81"/>
    <w:rsid w:val="0070330A"/>
    <w:rsid w:val="007036BF"/>
    <w:rsid w:val="007038C8"/>
    <w:rsid w:val="0070390A"/>
    <w:rsid w:val="00703A57"/>
    <w:rsid w:val="00703CD0"/>
    <w:rsid w:val="00703F83"/>
    <w:rsid w:val="0070402B"/>
    <w:rsid w:val="0070411C"/>
    <w:rsid w:val="007041A8"/>
    <w:rsid w:val="0070422B"/>
    <w:rsid w:val="007042E4"/>
    <w:rsid w:val="00704339"/>
    <w:rsid w:val="007043FF"/>
    <w:rsid w:val="007048C6"/>
    <w:rsid w:val="00704ABE"/>
    <w:rsid w:val="00704E77"/>
    <w:rsid w:val="007052D2"/>
    <w:rsid w:val="00705385"/>
    <w:rsid w:val="007053D1"/>
    <w:rsid w:val="00705673"/>
    <w:rsid w:val="00705D58"/>
    <w:rsid w:val="0070615C"/>
    <w:rsid w:val="00706876"/>
    <w:rsid w:val="0070696B"/>
    <w:rsid w:val="00706980"/>
    <w:rsid w:val="00706FFE"/>
    <w:rsid w:val="00707475"/>
    <w:rsid w:val="007074A8"/>
    <w:rsid w:val="00707A84"/>
    <w:rsid w:val="00707B65"/>
    <w:rsid w:val="00707BFC"/>
    <w:rsid w:val="00710529"/>
    <w:rsid w:val="0071063B"/>
    <w:rsid w:val="0071063C"/>
    <w:rsid w:val="0071093C"/>
    <w:rsid w:val="00710A2E"/>
    <w:rsid w:val="00710C5E"/>
    <w:rsid w:val="00710D4D"/>
    <w:rsid w:val="00711204"/>
    <w:rsid w:val="007116A2"/>
    <w:rsid w:val="00711763"/>
    <w:rsid w:val="007117D9"/>
    <w:rsid w:val="00711832"/>
    <w:rsid w:val="00711884"/>
    <w:rsid w:val="00711BC3"/>
    <w:rsid w:val="00712024"/>
    <w:rsid w:val="00712897"/>
    <w:rsid w:val="00712D83"/>
    <w:rsid w:val="007130BF"/>
    <w:rsid w:val="00713445"/>
    <w:rsid w:val="00713A7A"/>
    <w:rsid w:val="00713EA5"/>
    <w:rsid w:val="00713EAC"/>
    <w:rsid w:val="0071409F"/>
    <w:rsid w:val="0071418A"/>
    <w:rsid w:val="007141FD"/>
    <w:rsid w:val="00714562"/>
    <w:rsid w:val="00714A59"/>
    <w:rsid w:val="00714A6C"/>
    <w:rsid w:val="00714A9F"/>
    <w:rsid w:val="00714AB2"/>
    <w:rsid w:val="00714FF0"/>
    <w:rsid w:val="00715004"/>
    <w:rsid w:val="00715100"/>
    <w:rsid w:val="0071533F"/>
    <w:rsid w:val="00715477"/>
    <w:rsid w:val="007158BD"/>
    <w:rsid w:val="00715D2D"/>
    <w:rsid w:val="00716049"/>
    <w:rsid w:val="007164ED"/>
    <w:rsid w:val="00716714"/>
    <w:rsid w:val="007169D9"/>
    <w:rsid w:val="00716B12"/>
    <w:rsid w:val="007173ED"/>
    <w:rsid w:val="007177F1"/>
    <w:rsid w:val="0071798B"/>
    <w:rsid w:val="00717DDD"/>
    <w:rsid w:val="00717E00"/>
    <w:rsid w:val="00717E4F"/>
    <w:rsid w:val="00717EF2"/>
    <w:rsid w:val="0072034E"/>
    <w:rsid w:val="00720543"/>
    <w:rsid w:val="0072058E"/>
    <w:rsid w:val="00720931"/>
    <w:rsid w:val="007209CB"/>
    <w:rsid w:val="00720BF9"/>
    <w:rsid w:val="00720C1B"/>
    <w:rsid w:val="00720E93"/>
    <w:rsid w:val="00721540"/>
    <w:rsid w:val="00721610"/>
    <w:rsid w:val="0072167B"/>
    <w:rsid w:val="007217E3"/>
    <w:rsid w:val="00721DEC"/>
    <w:rsid w:val="0072215A"/>
    <w:rsid w:val="007221CE"/>
    <w:rsid w:val="00722339"/>
    <w:rsid w:val="00722460"/>
    <w:rsid w:val="00722706"/>
    <w:rsid w:val="00722939"/>
    <w:rsid w:val="007229B3"/>
    <w:rsid w:val="00722E67"/>
    <w:rsid w:val="00722EA6"/>
    <w:rsid w:val="00722F7A"/>
    <w:rsid w:val="00722F9A"/>
    <w:rsid w:val="00722FDE"/>
    <w:rsid w:val="00723055"/>
    <w:rsid w:val="0072317C"/>
    <w:rsid w:val="0072322B"/>
    <w:rsid w:val="00723432"/>
    <w:rsid w:val="0072358B"/>
    <w:rsid w:val="00723961"/>
    <w:rsid w:val="00724259"/>
    <w:rsid w:val="007246AC"/>
    <w:rsid w:val="00724D65"/>
    <w:rsid w:val="007252E4"/>
    <w:rsid w:val="007255B4"/>
    <w:rsid w:val="00725901"/>
    <w:rsid w:val="00725BAA"/>
    <w:rsid w:val="007262EE"/>
    <w:rsid w:val="007267FE"/>
    <w:rsid w:val="007268B8"/>
    <w:rsid w:val="00726C2A"/>
    <w:rsid w:val="00726CBA"/>
    <w:rsid w:val="00726E38"/>
    <w:rsid w:val="00726EB5"/>
    <w:rsid w:val="00726EC9"/>
    <w:rsid w:val="007270DA"/>
    <w:rsid w:val="00727154"/>
    <w:rsid w:val="00727157"/>
    <w:rsid w:val="007272C6"/>
    <w:rsid w:val="00727331"/>
    <w:rsid w:val="007273F8"/>
    <w:rsid w:val="007274DC"/>
    <w:rsid w:val="00727570"/>
    <w:rsid w:val="0073005F"/>
    <w:rsid w:val="007301AA"/>
    <w:rsid w:val="0073049C"/>
    <w:rsid w:val="007304E8"/>
    <w:rsid w:val="0073051E"/>
    <w:rsid w:val="007306E4"/>
    <w:rsid w:val="00730B6C"/>
    <w:rsid w:val="00731023"/>
    <w:rsid w:val="007314E7"/>
    <w:rsid w:val="00731619"/>
    <w:rsid w:val="00731A62"/>
    <w:rsid w:val="00731D4D"/>
    <w:rsid w:val="00732088"/>
    <w:rsid w:val="00732262"/>
    <w:rsid w:val="007324C4"/>
    <w:rsid w:val="007324F5"/>
    <w:rsid w:val="00732858"/>
    <w:rsid w:val="00732A07"/>
    <w:rsid w:val="00732C7D"/>
    <w:rsid w:val="00732CC9"/>
    <w:rsid w:val="00733142"/>
    <w:rsid w:val="0073338B"/>
    <w:rsid w:val="007336EC"/>
    <w:rsid w:val="00733806"/>
    <w:rsid w:val="00733A5F"/>
    <w:rsid w:val="00733BCD"/>
    <w:rsid w:val="00733BF5"/>
    <w:rsid w:val="00734114"/>
    <w:rsid w:val="0073453B"/>
    <w:rsid w:val="00734891"/>
    <w:rsid w:val="00734C81"/>
    <w:rsid w:val="00734DF9"/>
    <w:rsid w:val="00735377"/>
    <w:rsid w:val="007353E8"/>
    <w:rsid w:val="007358A0"/>
    <w:rsid w:val="007359D5"/>
    <w:rsid w:val="00735DC3"/>
    <w:rsid w:val="00735FB3"/>
    <w:rsid w:val="007365C1"/>
    <w:rsid w:val="00736625"/>
    <w:rsid w:val="0073689D"/>
    <w:rsid w:val="00736C46"/>
    <w:rsid w:val="007374D6"/>
    <w:rsid w:val="007376B6"/>
    <w:rsid w:val="00737DD3"/>
    <w:rsid w:val="0074033F"/>
    <w:rsid w:val="007404E2"/>
    <w:rsid w:val="0074053A"/>
    <w:rsid w:val="00740779"/>
    <w:rsid w:val="00740931"/>
    <w:rsid w:val="007409C6"/>
    <w:rsid w:val="007409F7"/>
    <w:rsid w:val="00740B0B"/>
    <w:rsid w:val="00740DFF"/>
    <w:rsid w:val="00741189"/>
    <w:rsid w:val="00741236"/>
    <w:rsid w:val="0074154E"/>
    <w:rsid w:val="00741632"/>
    <w:rsid w:val="00741749"/>
    <w:rsid w:val="007418A0"/>
    <w:rsid w:val="00741B13"/>
    <w:rsid w:val="00741CB2"/>
    <w:rsid w:val="00741D0F"/>
    <w:rsid w:val="00741D35"/>
    <w:rsid w:val="00741EEE"/>
    <w:rsid w:val="0074251C"/>
    <w:rsid w:val="007428FA"/>
    <w:rsid w:val="00742967"/>
    <w:rsid w:val="00742D92"/>
    <w:rsid w:val="00742E19"/>
    <w:rsid w:val="00742E2E"/>
    <w:rsid w:val="00743890"/>
    <w:rsid w:val="0074406C"/>
    <w:rsid w:val="00744121"/>
    <w:rsid w:val="0074461E"/>
    <w:rsid w:val="0074476C"/>
    <w:rsid w:val="00744786"/>
    <w:rsid w:val="0074491D"/>
    <w:rsid w:val="007449F0"/>
    <w:rsid w:val="00744E6F"/>
    <w:rsid w:val="007455AB"/>
    <w:rsid w:val="0074564F"/>
    <w:rsid w:val="00745876"/>
    <w:rsid w:val="00745A76"/>
    <w:rsid w:val="00745E29"/>
    <w:rsid w:val="00745E2B"/>
    <w:rsid w:val="00745E77"/>
    <w:rsid w:val="00745E84"/>
    <w:rsid w:val="00746133"/>
    <w:rsid w:val="0074640D"/>
    <w:rsid w:val="007467C7"/>
    <w:rsid w:val="00746859"/>
    <w:rsid w:val="007469F3"/>
    <w:rsid w:val="00746C24"/>
    <w:rsid w:val="0074786B"/>
    <w:rsid w:val="00750063"/>
    <w:rsid w:val="0075009D"/>
    <w:rsid w:val="007502D4"/>
    <w:rsid w:val="0075062B"/>
    <w:rsid w:val="0075091B"/>
    <w:rsid w:val="00750972"/>
    <w:rsid w:val="007509AB"/>
    <w:rsid w:val="00750C17"/>
    <w:rsid w:val="00750C7B"/>
    <w:rsid w:val="00750CF3"/>
    <w:rsid w:val="00750E92"/>
    <w:rsid w:val="00750F01"/>
    <w:rsid w:val="00750F84"/>
    <w:rsid w:val="00751645"/>
    <w:rsid w:val="00751976"/>
    <w:rsid w:val="00751A62"/>
    <w:rsid w:val="00751DC1"/>
    <w:rsid w:val="0075239C"/>
    <w:rsid w:val="00752776"/>
    <w:rsid w:val="00752A5B"/>
    <w:rsid w:val="00752D2C"/>
    <w:rsid w:val="00752D6E"/>
    <w:rsid w:val="00752F01"/>
    <w:rsid w:val="00752F40"/>
    <w:rsid w:val="00752FB6"/>
    <w:rsid w:val="00753059"/>
    <w:rsid w:val="0075316B"/>
    <w:rsid w:val="007531D2"/>
    <w:rsid w:val="007532EA"/>
    <w:rsid w:val="007533E9"/>
    <w:rsid w:val="00753860"/>
    <w:rsid w:val="00753E7C"/>
    <w:rsid w:val="007543F1"/>
    <w:rsid w:val="00754415"/>
    <w:rsid w:val="00754447"/>
    <w:rsid w:val="0075473B"/>
    <w:rsid w:val="00754875"/>
    <w:rsid w:val="00755013"/>
    <w:rsid w:val="007550FB"/>
    <w:rsid w:val="007556FC"/>
    <w:rsid w:val="00755CFE"/>
    <w:rsid w:val="00755FAB"/>
    <w:rsid w:val="00756241"/>
    <w:rsid w:val="007566C4"/>
    <w:rsid w:val="00756BBA"/>
    <w:rsid w:val="00756C4F"/>
    <w:rsid w:val="00756CAE"/>
    <w:rsid w:val="00756CD6"/>
    <w:rsid w:val="00756E9A"/>
    <w:rsid w:val="007572A1"/>
    <w:rsid w:val="007572F2"/>
    <w:rsid w:val="00757971"/>
    <w:rsid w:val="007602F2"/>
    <w:rsid w:val="00760C06"/>
    <w:rsid w:val="00760D3B"/>
    <w:rsid w:val="00760ECB"/>
    <w:rsid w:val="00761A70"/>
    <w:rsid w:val="00761B09"/>
    <w:rsid w:val="0076211E"/>
    <w:rsid w:val="00762120"/>
    <w:rsid w:val="0076282E"/>
    <w:rsid w:val="00762867"/>
    <w:rsid w:val="007628CA"/>
    <w:rsid w:val="00762A75"/>
    <w:rsid w:val="00762A90"/>
    <w:rsid w:val="00763042"/>
    <w:rsid w:val="007630E4"/>
    <w:rsid w:val="00763363"/>
    <w:rsid w:val="0076377D"/>
    <w:rsid w:val="00763E1D"/>
    <w:rsid w:val="00763F2C"/>
    <w:rsid w:val="007640CA"/>
    <w:rsid w:val="007642EE"/>
    <w:rsid w:val="00764A13"/>
    <w:rsid w:val="00764D51"/>
    <w:rsid w:val="007652E8"/>
    <w:rsid w:val="007657D4"/>
    <w:rsid w:val="00765B62"/>
    <w:rsid w:val="00765CB4"/>
    <w:rsid w:val="007660FB"/>
    <w:rsid w:val="0076611D"/>
    <w:rsid w:val="007664CB"/>
    <w:rsid w:val="00766687"/>
    <w:rsid w:val="0076684D"/>
    <w:rsid w:val="007668C4"/>
    <w:rsid w:val="0076697A"/>
    <w:rsid w:val="00766D44"/>
    <w:rsid w:val="00766E7F"/>
    <w:rsid w:val="007670A7"/>
    <w:rsid w:val="0076741A"/>
    <w:rsid w:val="00767754"/>
    <w:rsid w:val="007677E2"/>
    <w:rsid w:val="007678E9"/>
    <w:rsid w:val="00767C61"/>
    <w:rsid w:val="00767EDE"/>
    <w:rsid w:val="00767F09"/>
    <w:rsid w:val="00767F2A"/>
    <w:rsid w:val="0077027F"/>
    <w:rsid w:val="0077040E"/>
    <w:rsid w:val="0077047E"/>
    <w:rsid w:val="00770642"/>
    <w:rsid w:val="007708E8"/>
    <w:rsid w:val="00770B95"/>
    <w:rsid w:val="007718E2"/>
    <w:rsid w:val="00771D6E"/>
    <w:rsid w:val="00771FEC"/>
    <w:rsid w:val="0077205D"/>
    <w:rsid w:val="007720B1"/>
    <w:rsid w:val="00772201"/>
    <w:rsid w:val="00772210"/>
    <w:rsid w:val="007728DC"/>
    <w:rsid w:val="00772AB7"/>
    <w:rsid w:val="00772BDB"/>
    <w:rsid w:val="00772ED8"/>
    <w:rsid w:val="007730C0"/>
    <w:rsid w:val="007730E0"/>
    <w:rsid w:val="00773266"/>
    <w:rsid w:val="00773346"/>
    <w:rsid w:val="007734C6"/>
    <w:rsid w:val="007734EC"/>
    <w:rsid w:val="007737B3"/>
    <w:rsid w:val="00773BE7"/>
    <w:rsid w:val="0077433A"/>
    <w:rsid w:val="00774525"/>
    <w:rsid w:val="00774528"/>
    <w:rsid w:val="00774BD5"/>
    <w:rsid w:val="00774EA8"/>
    <w:rsid w:val="0077586D"/>
    <w:rsid w:val="00775AFD"/>
    <w:rsid w:val="00775EF6"/>
    <w:rsid w:val="00776169"/>
    <w:rsid w:val="00776361"/>
    <w:rsid w:val="007764D0"/>
    <w:rsid w:val="007764D3"/>
    <w:rsid w:val="00776A74"/>
    <w:rsid w:val="00776BAF"/>
    <w:rsid w:val="00776CEE"/>
    <w:rsid w:val="00777DA5"/>
    <w:rsid w:val="007808C6"/>
    <w:rsid w:val="00780B69"/>
    <w:rsid w:val="00780F2B"/>
    <w:rsid w:val="00781490"/>
    <w:rsid w:val="007817EF"/>
    <w:rsid w:val="00781906"/>
    <w:rsid w:val="00781AFD"/>
    <w:rsid w:val="00781E8B"/>
    <w:rsid w:val="00781EC8"/>
    <w:rsid w:val="00781F1D"/>
    <w:rsid w:val="0078249C"/>
    <w:rsid w:val="00782656"/>
    <w:rsid w:val="0078291F"/>
    <w:rsid w:val="00782ACE"/>
    <w:rsid w:val="007830FD"/>
    <w:rsid w:val="007833FD"/>
    <w:rsid w:val="007834B9"/>
    <w:rsid w:val="007834C1"/>
    <w:rsid w:val="007836E4"/>
    <w:rsid w:val="0078384D"/>
    <w:rsid w:val="00783977"/>
    <w:rsid w:val="007841D9"/>
    <w:rsid w:val="00784231"/>
    <w:rsid w:val="0078424D"/>
    <w:rsid w:val="00784298"/>
    <w:rsid w:val="00784413"/>
    <w:rsid w:val="00784559"/>
    <w:rsid w:val="00784AF0"/>
    <w:rsid w:val="00784C44"/>
    <w:rsid w:val="00784C98"/>
    <w:rsid w:val="0078521D"/>
    <w:rsid w:val="00785427"/>
    <w:rsid w:val="00785515"/>
    <w:rsid w:val="0078553C"/>
    <w:rsid w:val="0078557D"/>
    <w:rsid w:val="00785C94"/>
    <w:rsid w:val="00785F24"/>
    <w:rsid w:val="007860E6"/>
    <w:rsid w:val="007865FC"/>
    <w:rsid w:val="00786882"/>
    <w:rsid w:val="00786D92"/>
    <w:rsid w:val="00786E21"/>
    <w:rsid w:val="007871EE"/>
    <w:rsid w:val="007875C9"/>
    <w:rsid w:val="007876C2"/>
    <w:rsid w:val="0078774C"/>
    <w:rsid w:val="007877B4"/>
    <w:rsid w:val="007877B6"/>
    <w:rsid w:val="0078784D"/>
    <w:rsid w:val="00787A28"/>
    <w:rsid w:val="00787D07"/>
    <w:rsid w:val="007905F4"/>
    <w:rsid w:val="0079078F"/>
    <w:rsid w:val="00790823"/>
    <w:rsid w:val="00790875"/>
    <w:rsid w:val="00790D31"/>
    <w:rsid w:val="00791387"/>
    <w:rsid w:val="007916FA"/>
    <w:rsid w:val="00791923"/>
    <w:rsid w:val="007919CF"/>
    <w:rsid w:val="00791D72"/>
    <w:rsid w:val="00792292"/>
    <w:rsid w:val="0079241D"/>
    <w:rsid w:val="007925D8"/>
    <w:rsid w:val="0079286A"/>
    <w:rsid w:val="0079289A"/>
    <w:rsid w:val="00792974"/>
    <w:rsid w:val="00792CFD"/>
    <w:rsid w:val="00792D5F"/>
    <w:rsid w:val="007930BE"/>
    <w:rsid w:val="00793178"/>
    <w:rsid w:val="007932CC"/>
    <w:rsid w:val="007937E2"/>
    <w:rsid w:val="0079382A"/>
    <w:rsid w:val="00793887"/>
    <w:rsid w:val="00793D89"/>
    <w:rsid w:val="00793DCA"/>
    <w:rsid w:val="00793DEA"/>
    <w:rsid w:val="00793E59"/>
    <w:rsid w:val="00794271"/>
    <w:rsid w:val="007942BF"/>
    <w:rsid w:val="007942CF"/>
    <w:rsid w:val="00794478"/>
    <w:rsid w:val="00794B0F"/>
    <w:rsid w:val="00794FF5"/>
    <w:rsid w:val="00795244"/>
    <w:rsid w:val="00795328"/>
    <w:rsid w:val="00795382"/>
    <w:rsid w:val="007954AB"/>
    <w:rsid w:val="0079560B"/>
    <w:rsid w:val="00795C55"/>
    <w:rsid w:val="00795E9F"/>
    <w:rsid w:val="00796381"/>
    <w:rsid w:val="00796665"/>
    <w:rsid w:val="00796D7B"/>
    <w:rsid w:val="007972BA"/>
    <w:rsid w:val="00797337"/>
    <w:rsid w:val="00797495"/>
    <w:rsid w:val="007979BD"/>
    <w:rsid w:val="00797C80"/>
    <w:rsid w:val="00797D29"/>
    <w:rsid w:val="00797D4E"/>
    <w:rsid w:val="00797DB6"/>
    <w:rsid w:val="007A0A48"/>
    <w:rsid w:val="007A0BC1"/>
    <w:rsid w:val="007A0DB6"/>
    <w:rsid w:val="007A0F8C"/>
    <w:rsid w:val="007A1125"/>
    <w:rsid w:val="007A1175"/>
    <w:rsid w:val="007A1233"/>
    <w:rsid w:val="007A1885"/>
    <w:rsid w:val="007A1902"/>
    <w:rsid w:val="007A195F"/>
    <w:rsid w:val="007A22F8"/>
    <w:rsid w:val="007A2444"/>
    <w:rsid w:val="007A2577"/>
    <w:rsid w:val="007A25B8"/>
    <w:rsid w:val="007A2666"/>
    <w:rsid w:val="007A2A15"/>
    <w:rsid w:val="007A2A84"/>
    <w:rsid w:val="007A2C35"/>
    <w:rsid w:val="007A2EB6"/>
    <w:rsid w:val="007A31B8"/>
    <w:rsid w:val="007A3C85"/>
    <w:rsid w:val="007A4064"/>
    <w:rsid w:val="007A42DC"/>
    <w:rsid w:val="007A4766"/>
    <w:rsid w:val="007A48F7"/>
    <w:rsid w:val="007A4D85"/>
    <w:rsid w:val="007A4FF5"/>
    <w:rsid w:val="007A50DA"/>
    <w:rsid w:val="007A5485"/>
    <w:rsid w:val="007A57A9"/>
    <w:rsid w:val="007A5BD9"/>
    <w:rsid w:val="007A5EC3"/>
    <w:rsid w:val="007A6158"/>
    <w:rsid w:val="007A66E3"/>
    <w:rsid w:val="007A6FC4"/>
    <w:rsid w:val="007A7188"/>
    <w:rsid w:val="007A75AC"/>
    <w:rsid w:val="007A7680"/>
    <w:rsid w:val="007A7682"/>
    <w:rsid w:val="007B069B"/>
    <w:rsid w:val="007B07FD"/>
    <w:rsid w:val="007B08B8"/>
    <w:rsid w:val="007B0E97"/>
    <w:rsid w:val="007B0FF6"/>
    <w:rsid w:val="007B12CA"/>
    <w:rsid w:val="007B15E1"/>
    <w:rsid w:val="007B1ACE"/>
    <w:rsid w:val="007B1B3C"/>
    <w:rsid w:val="007B1CF8"/>
    <w:rsid w:val="007B1E61"/>
    <w:rsid w:val="007B203F"/>
    <w:rsid w:val="007B222D"/>
    <w:rsid w:val="007B22E6"/>
    <w:rsid w:val="007B2469"/>
    <w:rsid w:val="007B291C"/>
    <w:rsid w:val="007B2C0D"/>
    <w:rsid w:val="007B2D81"/>
    <w:rsid w:val="007B2F3C"/>
    <w:rsid w:val="007B2F86"/>
    <w:rsid w:val="007B31F7"/>
    <w:rsid w:val="007B34A8"/>
    <w:rsid w:val="007B35A2"/>
    <w:rsid w:val="007B434D"/>
    <w:rsid w:val="007B44B2"/>
    <w:rsid w:val="007B458A"/>
    <w:rsid w:val="007B46FE"/>
    <w:rsid w:val="007B4D8A"/>
    <w:rsid w:val="007B4DF8"/>
    <w:rsid w:val="007B4F35"/>
    <w:rsid w:val="007B50C0"/>
    <w:rsid w:val="007B5239"/>
    <w:rsid w:val="007B52BE"/>
    <w:rsid w:val="007B5461"/>
    <w:rsid w:val="007B551A"/>
    <w:rsid w:val="007B5955"/>
    <w:rsid w:val="007B5D61"/>
    <w:rsid w:val="007B5DD1"/>
    <w:rsid w:val="007B5E4C"/>
    <w:rsid w:val="007B5F34"/>
    <w:rsid w:val="007B5F9D"/>
    <w:rsid w:val="007B626B"/>
    <w:rsid w:val="007B626C"/>
    <w:rsid w:val="007B6432"/>
    <w:rsid w:val="007B6483"/>
    <w:rsid w:val="007B66C1"/>
    <w:rsid w:val="007B6901"/>
    <w:rsid w:val="007B6DD6"/>
    <w:rsid w:val="007B73A7"/>
    <w:rsid w:val="007B7750"/>
    <w:rsid w:val="007B7B30"/>
    <w:rsid w:val="007B7E47"/>
    <w:rsid w:val="007B7E5E"/>
    <w:rsid w:val="007C0550"/>
    <w:rsid w:val="007C058C"/>
    <w:rsid w:val="007C091C"/>
    <w:rsid w:val="007C0A98"/>
    <w:rsid w:val="007C0AF4"/>
    <w:rsid w:val="007C0B2E"/>
    <w:rsid w:val="007C0BF6"/>
    <w:rsid w:val="007C0C2A"/>
    <w:rsid w:val="007C0D90"/>
    <w:rsid w:val="007C10C2"/>
    <w:rsid w:val="007C187C"/>
    <w:rsid w:val="007C1B55"/>
    <w:rsid w:val="007C1C63"/>
    <w:rsid w:val="007C21B7"/>
    <w:rsid w:val="007C21DF"/>
    <w:rsid w:val="007C2BDC"/>
    <w:rsid w:val="007C310A"/>
    <w:rsid w:val="007C3A52"/>
    <w:rsid w:val="007C3FD5"/>
    <w:rsid w:val="007C4280"/>
    <w:rsid w:val="007C4488"/>
    <w:rsid w:val="007C5010"/>
    <w:rsid w:val="007C5449"/>
    <w:rsid w:val="007C58B9"/>
    <w:rsid w:val="007C5B27"/>
    <w:rsid w:val="007C5D73"/>
    <w:rsid w:val="007C5E4F"/>
    <w:rsid w:val="007C5EC1"/>
    <w:rsid w:val="007C5ED5"/>
    <w:rsid w:val="007C5FA6"/>
    <w:rsid w:val="007C615C"/>
    <w:rsid w:val="007C6258"/>
    <w:rsid w:val="007C6583"/>
    <w:rsid w:val="007C6840"/>
    <w:rsid w:val="007C6BA9"/>
    <w:rsid w:val="007C6CB0"/>
    <w:rsid w:val="007C6DBD"/>
    <w:rsid w:val="007C6EF0"/>
    <w:rsid w:val="007C6F32"/>
    <w:rsid w:val="007C752B"/>
    <w:rsid w:val="007C75FC"/>
    <w:rsid w:val="007C7736"/>
    <w:rsid w:val="007C7EDB"/>
    <w:rsid w:val="007D0275"/>
    <w:rsid w:val="007D0718"/>
    <w:rsid w:val="007D0A7A"/>
    <w:rsid w:val="007D0F0A"/>
    <w:rsid w:val="007D1250"/>
    <w:rsid w:val="007D16BF"/>
    <w:rsid w:val="007D19D7"/>
    <w:rsid w:val="007D1FA3"/>
    <w:rsid w:val="007D21A5"/>
    <w:rsid w:val="007D21BB"/>
    <w:rsid w:val="007D23F0"/>
    <w:rsid w:val="007D243B"/>
    <w:rsid w:val="007D2836"/>
    <w:rsid w:val="007D2887"/>
    <w:rsid w:val="007D2C56"/>
    <w:rsid w:val="007D2DAC"/>
    <w:rsid w:val="007D2F3D"/>
    <w:rsid w:val="007D3050"/>
    <w:rsid w:val="007D3148"/>
    <w:rsid w:val="007D31DE"/>
    <w:rsid w:val="007D35E9"/>
    <w:rsid w:val="007D37E0"/>
    <w:rsid w:val="007D39FF"/>
    <w:rsid w:val="007D3AD5"/>
    <w:rsid w:val="007D3C6E"/>
    <w:rsid w:val="007D3D73"/>
    <w:rsid w:val="007D3ED9"/>
    <w:rsid w:val="007D42C9"/>
    <w:rsid w:val="007D4357"/>
    <w:rsid w:val="007D4381"/>
    <w:rsid w:val="007D43AA"/>
    <w:rsid w:val="007D49DF"/>
    <w:rsid w:val="007D4A8D"/>
    <w:rsid w:val="007D4AF8"/>
    <w:rsid w:val="007D4D81"/>
    <w:rsid w:val="007D526C"/>
    <w:rsid w:val="007D5282"/>
    <w:rsid w:val="007D56F5"/>
    <w:rsid w:val="007D5701"/>
    <w:rsid w:val="007D5786"/>
    <w:rsid w:val="007D6584"/>
    <w:rsid w:val="007D6BEA"/>
    <w:rsid w:val="007D6C31"/>
    <w:rsid w:val="007D6E6F"/>
    <w:rsid w:val="007D6F5E"/>
    <w:rsid w:val="007D701D"/>
    <w:rsid w:val="007D704C"/>
    <w:rsid w:val="007D7239"/>
    <w:rsid w:val="007D7655"/>
    <w:rsid w:val="007D7908"/>
    <w:rsid w:val="007D7B3A"/>
    <w:rsid w:val="007D7BBB"/>
    <w:rsid w:val="007D7E28"/>
    <w:rsid w:val="007D7F8B"/>
    <w:rsid w:val="007E02DF"/>
    <w:rsid w:val="007E0352"/>
    <w:rsid w:val="007E03A6"/>
    <w:rsid w:val="007E0B1B"/>
    <w:rsid w:val="007E0CAC"/>
    <w:rsid w:val="007E0FEA"/>
    <w:rsid w:val="007E10C0"/>
    <w:rsid w:val="007E1294"/>
    <w:rsid w:val="007E1632"/>
    <w:rsid w:val="007E1A6C"/>
    <w:rsid w:val="007E1C3E"/>
    <w:rsid w:val="007E1E43"/>
    <w:rsid w:val="007E230D"/>
    <w:rsid w:val="007E262B"/>
    <w:rsid w:val="007E26AA"/>
    <w:rsid w:val="007E29CB"/>
    <w:rsid w:val="007E2D36"/>
    <w:rsid w:val="007E2DDC"/>
    <w:rsid w:val="007E2DF6"/>
    <w:rsid w:val="007E3034"/>
    <w:rsid w:val="007E3268"/>
    <w:rsid w:val="007E32F4"/>
    <w:rsid w:val="007E3411"/>
    <w:rsid w:val="007E3449"/>
    <w:rsid w:val="007E37FF"/>
    <w:rsid w:val="007E385F"/>
    <w:rsid w:val="007E3B2D"/>
    <w:rsid w:val="007E404B"/>
    <w:rsid w:val="007E4090"/>
    <w:rsid w:val="007E477E"/>
    <w:rsid w:val="007E4F1F"/>
    <w:rsid w:val="007E4F49"/>
    <w:rsid w:val="007E51F6"/>
    <w:rsid w:val="007E525F"/>
    <w:rsid w:val="007E53B6"/>
    <w:rsid w:val="007E54E8"/>
    <w:rsid w:val="007E5759"/>
    <w:rsid w:val="007E5956"/>
    <w:rsid w:val="007E5DAB"/>
    <w:rsid w:val="007E5FB3"/>
    <w:rsid w:val="007E629F"/>
    <w:rsid w:val="007E6769"/>
    <w:rsid w:val="007E68CB"/>
    <w:rsid w:val="007E6D27"/>
    <w:rsid w:val="007E6FAA"/>
    <w:rsid w:val="007E7219"/>
    <w:rsid w:val="007E72D9"/>
    <w:rsid w:val="007E762E"/>
    <w:rsid w:val="007E7E0B"/>
    <w:rsid w:val="007F013D"/>
    <w:rsid w:val="007F032E"/>
    <w:rsid w:val="007F0715"/>
    <w:rsid w:val="007F0D98"/>
    <w:rsid w:val="007F12B1"/>
    <w:rsid w:val="007F178B"/>
    <w:rsid w:val="007F178F"/>
    <w:rsid w:val="007F17C8"/>
    <w:rsid w:val="007F1A3D"/>
    <w:rsid w:val="007F1E4A"/>
    <w:rsid w:val="007F20CF"/>
    <w:rsid w:val="007F2101"/>
    <w:rsid w:val="007F234E"/>
    <w:rsid w:val="007F26FC"/>
    <w:rsid w:val="007F27A8"/>
    <w:rsid w:val="007F2A3F"/>
    <w:rsid w:val="007F2BA1"/>
    <w:rsid w:val="007F2C6C"/>
    <w:rsid w:val="007F2C7D"/>
    <w:rsid w:val="007F31A4"/>
    <w:rsid w:val="007F32AE"/>
    <w:rsid w:val="007F3404"/>
    <w:rsid w:val="007F3594"/>
    <w:rsid w:val="007F3695"/>
    <w:rsid w:val="007F3997"/>
    <w:rsid w:val="007F3A5E"/>
    <w:rsid w:val="007F3AD2"/>
    <w:rsid w:val="007F3AEA"/>
    <w:rsid w:val="007F3F7E"/>
    <w:rsid w:val="007F418E"/>
    <w:rsid w:val="007F4297"/>
    <w:rsid w:val="007F4695"/>
    <w:rsid w:val="007F4DA0"/>
    <w:rsid w:val="007F50BA"/>
    <w:rsid w:val="007F520C"/>
    <w:rsid w:val="007F5470"/>
    <w:rsid w:val="007F58F6"/>
    <w:rsid w:val="007F5957"/>
    <w:rsid w:val="007F5DD6"/>
    <w:rsid w:val="007F64C7"/>
    <w:rsid w:val="007F67C0"/>
    <w:rsid w:val="007F6CD9"/>
    <w:rsid w:val="007F7281"/>
    <w:rsid w:val="007F72B1"/>
    <w:rsid w:val="007F738E"/>
    <w:rsid w:val="007F7410"/>
    <w:rsid w:val="007F74C6"/>
    <w:rsid w:val="007F7906"/>
    <w:rsid w:val="007F7DB5"/>
    <w:rsid w:val="007F7F6F"/>
    <w:rsid w:val="008000F0"/>
    <w:rsid w:val="0080090F"/>
    <w:rsid w:val="00800950"/>
    <w:rsid w:val="00800BB8"/>
    <w:rsid w:val="00800C42"/>
    <w:rsid w:val="00800EA9"/>
    <w:rsid w:val="008014BE"/>
    <w:rsid w:val="008017E9"/>
    <w:rsid w:val="008018C0"/>
    <w:rsid w:val="00801A3E"/>
    <w:rsid w:val="00801B84"/>
    <w:rsid w:val="0080209A"/>
    <w:rsid w:val="00802124"/>
    <w:rsid w:val="0080238A"/>
    <w:rsid w:val="00802481"/>
    <w:rsid w:val="0080260E"/>
    <w:rsid w:val="0080273F"/>
    <w:rsid w:val="0080295D"/>
    <w:rsid w:val="008029EB"/>
    <w:rsid w:val="00802CC7"/>
    <w:rsid w:val="00803073"/>
    <w:rsid w:val="0080309D"/>
    <w:rsid w:val="008033C9"/>
    <w:rsid w:val="00803696"/>
    <w:rsid w:val="00803720"/>
    <w:rsid w:val="008043F3"/>
    <w:rsid w:val="00804445"/>
    <w:rsid w:val="0080489E"/>
    <w:rsid w:val="0080490C"/>
    <w:rsid w:val="00804A25"/>
    <w:rsid w:val="00804ACA"/>
    <w:rsid w:val="00804F0E"/>
    <w:rsid w:val="00805291"/>
    <w:rsid w:val="00805530"/>
    <w:rsid w:val="008055D3"/>
    <w:rsid w:val="00805847"/>
    <w:rsid w:val="0080599A"/>
    <w:rsid w:val="00805B3A"/>
    <w:rsid w:val="00805B62"/>
    <w:rsid w:val="00805CB5"/>
    <w:rsid w:val="00806560"/>
    <w:rsid w:val="00806627"/>
    <w:rsid w:val="00806845"/>
    <w:rsid w:val="008070FB"/>
    <w:rsid w:val="00807198"/>
    <w:rsid w:val="00807276"/>
    <w:rsid w:val="0080748C"/>
    <w:rsid w:val="008076BB"/>
    <w:rsid w:val="00807B76"/>
    <w:rsid w:val="00807CD5"/>
    <w:rsid w:val="00807D36"/>
    <w:rsid w:val="00807D3E"/>
    <w:rsid w:val="00807DA1"/>
    <w:rsid w:val="008102AC"/>
    <w:rsid w:val="0081072C"/>
    <w:rsid w:val="00810828"/>
    <w:rsid w:val="00810943"/>
    <w:rsid w:val="00810E07"/>
    <w:rsid w:val="00810F6C"/>
    <w:rsid w:val="0081108F"/>
    <w:rsid w:val="008110AC"/>
    <w:rsid w:val="008118D1"/>
    <w:rsid w:val="00811980"/>
    <w:rsid w:val="00811B12"/>
    <w:rsid w:val="00811CF1"/>
    <w:rsid w:val="00811FF2"/>
    <w:rsid w:val="0081258F"/>
    <w:rsid w:val="00812775"/>
    <w:rsid w:val="00812782"/>
    <w:rsid w:val="008128D3"/>
    <w:rsid w:val="00812AD4"/>
    <w:rsid w:val="00813318"/>
    <w:rsid w:val="00813A4C"/>
    <w:rsid w:val="00813D7A"/>
    <w:rsid w:val="00813EDA"/>
    <w:rsid w:val="00814395"/>
    <w:rsid w:val="00814646"/>
    <w:rsid w:val="008147B5"/>
    <w:rsid w:val="008147EB"/>
    <w:rsid w:val="00814C7B"/>
    <w:rsid w:val="00814C9A"/>
    <w:rsid w:val="008152B5"/>
    <w:rsid w:val="0081536F"/>
    <w:rsid w:val="00815E48"/>
    <w:rsid w:val="00816929"/>
    <w:rsid w:val="00816D80"/>
    <w:rsid w:val="00816F0D"/>
    <w:rsid w:val="008170F9"/>
    <w:rsid w:val="00817BB7"/>
    <w:rsid w:val="00817D8F"/>
    <w:rsid w:val="0082010F"/>
    <w:rsid w:val="00820525"/>
    <w:rsid w:val="008206EE"/>
    <w:rsid w:val="00820816"/>
    <w:rsid w:val="00821216"/>
    <w:rsid w:val="0082135F"/>
    <w:rsid w:val="0082139B"/>
    <w:rsid w:val="00821955"/>
    <w:rsid w:val="00821AB2"/>
    <w:rsid w:val="00821FA1"/>
    <w:rsid w:val="008225A1"/>
    <w:rsid w:val="0082262A"/>
    <w:rsid w:val="00822B23"/>
    <w:rsid w:val="00822CBD"/>
    <w:rsid w:val="00822DCE"/>
    <w:rsid w:val="00822F68"/>
    <w:rsid w:val="00822F6C"/>
    <w:rsid w:val="008231E5"/>
    <w:rsid w:val="00823572"/>
    <w:rsid w:val="008237C5"/>
    <w:rsid w:val="00823AFD"/>
    <w:rsid w:val="00823BFA"/>
    <w:rsid w:val="00823F7A"/>
    <w:rsid w:val="008249CA"/>
    <w:rsid w:val="00824A1F"/>
    <w:rsid w:val="008255BA"/>
    <w:rsid w:val="00825A9F"/>
    <w:rsid w:val="00825D2C"/>
    <w:rsid w:val="00825DF0"/>
    <w:rsid w:val="00825E0C"/>
    <w:rsid w:val="0082609D"/>
    <w:rsid w:val="00826168"/>
    <w:rsid w:val="00826366"/>
    <w:rsid w:val="008265D5"/>
    <w:rsid w:val="00826CFA"/>
    <w:rsid w:val="00826E72"/>
    <w:rsid w:val="0082709D"/>
    <w:rsid w:val="008270AC"/>
    <w:rsid w:val="008270E6"/>
    <w:rsid w:val="008274C6"/>
    <w:rsid w:val="008275F5"/>
    <w:rsid w:val="00827647"/>
    <w:rsid w:val="0082791A"/>
    <w:rsid w:val="00827A54"/>
    <w:rsid w:val="00830239"/>
    <w:rsid w:val="00830245"/>
    <w:rsid w:val="00830313"/>
    <w:rsid w:val="0083049C"/>
    <w:rsid w:val="00830594"/>
    <w:rsid w:val="00830911"/>
    <w:rsid w:val="00830A3C"/>
    <w:rsid w:val="00830C82"/>
    <w:rsid w:val="00830E15"/>
    <w:rsid w:val="0083139E"/>
    <w:rsid w:val="008316BC"/>
    <w:rsid w:val="00831AA4"/>
    <w:rsid w:val="00831AAA"/>
    <w:rsid w:val="00831D40"/>
    <w:rsid w:val="00831D43"/>
    <w:rsid w:val="00832241"/>
    <w:rsid w:val="00833182"/>
    <w:rsid w:val="00833254"/>
    <w:rsid w:val="00833751"/>
    <w:rsid w:val="00833A9F"/>
    <w:rsid w:val="00833ACF"/>
    <w:rsid w:val="00833CAC"/>
    <w:rsid w:val="00833ECB"/>
    <w:rsid w:val="0083403B"/>
    <w:rsid w:val="0083421D"/>
    <w:rsid w:val="00834420"/>
    <w:rsid w:val="008348A0"/>
    <w:rsid w:val="00834C1A"/>
    <w:rsid w:val="00834C69"/>
    <w:rsid w:val="00834F1E"/>
    <w:rsid w:val="0083500C"/>
    <w:rsid w:val="008350E4"/>
    <w:rsid w:val="008355B1"/>
    <w:rsid w:val="00835B9F"/>
    <w:rsid w:val="00835BE9"/>
    <w:rsid w:val="00835BF7"/>
    <w:rsid w:val="00835D38"/>
    <w:rsid w:val="00835DA8"/>
    <w:rsid w:val="00835EAC"/>
    <w:rsid w:val="008361F2"/>
    <w:rsid w:val="008363C6"/>
    <w:rsid w:val="008363F1"/>
    <w:rsid w:val="008365FC"/>
    <w:rsid w:val="0083671D"/>
    <w:rsid w:val="00836E8E"/>
    <w:rsid w:val="00837269"/>
    <w:rsid w:val="008374CC"/>
    <w:rsid w:val="008376CE"/>
    <w:rsid w:val="00837779"/>
    <w:rsid w:val="00837C6A"/>
    <w:rsid w:val="00840179"/>
    <w:rsid w:val="00840B10"/>
    <w:rsid w:val="00840D79"/>
    <w:rsid w:val="00840E24"/>
    <w:rsid w:val="00840E47"/>
    <w:rsid w:val="00840E8A"/>
    <w:rsid w:val="00841327"/>
    <w:rsid w:val="0084183D"/>
    <w:rsid w:val="008419EC"/>
    <w:rsid w:val="00841B5C"/>
    <w:rsid w:val="00841C02"/>
    <w:rsid w:val="00841D19"/>
    <w:rsid w:val="00841EC1"/>
    <w:rsid w:val="0084200B"/>
    <w:rsid w:val="008421B5"/>
    <w:rsid w:val="008425F8"/>
    <w:rsid w:val="008426E6"/>
    <w:rsid w:val="00842AE2"/>
    <w:rsid w:val="00842BFB"/>
    <w:rsid w:val="00842D8A"/>
    <w:rsid w:val="00842DDD"/>
    <w:rsid w:val="00842F2A"/>
    <w:rsid w:val="00843210"/>
    <w:rsid w:val="008438AE"/>
    <w:rsid w:val="00843FA1"/>
    <w:rsid w:val="00844414"/>
    <w:rsid w:val="00844487"/>
    <w:rsid w:val="00845344"/>
    <w:rsid w:val="00845628"/>
    <w:rsid w:val="00845761"/>
    <w:rsid w:val="0084577C"/>
    <w:rsid w:val="008457C8"/>
    <w:rsid w:val="00845AA7"/>
    <w:rsid w:val="00845AAF"/>
    <w:rsid w:val="00845CDE"/>
    <w:rsid w:val="00845FA7"/>
    <w:rsid w:val="008460B6"/>
    <w:rsid w:val="0084657F"/>
    <w:rsid w:val="008466A1"/>
    <w:rsid w:val="008466A6"/>
    <w:rsid w:val="00846954"/>
    <w:rsid w:val="00846B19"/>
    <w:rsid w:val="00846C96"/>
    <w:rsid w:val="00846DF5"/>
    <w:rsid w:val="00846F25"/>
    <w:rsid w:val="00846FCB"/>
    <w:rsid w:val="008470E1"/>
    <w:rsid w:val="008471E0"/>
    <w:rsid w:val="008472D2"/>
    <w:rsid w:val="00847367"/>
    <w:rsid w:val="00847487"/>
    <w:rsid w:val="00847B6F"/>
    <w:rsid w:val="00847D4D"/>
    <w:rsid w:val="00847F8E"/>
    <w:rsid w:val="008502F4"/>
    <w:rsid w:val="00850CF3"/>
    <w:rsid w:val="00850D54"/>
    <w:rsid w:val="00851184"/>
    <w:rsid w:val="00851653"/>
    <w:rsid w:val="0085194D"/>
    <w:rsid w:val="0085205F"/>
    <w:rsid w:val="008524B2"/>
    <w:rsid w:val="008528CE"/>
    <w:rsid w:val="00852D59"/>
    <w:rsid w:val="00852DFA"/>
    <w:rsid w:val="00852EFB"/>
    <w:rsid w:val="00853287"/>
    <w:rsid w:val="008532A5"/>
    <w:rsid w:val="0085338D"/>
    <w:rsid w:val="0085343A"/>
    <w:rsid w:val="00853652"/>
    <w:rsid w:val="0085398F"/>
    <w:rsid w:val="00853F56"/>
    <w:rsid w:val="0085400B"/>
    <w:rsid w:val="00854196"/>
    <w:rsid w:val="00854208"/>
    <w:rsid w:val="00854252"/>
    <w:rsid w:val="0085464E"/>
    <w:rsid w:val="00854A0D"/>
    <w:rsid w:val="00854B1C"/>
    <w:rsid w:val="00854C6D"/>
    <w:rsid w:val="0085501B"/>
    <w:rsid w:val="0085521A"/>
    <w:rsid w:val="0085524D"/>
    <w:rsid w:val="0085528F"/>
    <w:rsid w:val="0085575D"/>
    <w:rsid w:val="008558CD"/>
    <w:rsid w:val="00855E9B"/>
    <w:rsid w:val="00855F8C"/>
    <w:rsid w:val="008560D4"/>
    <w:rsid w:val="0085614F"/>
    <w:rsid w:val="008564EF"/>
    <w:rsid w:val="0085654A"/>
    <w:rsid w:val="008566D0"/>
    <w:rsid w:val="00856733"/>
    <w:rsid w:val="008567B9"/>
    <w:rsid w:val="00856AA5"/>
    <w:rsid w:val="00856B36"/>
    <w:rsid w:val="00856BCC"/>
    <w:rsid w:val="00856D24"/>
    <w:rsid w:val="00856F19"/>
    <w:rsid w:val="00857187"/>
    <w:rsid w:val="00857239"/>
    <w:rsid w:val="00857D1A"/>
    <w:rsid w:val="00857DEB"/>
    <w:rsid w:val="0086009B"/>
    <w:rsid w:val="0086039F"/>
    <w:rsid w:val="008604FF"/>
    <w:rsid w:val="008607F8"/>
    <w:rsid w:val="00860803"/>
    <w:rsid w:val="00860ADD"/>
    <w:rsid w:val="00860DA7"/>
    <w:rsid w:val="00860F6C"/>
    <w:rsid w:val="0086104F"/>
    <w:rsid w:val="0086149B"/>
    <w:rsid w:val="008618D1"/>
    <w:rsid w:val="008619D2"/>
    <w:rsid w:val="00861A12"/>
    <w:rsid w:val="00861B93"/>
    <w:rsid w:val="00861B9E"/>
    <w:rsid w:val="008623D6"/>
    <w:rsid w:val="0086240C"/>
    <w:rsid w:val="0086256F"/>
    <w:rsid w:val="008628B4"/>
    <w:rsid w:val="00862901"/>
    <w:rsid w:val="0086292C"/>
    <w:rsid w:val="00862AFF"/>
    <w:rsid w:val="00862BFC"/>
    <w:rsid w:val="00863012"/>
    <w:rsid w:val="00863069"/>
    <w:rsid w:val="00863802"/>
    <w:rsid w:val="00863937"/>
    <w:rsid w:val="00863D6F"/>
    <w:rsid w:val="008646B8"/>
    <w:rsid w:val="00864775"/>
    <w:rsid w:val="00864B99"/>
    <w:rsid w:val="00864FAD"/>
    <w:rsid w:val="0086527E"/>
    <w:rsid w:val="00865671"/>
    <w:rsid w:val="008656D9"/>
    <w:rsid w:val="0086590E"/>
    <w:rsid w:val="00865A3A"/>
    <w:rsid w:val="00865B83"/>
    <w:rsid w:val="0086624E"/>
    <w:rsid w:val="00866F31"/>
    <w:rsid w:val="00866F8A"/>
    <w:rsid w:val="00867211"/>
    <w:rsid w:val="00867442"/>
    <w:rsid w:val="00867864"/>
    <w:rsid w:val="00867976"/>
    <w:rsid w:val="00867B70"/>
    <w:rsid w:val="00867BFF"/>
    <w:rsid w:val="00867D20"/>
    <w:rsid w:val="00867F27"/>
    <w:rsid w:val="00867F86"/>
    <w:rsid w:val="0087017D"/>
    <w:rsid w:val="008706AE"/>
    <w:rsid w:val="00871048"/>
    <w:rsid w:val="0087104F"/>
    <w:rsid w:val="0087119D"/>
    <w:rsid w:val="008712A3"/>
    <w:rsid w:val="0087136B"/>
    <w:rsid w:val="00871835"/>
    <w:rsid w:val="0087185D"/>
    <w:rsid w:val="00871A53"/>
    <w:rsid w:val="00872229"/>
    <w:rsid w:val="0087289C"/>
    <w:rsid w:val="00872BBA"/>
    <w:rsid w:val="0087317C"/>
    <w:rsid w:val="008731CC"/>
    <w:rsid w:val="00873297"/>
    <w:rsid w:val="008734F8"/>
    <w:rsid w:val="00873760"/>
    <w:rsid w:val="00873A95"/>
    <w:rsid w:val="008742FE"/>
    <w:rsid w:val="00874412"/>
    <w:rsid w:val="00874629"/>
    <w:rsid w:val="008749A5"/>
    <w:rsid w:val="00874B80"/>
    <w:rsid w:val="00874BE9"/>
    <w:rsid w:val="00874EF5"/>
    <w:rsid w:val="008752B1"/>
    <w:rsid w:val="008752BF"/>
    <w:rsid w:val="0087565C"/>
    <w:rsid w:val="0087577E"/>
    <w:rsid w:val="008758CA"/>
    <w:rsid w:val="00875B89"/>
    <w:rsid w:val="00875C98"/>
    <w:rsid w:val="0087615C"/>
    <w:rsid w:val="00876254"/>
    <w:rsid w:val="008762CA"/>
    <w:rsid w:val="00876CEA"/>
    <w:rsid w:val="00877013"/>
    <w:rsid w:val="00877603"/>
    <w:rsid w:val="00877788"/>
    <w:rsid w:val="00877A9C"/>
    <w:rsid w:val="00877EA1"/>
    <w:rsid w:val="00880152"/>
    <w:rsid w:val="00880504"/>
    <w:rsid w:val="00880C47"/>
    <w:rsid w:val="00880EB2"/>
    <w:rsid w:val="00880F1E"/>
    <w:rsid w:val="008813D3"/>
    <w:rsid w:val="008814EF"/>
    <w:rsid w:val="0088198E"/>
    <w:rsid w:val="00881AAA"/>
    <w:rsid w:val="00881D63"/>
    <w:rsid w:val="00881DDC"/>
    <w:rsid w:val="00881EDE"/>
    <w:rsid w:val="00881EFB"/>
    <w:rsid w:val="00882263"/>
    <w:rsid w:val="00882319"/>
    <w:rsid w:val="00882361"/>
    <w:rsid w:val="0088278B"/>
    <w:rsid w:val="00882867"/>
    <w:rsid w:val="0088297F"/>
    <w:rsid w:val="00882C72"/>
    <w:rsid w:val="00882F76"/>
    <w:rsid w:val="00882FC2"/>
    <w:rsid w:val="0088317C"/>
    <w:rsid w:val="008833E2"/>
    <w:rsid w:val="008834CD"/>
    <w:rsid w:val="0088386E"/>
    <w:rsid w:val="00883A84"/>
    <w:rsid w:val="00883DAE"/>
    <w:rsid w:val="00883E2B"/>
    <w:rsid w:val="00883E99"/>
    <w:rsid w:val="008844ED"/>
    <w:rsid w:val="0088484B"/>
    <w:rsid w:val="008848D8"/>
    <w:rsid w:val="00884ADD"/>
    <w:rsid w:val="00884C34"/>
    <w:rsid w:val="00884C5C"/>
    <w:rsid w:val="00884CB0"/>
    <w:rsid w:val="00884D75"/>
    <w:rsid w:val="00884DCB"/>
    <w:rsid w:val="00884F0B"/>
    <w:rsid w:val="00885137"/>
    <w:rsid w:val="0088526F"/>
    <w:rsid w:val="008853C4"/>
    <w:rsid w:val="0088556B"/>
    <w:rsid w:val="008855CC"/>
    <w:rsid w:val="008857CB"/>
    <w:rsid w:val="008858C0"/>
    <w:rsid w:val="00885A3D"/>
    <w:rsid w:val="00885ACB"/>
    <w:rsid w:val="00885B2E"/>
    <w:rsid w:val="00885BE8"/>
    <w:rsid w:val="00885C10"/>
    <w:rsid w:val="00885C8C"/>
    <w:rsid w:val="00885CEC"/>
    <w:rsid w:val="00885D4A"/>
    <w:rsid w:val="00885FD9"/>
    <w:rsid w:val="00886306"/>
    <w:rsid w:val="0088649B"/>
    <w:rsid w:val="008865B9"/>
    <w:rsid w:val="00886658"/>
    <w:rsid w:val="0088687E"/>
    <w:rsid w:val="00886D08"/>
    <w:rsid w:val="00887150"/>
    <w:rsid w:val="0088725A"/>
    <w:rsid w:val="00887278"/>
    <w:rsid w:val="008874FF"/>
    <w:rsid w:val="008875CD"/>
    <w:rsid w:val="00887608"/>
    <w:rsid w:val="008878AF"/>
    <w:rsid w:val="008879B4"/>
    <w:rsid w:val="008879C4"/>
    <w:rsid w:val="008879E7"/>
    <w:rsid w:val="00887AE5"/>
    <w:rsid w:val="00887C9C"/>
    <w:rsid w:val="00887DA8"/>
    <w:rsid w:val="00887FBC"/>
    <w:rsid w:val="008906B0"/>
    <w:rsid w:val="00891179"/>
    <w:rsid w:val="008911D2"/>
    <w:rsid w:val="00891451"/>
    <w:rsid w:val="00891683"/>
    <w:rsid w:val="00892156"/>
    <w:rsid w:val="008926D1"/>
    <w:rsid w:val="0089288A"/>
    <w:rsid w:val="008929A2"/>
    <w:rsid w:val="00892ACA"/>
    <w:rsid w:val="00892B70"/>
    <w:rsid w:val="00892E03"/>
    <w:rsid w:val="00892EEE"/>
    <w:rsid w:val="00892FDB"/>
    <w:rsid w:val="0089324B"/>
    <w:rsid w:val="008932B2"/>
    <w:rsid w:val="008934D2"/>
    <w:rsid w:val="008935A2"/>
    <w:rsid w:val="00893793"/>
    <w:rsid w:val="00893804"/>
    <w:rsid w:val="008939A7"/>
    <w:rsid w:val="00893A60"/>
    <w:rsid w:val="00893B76"/>
    <w:rsid w:val="00894632"/>
    <w:rsid w:val="0089473E"/>
    <w:rsid w:val="0089499A"/>
    <w:rsid w:val="00894F0D"/>
    <w:rsid w:val="008950E6"/>
    <w:rsid w:val="00895205"/>
    <w:rsid w:val="00895281"/>
    <w:rsid w:val="008952AE"/>
    <w:rsid w:val="00895581"/>
    <w:rsid w:val="008955E7"/>
    <w:rsid w:val="0089573C"/>
    <w:rsid w:val="008959BD"/>
    <w:rsid w:val="00895E30"/>
    <w:rsid w:val="00895EAC"/>
    <w:rsid w:val="00895EAF"/>
    <w:rsid w:val="00895F37"/>
    <w:rsid w:val="0089675A"/>
    <w:rsid w:val="0089679B"/>
    <w:rsid w:val="00896BBB"/>
    <w:rsid w:val="00896E54"/>
    <w:rsid w:val="00897724"/>
    <w:rsid w:val="00897811"/>
    <w:rsid w:val="00897F7A"/>
    <w:rsid w:val="008A04DF"/>
    <w:rsid w:val="008A10DB"/>
    <w:rsid w:val="008A1849"/>
    <w:rsid w:val="008A201E"/>
    <w:rsid w:val="008A21C6"/>
    <w:rsid w:val="008A226F"/>
    <w:rsid w:val="008A2D21"/>
    <w:rsid w:val="008A2D6C"/>
    <w:rsid w:val="008A2E46"/>
    <w:rsid w:val="008A2F3E"/>
    <w:rsid w:val="008A3046"/>
    <w:rsid w:val="008A30DC"/>
    <w:rsid w:val="008A310E"/>
    <w:rsid w:val="008A3267"/>
    <w:rsid w:val="008A3619"/>
    <w:rsid w:val="008A3871"/>
    <w:rsid w:val="008A38F4"/>
    <w:rsid w:val="008A3A27"/>
    <w:rsid w:val="008A3EB9"/>
    <w:rsid w:val="008A3F01"/>
    <w:rsid w:val="008A4013"/>
    <w:rsid w:val="008A41AC"/>
    <w:rsid w:val="008A45B3"/>
    <w:rsid w:val="008A4905"/>
    <w:rsid w:val="008A4AE2"/>
    <w:rsid w:val="008A4D81"/>
    <w:rsid w:val="008A526E"/>
    <w:rsid w:val="008A53D6"/>
    <w:rsid w:val="008A53FB"/>
    <w:rsid w:val="008A5677"/>
    <w:rsid w:val="008A604A"/>
    <w:rsid w:val="008A611D"/>
    <w:rsid w:val="008A6237"/>
    <w:rsid w:val="008A718B"/>
    <w:rsid w:val="008A71E4"/>
    <w:rsid w:val="008A780E"/>
    <w:rsid w:val="008A78E7"/>
    <w:rsid w:val="008A7E62"/>
    <w:rsid w:val="008B01D4"/>
    <w:rsid w:val="008B0634"/>
    <w:rsid w:val="008B0BEC"/>
    <w:rsid w:val="008B1013"/>
    <w:rsid w:val="008B1055"/>
    <w:rsid w:val="008B10B2"/>
    <w:rsid w:val="008B159A"/>
    <w:rsid w:val="008B1815"/>
    <w:rsid w:val="008B187A"/>
    <w:rsid w:val="008B1CCA"/>
    <w:rsid w:val="008B1DFC"/>
    <w:rsid w:val="008B204B"/>
    <w:rsid w:val="008B21C9"/>
    <w:rsid w:val="008B228E"/>
    <w:rsid w:val="008B28A1"/>
    <w:rsid w:val="008B28FA"/>
    <w:rsid w:val="008B29AC"/>
    <w:rsid w:val="008B29AE"/>
    <w:rsid w:val="008B3233"/>
    <w:rsid w:val="008B34D7"/>
    <w:rsid w:val="008B38F4"/>
    <w:rsid w:val="008B3FF0"/>
    <w:rsid w:val="008B4088"/>
    <w:rsid w:val="008B4332"/>
    <w:rsid w:val="008B4359"/>
    <w:rsid w:val="008B4733"/>
    <w:rsid w:val="008B4FCF"/>
    <w:rsid w:val="008B500B"/>
    <w:rsid w:val="008B50B9"/>
    <w:rsid w:val="008B56C6"/>
    <w:rsid w:val="008B58A6"/>
    <w:rsid w:val="008B590D"/>
    <w:rsid w:val="008B5CAD"/>
    <w:rsid w:val="008B6109"/>
    <w:rsid w:val="008B62A0"/>
    <w:rsid w:val="008B6330"/>
    <w:rsid w:val="008B670A"/>
    <w:rsid w:val="008B671E"/>
    <w:rsid w:val="008B68C3"/>
    <w:rsid w:val="008B68DA"/>
    <w:rsid w:val="008B6D90"/>
    <w:rsid w:val="008B748A"/>
    <w:rsid w:val="008B78D1"/>
    <w:rsid w:val="008B7C4F"/>
    <w:rsid w:val="008B7CB1"/>
    <w:rsid w:val="008B7DAD"/>
    <w:rsid w:val="008B7F27"/>
    <w:rsid w:val="008C0021"/>
    <w:rsid w:val="008C0598"/>
    <w:rsid w:val="008C0A7E"/>
    <w:rsid w:val="008C0B84"/>
    <w:rsid w:val="008C0CD0"/>
    <w:rsid w:val="008C1503"/>
    <w:rsid w:val="008C15EE"/>
    <w:rsid w:val="008C16C6"/>
    <w:rsid w:val="008C2538"/>
    <w:rsid w:val="008C2C19"/>
    <w:rsid w:val="008C2D9A"/>
    <w:rsid w:val="008C2EDD"/>
    <w:rsid w:val="008C2FD5"/>
    <w:rsid w:val="008C310D"/>
    <w:rsid w:val="008C348D"/>
    <w:rsid w:val="008C3842"/>
    <w:rsid w:val="008C3936"/>
    <w:rsid w:val="008C3D03"/>
    <w:rsid w:val="008C41A6"/>
    <w:rsid w:val="008C42F8"/>
    <w:rsid w:val="008C474C"/>
    <w:rsid w:val="008C504A"/>
    <w:rsid w:val="008C50C0"/>
    <w:rsid w:val="008C557A"/>
    <w:rsid w:val="008C5603"/>
    <w:rsid w:val="008C56C8"/>
    <w:rsid w:val="008C57A4"/>
    <w:rsid w:val="008C57AE"/>
    <w:rsid w:val="008C5883"/>
    <w:rsid w:val="008C5923"/>
    <w:rsid w:val="008C5A7D"/>
    <w:rsid w:val="008C5CD6"/>
    <w:rsid w:val="008C5E27"/>
    <w:rsid w:val="008C61DC"/>
    <w:rsid w:val="008C67B3"/>
    <w:rsid w:val="008C6CDA"/>
    <w:rsid w:val="008C70FC"/>
    <w:rsid w:val="008C7386"/>
    <w:rsid w:val="008C762C"/>
    <w:rsid w:val="008C7AE3"/>
    <w:rsid w:val="008C7DE5"/>
    <w:rsid w:val="008D02E8"/>
    <w:rsid w:val="008D0331"/>
    <w:rsid w:val="008D03C9"/>
    <w:rsid w:val="008D03D2"/>
    <w:rsid w:val="008D1496"/>
    <w:rsid w:val="008D15B4"/>
    <w:rsid w:val="008D1738"/>
    <w:rsid w:val="008D18F7"/>
    <w:rsid w:val="008D1A7D"/>
    <w:rsid w:val="008D1B9A"/>
    <w:rsid w:val="008D1C95"/>
    <w:rsid w:val="008D1FD7"/>
    <w:rsid w:val="008D211E"/>
    <w:rsid w:val="008D2140"/>
    <w:rsid w:val="008D242A"/>
    <w:rsid w:val="008D24D9"/>
    <w:rsid w:val="008D2683"/>
    <w:rsid w:val="008D27B7"/>
    <w:rsid w:val="008D284A"/>
    <w:rsid w:val="008D3427"/>
    <w:rsid w:val="008D3AC9"/>
    <w:rsid w:val="008D4067"/>
    <w:rsid w:val="008D4188"/>
    <w:rsid w:val="008D4412"/>
    <w:rsid w:val="008D449C"/>
    <w:rsid w:val="008D4852"/>
    <w:rsid w:val="008D490C"/>
    <w:rsid w:val="008D4D0A"/>
    <w:rsid w:val="008D507B"/>
    <w:rsid w:val="008D50DB"/>
    <w:rsid w:val="008D5198"/>
    <w:rsid w:val="008D51BA"/>
    <w:rsid w:val="008D5210"/>
    <w:rsid w:val="008D5697"/>
    <w:rsid w:val="008D59A5"/>
    <w:rsid w:val="008D5CFF"/>
    <w:rsid w:val="008D5D86"/>
    <w:rsid w:val="008D672C"/>
    <w:rsid w:val="008D6745"/>
    <w:rsid w:val="008D683C"/>
    <w:rsid w:val="008D69AC"/>
    <w:rsid w:val="008D6AB7"/>
    <w:rsid w:val="008D6D06"/>
    <w:rsid w:val="008D76A2"/>
    <w:rsid w:val="008D7807"/>
    <w:rsid w:val="008D7932"/>
    <w:rsid w:val="008D7ACE"/>
    <w:rsid w:val="008D7D74"/>
    <w:rsid w:val="008D7E77"/>
    <w:rsid w:val="008E0885"/>
    <w:rsid w:val="008E092A"/>
    <w:rsid w:val="008E0CC8"/>
    <w:rsid w:val="008E1140"/>
    <w:rsid w:val="008E1207"/>
    <w:rsid w:val="008E1521"/>
    <w:rsid w:val="008E1878"/>
    <w:rsid w:val="008E1AC9"/>
    <w:rsid w:val="008E1BF5"/>
    <w:rsid w:val="008E2077"/>
    <w:rsid w:val="008E2168"/>
    <w:rsid w:val="008E224A"/>
    <w:rsid w:val="008E22C0"/>
    <w:rsid w:val="008E23E8"/>
    <w:rsid w:val="008E242C"/>
    <w:rsid w:val="008E24D4"/>
    <w:rsid w:val="008E2713"/>
    <w:rsid w:val="008E288B"/>
    <w:rsid w:val="008E2A5A"/>
    <w:rsid w:val="008E2B4B"/>
    <w:rsid w:val="008E2DCD"/>
    <w:rsid w:val="008E2FBF"/>
    <w:rsid w:val="008E30B5"/>
    <w:rsid w:val="008E33AA"/>
    <w:rsid w:val="008E3EAE"/>
    <w:rsid w:val="008E40A9"/>
    <w:rsid w:val="008E40B8"/>
    <w:rsid w:val="008E4233"/>
    <w:rsid w:val="008E474A"/>
    <w:rsid w:val="008E494B"/>
    <w:rsid w:val="008E4D92"/>
    <w:rsid w:val="008E5597"/>
    <w:rsid w:val="008E576A"/>
    <w:rsid w:val="008E5B6A"/>
    <w:rsid w:val="008E5BE2"/>
    <w:rsid w:val="008E5D0A"/>
    <w:rsid w:val="008E5E6F"/>
    <w:rsid w:val="008E6204"/>
    <w:rsid w:val="008E62E2"/>
    <w:rsid w:val="008E64B1"/>
    <w:rsid w:val="008E6578"/>
    <w:rsid w:val="008E676F"/>
    <w:rsid w:val="008E6A4A"/>
    <w:rsid w:val="008E6EC5"/>
    <w:rsid w:val="008E749B"/>
    <w:rsid w:val="008E761D"/>
    <w:rsid w:val="008E7907"/>
    <w:rsid w:val="008E79A0"/>
    <w:rsid w:val="008E7B71"/>
    <w:rsid w:val="008E7BB8"/>
    <w:rsid w:val="008E7DF0"/>
    <w:rsid w:val="008F002C"/>
    <w:rsid w:val="008F0079"/>
    <w:rsid w:val="008F03F7"/>
    <w:rsid w:val="008F0623"/>
    <w:rsid w:val="008F09EB"/>
    <w:rsid w:val="008F0D00"/>
    <w:rsid w:val="008F0D96"/>
    <w:rsid w:val="008F0E19"/>
    <w:rsid w:val="008F10D1"/>
    <w:rsid w:val="008F1278"/>
    <w:rsid w:val="008F15C0"/>
    <w:rsid w:val="008F1AA0"/>
    <w:rsid w:val="008F1C1B"/>
    <w:rsid w:val="008F1D06"/>
    <w:rsid w:val="008F1F6A"/>
    <w:rsid w:val="008F2485"/>
    <w:rsid w:val="008F2A06"/>
    <w:rsid w:val="008F2B07"/>
    <w:rsid w:val="008F2B74"/>
    <w:rsid w:val="008F2C28"/>
    <w:rsid w:val="008F2C41"/>
    <w:rsid w:val="008F2D07"/>
    <w:rsid w:val="008F2FBD"/>
    <w:rsid w:val="008F33B2"/>
    <w:rsid w:val="008F35DC"/>
    <w:rsid w:val="008F365B"/>
    <w:rsid w:val="008F3749"/>
    <w:rsid w:val="008F3F02"/>
    <w:rsid w:val="008F430E"/>
    <w:rsid w:val="008F4336"/>
    <w:rsid w:val="008F45A1"/>
    <w:rsid w:val="008F47BD"/>
    <w:rsid w:val="008F497E"/>
    <w:rsid w:val="008F4A52"/>
    <w:rsid w:val="008F4C05"/>
    <w:rsid w:val="008F4E1B"/>
    <w:rsid w:val="008F5085"/>
    <w:rsid w:val="008F54C1"/>
    <w:rsid w:val="008F58E4"/>
    <w:rsid w:val="008F5E7C"/>
    <w:rsid w:val="008F6361"/>
    <w:rsid w:val="008F6648"/>
    <w:rsid w:val="008F6733"/>
    <w:rsid w:val="008F697A"/>
    <w:rsid w:val="008F6BAC"/>
    <w:rsid w:val="008F6E1F"/>
    <w:rsid w:val="008F72EE"/>
    <w:rsid w:val="008F7331"/>
    <w:rsid w:val="008F7613"/>
    <w:rsid w:val="008F7A98"/>
    <w:rsid w:val="008F7FD3"/>
    <w:rsid w:val="00900005"/>
    <w:rsid w:val="0090014D"/>
    <w:rsid w:val="009003C8"/>
    <w:rsid w:val="009004A3"/>
    <w:rsid w:val="009004C7"/>
    <w:rsid w:val="00900725"/>
    <w:rsid w:val="00900A89"/>
    <w:rsid w:val="00900AF3"/>
    <w:rsid w:val="00900D24"/>
    <w:rsid w:val="00901652"/>
    <w:rsid w:val="009018CD"/>
    <w:rsid w:val="0090223B"/>
    <w:rsid w:val="00902759"/>
    <w:rsid w:val="00902B5A"/>
    <w:rsid w:val="00902F5B"/>
    <w:rsid w:val="009030BD"/>
    <w:rsid w:val="00903340"/>
    <w:rsid w:val="00903392"/>
    <w:rsid w:val="009033E5"/>
    <w:rsid w:val="00903680"/>
    <w:rsid w:val="009038A1"/>
    <w:rsid w:val="00903AA9"/>
    <w:rsid w:val="00903B5F"/>
    <w:rsid w:val="00903C43"/>
    <w:rsid w:val="00903E70"/>
    <w:rsid w:val="00903E81"/>
    <w:rsid w:val="00903F3D"/>
    <w:rsid w:val="009043DD"/>
    <w:rsid w:val="009044AF"/>
    <w:rsid w:val="009048DB"/>
    <w:rsid w:val="00904D42"/>
    <w:rsid w:val="00904F03"/>
    <w:rsid w:val="0090524D"/>
    <w:rsid w:val="00905581"/>
    <w:rsid w:val="00905838"/>
    <w:rsid w:val="00905B22"/>
    <w:rsid w:val="00905C80"/>
    <w:rsid w:val="00905CE6"/>
    <w:rsid w:val="0090635A"/>
    <w:rsid w:val="00906397"/>
    <w:rsid w:val="009064DC"/>
    <w:rsid w:val="009068CF"/>
    <w:rsid w:val="00906D9A"/>
    <w:rsid w:val="00906F94"/>
    <w:rsid w:val="009072E2"/>
    <w:rsid w:val="0090765A"/>
    <w:rsid w:val="00907831"/>
    <w:rsid w:val="00907D2E"/>
    <w:rsid w:val="009100DB"/>
    <w:rsid w:val="0091029E"/>
    <w:rsid w:val="00910584"/>
    <w:rsid w:val="00910AD4"/>
    <w:rsid w:val="00910CD8"/>
    <w:rsid w:val="009112D5"/>
    <w:rsid w:val="009114A6"/>
    <w:rsid w:val="0091158D"/>
    <w:rsid w:val="00911743"/>
    <w:rsid w:val="00911E1A"/>
    <w:rsid w:val="00911EB3"/>
    <w:rsid w:val="0091215D"/>
    <w:rsid w:val="00912EF9"/>
    <w:rsid w:val="00913115"/>
    <w:rsid w:val="00913147"/>
    <w:rsid w:val="009131D2"/>
    <w:rsid w:val="0091326B"/>
    <w:rsid w:val="0091352F"/>
    <w:rsid w:val="0091358F"/>
    <w:rsid w:val="00913EFE"/>
    <w:rsid w:val="009140B8"/>
    <w:rsid w:val="009145A3"/>
    <w:rsid w:val="00914AD5"/>
    <w:rsid w:val="00914D2A"/>
    <w:rsid w:val="00914D84"/>
    <w:rsid w:val="00914DA1"/>
    <w:rsid w:val="00915315"/>
    <w:rsid w:val="009158F8"/>
    <w:rsid w:val="00915C1E"/>
    <w:rsid w:val="00915EF2"/>
    <w:rsid w:val="0091615E"/>
    <w:rsid w:val="009167CB"/>
    <w:rsid w:val="009168B8"/>
    <w:rsid w:val="00916B62"/>
    <w:rsid w:val="00916D86"/>
    <w:rsid w:val="00916FD3"/>
    <w:rsid w:val="0091712A"/>
    <w:rsid w:val="00917214"/>
    <w:rsid w:val="00917592"/>
    <w:rsid w:val="0091763D"/>
    <w:rsid w:val="00917942"/>
    <w:rsid w:val="00917CF5"/>
    <w:rsid w:val="00917E6B"/>
    <w:rsid w:val="009200F5"/>
    <w:rsid w:val="009202C4"/>
    <w:rsid w:val="009203D5"/>
    <w:rsid w:val="0092044C"/>
    <w:rsid w:val="00920AC0"/>
    <w:rsid w:val="00920AE1"/>
    <w:rsid w:val="009215E6"/>
    <w:rsid w:val="0092190E"/>
    <w:rsid w:val="00921E61"/>
    <w:rsid w:val="00922A9C"/>
    <w:rsid w:val="00922D5A"/>
    <w:rsid w:val="00922EFC"/>
    <w:rsid w:val="00923226"/>
    <w:rsid w:val="00923422"/>
    <w:rsid w:val="009235AF"/>
    <w:rsid w:val="0092367E"/>
    <w:rsid w:val="00923687"/>
    <w:rsid w:val="00923930"/>
    <w:rsid w:val="009239D0"/>
    <w:rsid w:val="00923B39"/>
    <w:rsid w:val="00924096"/>
    <w:rsid w:val="00924238"/>
    <w:rsid w:val="009243B6"/>
    <w:rsid w:val="0092476F"/>
    <w:rsid w:val="00924780"/>
    <w:rsid w:val="009247E0"/>
    <w:rsid w:val="00924911"/>
    <w:rsid w:val="00924FB8"/>
    <w:rsid w:val="0092592A"/>
    <w:rsid w:val="00925968"/>
    <w:rsid w:val="00925FEF"/>
    <w:rsid w:val="0092630C"/>
    <w:rsid w:val="0092639D"/>
    <w:rsid w:val="009264E7"/>
    <w:rsid w:val="00926567"/>
    <w:rsid w:val="009267C6"/>
    <w:rsid w:val="00926831"/>
    <w:rsid w:val="00926A4A"/>
    <w:rsid w:val="00926B15"/>
    <w:rsid w:val="009270A6"/>
    <w:rsid w:val="009270E2"/>
    <w:rsid w:val="00927354"/>
    <w:rsid w:val="0092742A"/>
    <w:rsid w:val="009275EB"/>
    <w:rsid w:val="00927828"/>
    <w:rsid w:val="00927C77"/>
    <w:rsid w:val="00927E80"/>
    <w:rsid w:val="0093014E"/>
    <w:rsid w:val="00930164"/>
    <w:rsid w:val="009306ED"/>
    <w:rsid w:val="009309CC"/>
    <w:rsid w:val="00931039"/>
    <w:rsid w:val="0093106E"/>
    <w:rsid w:val="009311D4"/>
    <w:rsid w:val="009313EE"/>
    <w:rsid w:val="009316C2"/>
    <w:rsid w:val="009317B3"/>
    <w:rsid w:val="00931CE5"/>
    <w:rsid w:val="0093229F"/>
    <w:rsid w:val="009322C8"/>
    <w:rsid w:val="009323E4"/>
    <w:rsid w:val="0093245B"/>
    <w:rsid w:val="009329E6"/>
    <w:rsid w:val="00932A2F"/>
    <w:rsid w:val="00932BAD"/>
    <w:rsid w:val="00933141"/>
    <w:rsid w:val="00933542"/>
    <w:rsid w:val="0093367C"/>
    <w:rsid w:val="009336C9"/>
    <w:rsid w:val="00933E25"/>
    <w:rsid w:val="00933EF0"/>
    <w:rsid w:val="00933FE9"/>
    <w:rsid w:val="00934585"/>
    <w:rsid w:val="009345A9"/>
    <w:rsid w:val="0093460D"/>
    <w:rsid w:val="00934655"/>
    <w:rsid w:val="00934803"/>
    <w:rsid w:val="00934AFC"/>
    <w:rsid w:val="00934F8B"/>
    <w:rsid w:val="009351F0"/>
    <w:rsid w:val="00935C2F"/>
    <w:rsid w:val="00935FAC"/>
    <w:rsid w:val="009361E5"/>
    <w:rsid w:val="009362E3"/>
    <w:rsid w:val="0093642D"/>
    <w:rsid w:val="00936565"/>
    <w:rsid w:val="0093693F"/>
    <w:rsid w:val="00936A79"/>
    <w:rsid w:val="009370FA"/>
    <w:rsid w:val="009375E5"/>
    <w:rsid w:val="0093787A"/>
    <w:rsid w:val="00937A02"/>
    <w:rsid w:val="00937A95"/>
    <w:rsid w:val="00937B25"/>
    <w:rsid w:val="00937C35"/>
    <w:rsid w:val="00937FB6"/>
    <w:rsid w:val="00940131"/>
    <w:rsid w:val="009404A7"/>
    <w:rsid w:val="00940A2A"/>
    <w:rsid w:val="00940AD5"/>
    <w:rsid w:val="00940B00"/>
    <w:rsid w:val="00940D0B"/>
    <w:rsid w:val="00940DB7"/>
    <w:rsid w:val="00940E75"/>
    <w:rsid w:val="0094115A"/>
    <w:rsid w:val="00941213"/>
    <w:rsid w:val="00941590"/>
    <w:rsid w:val="009415D5"/>
    <w:rsid w:val="00941CC8"/>
    <w:rsid w:val="00941CE7"/>
    <w:rsid w:val="00941CF8"/>
    <w:rsid w:val="009421AC"/>
    <w:rsid w:val="00942215"/>
    <w:rsid w:val="0094235B"/>
    <w:rsid w:val="00942546"/>
    <w:rsid w:val="00942667"/>
    <w:rsid w:val="00942DF4"/>
    <w:rsid w:val="00942F89"/>
    <w:rsid w:val="00943005"/>
    <w:rsid w:val="0094304E"/>
    <w:rsid w:val="00943052"/>
    <w:rsid w:val="00943B2D"/>
    <w:rsid w:val="00943BFA"/>
    <w:rsid w:val="0094419E"/>
    <w:rsid w:val="00944607"/>
    <w:rsid w:val="009447A8"/>
    <w:rsid w:val="009447C0"/>
    <w:rsid w:val="00944D9D"/>
    <w:rsid w:val="009453A0"/>
    <w:rsid w:val="00945644"/>
    <w:rsid w:val="009458A5"/>
    <w:rsid w:val="00945C17"/>
    <w:rsid w:val="00945D9D"/>
    <w:rsid w:val="00946000"/>
    <w:rsid w:val="00946293"/>
    <w:rsid w:val="00946A62"/>
    <w:rsid w:val="00947501"/>
    <w:rsid w:val="0094751D"/>
    <w:rsid w:val="00947B76"/>
    <w:rsid w:val="00947D87"/>
    <w:rsid w:val="009502E8"/>
    <w:rsid w:val="00950A95"/>
    <w:rsid w:val="00951418"/>
    <w:rsid w:val="00951A8D"/>
    <w:rsid w:val="00951A91"/>
    <w:rsid w:val="00951B45"/>
    <w:rsid w:val="00951E29"/>
    <w:rsid w:val="0095214E"/>
    <w:rsid w:val="00952174"/>
    <w:rsid w:val="0095219E"/>
    <w:rsid w:val="0095265C"/>
    <w:rsid w:val="00952D3E"/>
    <w:rsid w:val="00952FED"/>
    <w:rsid w:val="0095305A"/>
    <w:rsid w:val="009531EB"/>
    <w:rsid w:val="0095321D"/>
    <w:rsid w:val="00953388"/>
    <w:rsid w:val="00953635"/>
    <w:rsid w:val="0095370E"/>
    <w:rsid w:val="0095431C"/>
    <w:rsid w:val="00954663"/>
    <w:rsid w:val="00954697"/>
    <w:rsid w:val="00954AE7"/>
    <w:rsid w:val="00954FAB"/>
    <w:rsid w:val="009554D9"/>
    <w:rsid w:val="009556E7"/>
    <w:rsid w:val="00955D28"/>
    <w:rsid w:val="00955DC5"/>
    <w:rsid w:val="00956212"/>
    <w:rsid w:val="00956499"/>
    <w:rsid w:val="00956671"/>
    <w:rsid w:val="00956682"/>
    <w:rsid w:val="009568E4"/>
    <w:rsid w:val="00956A4C"/>
    <w:rsid w:val="00956EF1"/>
    <w:rsid w:val="00956F6F"/>
    <w:rsid w:val="00957142"/>
    <w:rsid w:val="00957233"/>
    <w:rsid w:val="009575B7"/>
    <w:rsid w:val="0095764B"/>
    <w:rsid w:val="00957CDB"/>
    <w:rsid w:val="009603A4"/>
    <w:rsid w:val="009605EE"/>
    <w:rsid w:val="0096077D"/>
    <w:rsid w:val="00960B76"/>
    <w:rsid w:val="00960ECF"/>
    <w:rsid w:val="009617B2"/>
    <w:rsid w:val="00961D00"/>
    <w:rsid w:val="00961DAB"/>
    <w:rsid w:val="009620A6"/>
    <w:rsid w:val="00962287"/>
    <w:rsid w:val="0096235C"/>
    <w:rsid w:val="009623BC"/>
    <w:rsid w:val="009624DA"/>
    <w:rsid w:val="0096281F"/>
    <w:rsid w:val="00962842"/>
    <w:rsid w:val="00962885"/>
    <w:rsid w:val="00962BC1"/>
    <w:rsid w:val="00962C61"/>
    <w:rsid w:val="00962F90"/>
    <w:rsid w:val="00963098"/>
    <w:rsid w:val="00963996"/>
    <w:rsid w:val="009639F3"/>
    <w:rsid w:val="00963C1C"/>
    <w:rsid w:val="0096407B"/>
    <w:rsid w:val="009640A5"/>
    <w:rsid w:val="00964114"/>
    <w:rsid w:val="00964245"/>
    <w:rsid w:val="0096459B"/>
    <w:rsid w:val="00964BB6"/>
    <w:rsid w:val="00965110"/>
    <w:rsid w:val="00965435"/>
    <w:rsid w:val="009654FC"/>
    <w:rsid w:val="00965A17"/>
    <w:rsid w:val="00965D6A"/>
    <w:rsid w:val="00965FCC"/>
    <w:rsid w:val="0096653D"/>
    <w:rsid w:val="00966AAB"/>
    <w:rsid w:val="00966D45"/>
    <w:rsid w:val="00967243"/>
    <w:rsid w:val="00967299"/>
    <w:rsid w:val="0096737E"/>
    <w:rsid w:val="00967690"/>
    <w:rsid w:val="009677A1"/>
    <w:rsid w:val="00967A90"/>
    <w:rsid w:val="00967FAC"/>
    <w:rsid w:val="00967FEA"/>
    <w:rsid w:val="00967FF3"/>
    <w:rsid w:val="00970304"/>
    <w:rsid w:val="00970766"/>
    <w:rsid w:val="00970A85"/>
    <w:rsid w:val="00970C84"/>
    <w:rsid w:val="00970D69"/>
    <w:rsid w:val="00971185"/>
    <w:rsid w:val="009715D3"/>
    <w:rsid w:val="00971BAE"/>
    <w:rsid w:val="00971EE1"/>
    <w:rsid w:val="00971F05"/>
    <w:rsid w:val="0097200D"/>
    <w:rsid w:val="009721DF"/>
    <w:rsid w:val="00972354"/>
    <w:rsid w:val="0097263A"/>
    <w:rsid w:val="009726C4"/>
    <w:rsid w:val="009727D9"/>
    <w:rsid w:val="00972906"/>
    <w:rsid w:val="009729C1"/>
    <w:rsid w:val="00972AB6"/>
    <w:rsid w:val="00972BFB"/>
    <w:rsid w:val="00972C02"/>
    <w:rsid w:val="00972F0D"/>
    <w:rsid w:val="009734D1"/>
    <w:rsid w:val="00973C0A"/>
    <w:rsid w:val="00973C1B"/>
    <w:rsid w:val="00973FEA"/>
    <w:rsid w:val="00974B8B"/>
    <w:rsid w:val="00974C1A"/>
    <w:rsid w:val="0097524F"/>
    <w:rsid w:val="009752D0"/>
    <w:rsid w:val="00975494"/>
    <w:rsid w:val="00975BD8"/>
    <w:rsid w:val="00976257"/>
    <w:rsid w:val="00976463"/>
    <w:rsid w:val="00976624"/>
    <w:rsid w:val="009769E7"/>
    <w:rsid w:val="00976C5E"/>
    <w:rsid w:val="00976CA7"/>
    <w:rsid w:val="00977051"/>
    <w:rsid w:val="00977234"/>
    <w:rsid w:val="009772CD"/>
    <w:rsid w:val="00977654"/>
    <w:rsid w:val="00977C64"/>
    <w:rsid w:val="00977CA7"/>
    <w:rsid w:val="00977E75"/>
    <w:rsid w:val="00980284"/>
    <w:rsid w:val="0098050C"/>
    <w:rsid w:val="00980532"/>
    <w:rsid w:val="009806F0"/>
    <w:rsid w:val="00980B05"/>
    <w:rsid w:val="00980BCA"/>
    <w:rsid w:val="00980E5C"/>
    <w:rsid w:val="00981683"/>
    <w:rsid w:val="009816A3"/>
    <w:rsid w:val="00981842"/>
    <w:rsid w:val="00981924"/>
    <w:rsid w:val="00981B29"/>
    <w:rsid w:val="00981D31"/>
    <w:rsid w:val="00982195"/>
    <w:rsid w:val="00982223"/>
    <w:rsid w:val="0098222D"/>
    <w:rsid w:val="009822A4"/>
    <w:rsid w:val="00982749"/>
    <w:rsid w:val="00982810"/>
    <w:rsid w:val="0098288D"/>
    <w:rsid w:val="009829E8"/>
    <w:rsid w:val="00982B4D"/>
    <w:rsid w:val="00982BF4"/>
    <w:rsid w:val="00982DEB"/>
    <w:rsid w:val="009830CE"/>
    <w:rsid w:val="00983497"/>
    <w:rsid w:val="0098365A"/>
    <w:rsid w:val="0098367D"/>
    <w:rsid w:val="0098380A"/>
    <w:rsid w:val="00983AAF"/>
    <w:rsid w:val="00983F9F"/>
    <w:rsid w:val="0098425E"/>
    <w:rsid w:val="0098467B"/>
    <w:rsid w:val="00984A1F"/>
    <w:rsid w:val="00984BB1"/>
    <w:rsid w:val="00984DD8"/>
    <w:rsid w:val="00984F70"/>
    <w:rsid w:val="00984FAB"/>
    <w:rsid w:val="00985105"/>
    <w:rsid w:val="00985203"/>
    <w:rsid w:val="00985B81"/>
    <w:rsid w:val="00985E3E"/>
    <w:rsid w:val="00985E6C"/>
    <w:rsid w:val="00986309"/>
    <w:rsid w:val="00986741"/>
    <w:rsid w:val="009869DA"/>
    <w:rsid w:val="00986EA5"/>
    <w:rsid w:val="009871AA"/>
    <w:rsid w:val="00987864"/>
    <w:rsid w:val="0098798F"/>
    <w:rsid w:val="00987C61"/>
    <w:rsid w:val="0099092F"/>
    <w:rsid w:val="00990994"/>
    <w:rsid w:val="009909D6"/>
    <w:rsid w:val="00990C7E"/>
    <w:rsid w:val="00990D2B"/>
    <w:rsid w:val="00990E78"/>
    <w:rsid w:val="00991152"/>
    <w:rsid w:val="009911A4"/>
    <w:rsid w:val="009911A6"/>
    <w:rsid w:val="00991240"/>
    <w:rsid w:val="0099141C"/>
    <w:rsid w:val="009914D0"/>
    <w:rsid w:val="00991535"/>
    <w:rsid w:val="0099156B"/>
    <w:rsid w:val="009916CF"/>
    <w:rsid w:val="00991D51"/>
    <w:rsid w:val="00991E1B"/>
    <w:rsid w:val="00991E5F"/>
    <w:rsid w:val="00992068"/>
    <w:rsid w:val="009923AA"/>
    <w:rsid w:val="009924D9"/>
    <w:rsid w:val="00992D74"/>
    <w:rsid w:val="009933D6"/>
    <w:rsid w:val="00993CAE"/>
    <w:rsid w:val="00993F8F"/>
    <w:rsid w:val="00994296"/>
    <w:rsid w:val="00994E7B"/>
    <w:rsid w:val="00994E8F"/>
    <w:rsid w:val="00994EA3"/>
    <w:rsid w:val="00994F24"/>
    <w:rsid w:val="00995048"/>
    <w:rsid w:val="0099505C"/>
    <w:rsid w:val="009952CC"/>
    <w:rsid w:val="00995453"/>
    <w:rsid w:val="00995519"/>
    <w:rsid w:val="009958A7"/>
    <w:rsid w:val="00995B75"/>
    <w:rsid w:val="0099615C"/>
    <w:rsid w:val="00996203"/>
    <w:rsid w:val="00996244"/>
    <w:rsid w:val="009969FB"/>
    <w:rsid w:val="00996A6F"/>
    <w:rsid w:val="00996D32"/>
    <w:rsid w:val="00996D92"/>
    <w:rsid w:val="00996DFA"/>
    <w:rsid w:val="00997787"/>
    <w:rsid w:val="00997B0B"/>
    <w:rsid w:val="00997C04"/>
    <w:rsid w:val="00997D95"/>
    <w:rsid w:val="00997E0D"/>
    <w:rsid w:val="009A016A"/>
    <w:rsid w:val="009A01D9"/>
    <w:rsid w:val="009A0200"/>
    <w:rsid w:val="009A0258"/>
    <w:rsid w:val="009A065C"/>
    <w:rsid w:val="009A0881"/>
    <w:rsid w:val="009A0934"/>
    <w:rsid w:val="009A0CC3"/>
    <w:rsid w:val="009A0CCB"/>
    <w:rsid w:val="009A0DEA"/>
    <w:rsid w:val="009A1810"/>
    <w:rsid w:val="009A1AA8"/>
    <w:rsid w:val="009A223F"/>
    <w:rsid w:val="009A2288"/>
    <w:rsid w:val="009A2577"/>
    <w:rsid w:val="009A2611"/>
    <w:rsid w:val="009A268A"/>
    <w:rsid w:val="009A29A2"/>
    <w:rsid w:val="009A2C54"/>
    <w:rsid w:val="009A2D73"/>
    <w:rsid w:val="009A306E"/>
    <w:rsid w:val="009A348B"/>
    <w:rsid w:val="009A3570"/>
    <w:rsid w:val="009A35A2"/>
    <w:rsid w:val="009A3885"/>
    <w:rsid w:val="009A39DC"/>
    <w:rsid w:val="009A414B"/>
    <w:rsid w:val="009A415D"/>
    <w:rsid w:val="009A4BB0"/>
    <w:rsid w:val="009A4BC2"/>
    <w:rsid w:val="009A4C10"/>
    <w:rsid w:val="009A50BE"/>
    <w:rsid w:val="009A50E4"/>
    <w:rsid w:val="009A5106"/>
    <w:rsid w:val="009A53F1"/>
    <w:rsid w:val="009A5900"/>
    <w:rsid w:val="009A5EE1"/>
    <w:rsid w:val="009A677B"/>
    <w:rsid w:val="009A6870"/>
    <w:rsid w:val="009A71EE"/>
    <w:rsid w:val="009A7A49"/>
    <w:rsid w:val="009A7F14"/>
    <w:rsid w:val="009B0389"/>
    <w:rsid w:val="009B0418"/>
    <w:rsid w:val="009B0447"/>
    <w:rsid w:val="009B0606"/>
    <w:rsid w:val="009B067E"/>
    <w:rsid w:val="009B0872"/>
    <w:rsid w:val="009B088D"/>
    <w:rsid w:val="009B0ACC"/>
    <w:rsid w:val="009B13E2"/>
    <w:rsid w:val="009B1566"/>
    <w:rsid w:val="009B167A"/>
    <w:rsid w:val="009B1803"/>
    <w:rsid w:val="009B192E"/>
    <w:rsid w:val="009B1A4C"/>
    <w:rsid w:val="009B1B3E"/>
    <w:rsid w:val="009B1D07"/>
    <w:rsid w:val="009B1D37"/>
    <w:rsid w:val="009B1FC0"/>
    <w:rsid w:val="009B2261"/>
    <w:rsid w:val="009B22E9"/>
    <w:rsid w:val="009B2B50"/>
    <w:rsid w:val="009B2D0A"/>
    <w:rsid w:val="009B31E6"/>
    <w:rsid w:val="009B32F3"/>
    <w:rsid w:val="009B362A"/>
    <w:rsid w:val="009B3738"/>
    <w:rsid w:val="009B37BE"/>
    <w:rsid w:val="009B3804"/>
    <w:rsid w:val="009B3E7E"/>
    <w:rsid w:val="009B3FFD"/>
    <w:rsid w:val="009B41E9"/>
    <w:rsid w:val="009B4241"/>
    <w:rsid w:val="009B44AC"/>
    <w:rsid w:val="009B4A64"/>
    <w:rsid w:val="009B4B74"/>
    <w:rsid w:val="009B52F8"/>
    <w:rsid w:val="009B5804"/>
    <w:rsid w:val="009B580C"/>
    <w:rsid w:val="009B58A1"/>
    <w:rsid w:val="009B5BC4"/>
    <w:rsid w:val="009B5BF0"/>
    <w:rsid w:val="009B5CDE"/>
    <w:rsid w:val="009B5D3C"/>
    <w:rsid w:val="009B5F54"/>
    <w:rsid w:val="009B7086"/>
    <w:rsid w:val="009B7175"/>
    <w:rsid w:val="009B76A2"/>
    <w:rsid w:val="009B79FE"/>
    <w:rsid w:val="009B7A81"/>
    <w:rsid w:val="009B7CEF"/>
    <w:rsid w:val="009B7F50"/>
    <w:rsid w:val="009C0292"/>
    <w:rsid w:val="009C1794"/>
    <w:rsid w:val="009C1800"/>
    <w:rsid w:val="009C19CE"/>
    <w:rsid w:val="009C1A1D"/>
    <w:rsid w:val="009C1AC0"/>
    <w:rsid w:val="009C1FA1"/>
    <w:rsid w:val="009C2029"/>
    <w:rsid w:val="009C2178"/>
    <w:rsid w:val="009C271C"/>
    <w:rsid w:val="009C2A08"/>
    <w:rsid w:val="009C33AD"/>
    <w:rsid w:val="009C3A01"/>
    <w:rsid w:val="009C3DC3"/>
    <w:rsid w:val="009C4081"/>
    <w:rsid w:val="009C42AC"/>
    <w:rsid w:val="009C46A5"/>
    <w:rsid w:val="009C535C"/>
    <w:rsid w:val="009C5CF0"/>
    <w:rsid w:val="009C5F15"/>
    <w:rsid w:val="009C5F62"/>
    <w:rsid w:val="009C6266"/>
    <w:rsid w:val="009C63B1"/>
    <w:rsid w:val="009C6E3F"/>
    <w:rsid w:val="009C7076"/>
    <w:rsid w:val="009C752F"/>
    <w:rsid w:val="009C756E"/>
    <w:rsid w:val="009C773D"/>
    <w:rsid w:val="009C784E"/>
    <w:rsid w:val="009C79D4"/>
    <w:rsid w:val="009C7A1D"/>
    <w:rsid w:val="009C7FED"/>
    <w:rsid w:val="009D03A3"/>
    <w:rsid w:val="009D0485"/>
    <w:rsid w:val="009D051D"/>
    <w:rsid w:val="009D05F6"/>
    <w:rsid w:val="009D060D"/>
    <w:rsid w:val="009D0921"/>
    <w:rsid w:val="009D0A4B"/>
    <w:rsid w:val="009D0D36"/>
    <w:rsid w:val="009D0D92"/>
    <w:rsid w:val="009D0E5B"/>
    <w:rsid w:val="009D157A"/>
    <w:rsid w:val="009D15B8"/>
    <w:rsid w:val="009D17E0"/>
    <w:rsid w:val="009D1871"/>
    <w:rsid w:val="009D190A"/>
    <w:rsid w:val="009D1A2A"/>
    <w:rsid w:val="009D1AAB"/>
    <w:rsid w:val="009D1AB4"/>
    <w:rsid w:val="009D21BB"/>
    <w:rsid w:val="009D267F"/>
    <w:rsid w:val="009D28BF"/>
    <w:rsid w:val="009D2969"/>
    <w:rsid w:val="009D2E83"/>
    <w:rsid w:val="009D33DC"/>
    <w:rsid w:val="009D35C7"/>
    <w:rsid w:val="009D376C"/>
    <w:rsid w:val="009D3910"/>
    <w:rsid w:val="009D3993"/>
    <w:rsid w:val="009D3A22"/>
    <w:rsid w:val="009D3B5B"/>
    <w:rsid w:val="009D4117"/>
    <w:rsid w:val="009D4153"/>
    <w:rsid w:val="009D4B7B"/>
    <w:rsid w:val="009D53B8"/>
    <w:rsid w:val="009D54C3"/>
    <w:rsid w:val="009D5745"/>
    <w:rsid w:val="009D5CAE"/>
    <w:rsid w:val="009D5E6A"/>
    <w:rsid w:val="009D5FEF"/>
    <w:rsid w:val="009D63B1"/>
    <w:rsid w:val="009D63DE"/>
    <w:rsid w:val="009D6836"/>
    <w:rsid w:val="009D7361"/>
    <w:rsid w:val="009D75E0"/>
    <w:rsid w:val="009D7649"/>
    <w:rsid w:val="009D768E"/>
    <w:rsid w:val="009D76BF"/>
    <w:rsid w:val="009D7718"/>
    <w:rsid w:val="009D7783"/>
    <w:rsid w:val="009D7823"/>
    <w:rsid w:val="009D7947"/>
    <w:rsid w:val="009D795D"/>
    <w:rsid w:val="009D7B57"/>
    <w:rsid w:val="009D7C0F"/>
    <w:rsid w:val="009E046E"/>
    <w:rsid w:val="009E051D"/>
    <w:rsid w:val="009E0EA9"/>
    <w:rsid w:val="009E1BF1"/>
    <w:rsid w:val="009E1EB5"/>
    <w:rsid w:val="009E20B6"/>
    <w:rsid w:val="009E211F"/>
    <w:rsid w:val="009E2135"/>
    <w:rsid w:val="009E252B"/>
    <w:rsid w:val="009E2B9F"/>
    <w:rsid w:val="009E2CAF"/>
    <w:rsid w:val="009E2E77"/>
    <w:rsid w:val="009E31B4"/>
    <w:rsid w:val="009E31D8"/>
    <w:rsid w:val="009E3334"/>
    <w:rsid w:val="009E3705"/>
    <w:rsid w:val="009E376C"/>
    <w:rsid w:val="009E3A35"/>
    <w:rsid w:val="009E3C60"/>
    <w:rsid w:val="009E3D12"/>
    <w:rsid w:val="009E3E28"/>
    <w:rsid w:val="009E3EC4"/>
    <w:rsid w:val="009E42CE"/>
    <w:rsid w:val="009E4674"/>
    <w:rsid w:val="009E485D"/>
    <w:rsid w:val="009E4862"/>
    <w:rsid w:val="009E4D30"/>
    <w:rsid w:val="009E4DA4"/>
    <w:rsid w:val="009E5407"/>
    <w:rsid w:val="009E56BC"/>
    <w:rsid w:val="009E5985"/>
    <w:rsid w:val="009E59A7"/>
    <w:rsid w:val="009E5A58"/>
    <w:rsid w:val="009E5CEF"/>
    <w:rsid w:val="009E5EE3"/>
    <w:rsid w:val="009E61F4"/>
    <w:rsid w:val="009E6613"/>
    <w:rsid w:val="009E6CEB"/>
    <w:rsid w:val="009E73D2"/>
    <w:rsid w:val="009E7479"/>
    <w:rsid w:val="009E7893"/>
    <w:rsid w:val="009E791C"/>
    <w:rsid w:val="009E7FAD"/>
    <w:rsid w:val="009F03D4"/>
    <w:rsid w:val="009F0423"/>
    <w:rsid w:val="009F04AF"/>
    <w:rsid w:val="009F073D"/>
    <w:rsid w:val="009F080D"/>
    <w:rsid w:val="009F0909"/>
    <w:rsid w:val="009F0B58"/>
    <w:rsid w:val="009F11FF"/>
    <w:rsid w:val="009F134A"/>
    <w:rsid w:val="009F19AF"/>
    <w:rsid w:val="009F1A6D"/>
    <w:rsid w:val="009F1B19"/>
    <w:rsid w:val="009F1BF4"/>
    <w:rsid w:val="009F1CAA"/>
    <w:rsid w:val="009F1F8A"/>
    <w:rsid w:val="009F1FE0"/>
    <w:rsid w:val="009F21AE"/>
    <w:rsid w:val="009F2568"/>
    <w:rsid w:val="009F2602"/>
    <w:rsid w:val="009F297A"/>
    <w:rsid w:val="009F2D46"/>
    <w:rsid w:val="009F3508"/>
    <w:rsid w:val="009F35BB"/>
    <w:rsid w:val="009F435A"/>
    <w:rsid w:val="009F446A"/>
    <w:rsid w:val="009F4494"/>
    <w:rsid w:val="009F4F22"/>
    <w:rsid w:val="009F4F64"/>
    <w:rsid w:val="009F5215"/>
    <w:rsid w:val="009F544B"/>
    <w:rsid w:val="009F62D5"/>
    <w:rsid w:val="009F6639"/>
    <w:rsid w:val="009F6B91"/>
    <w:rsid w:val="009F6EA5"/>
    <w:rsid w:val="009F6ECC"/>
    <w:rsid w:val="009F750A"/>
    <w:rsid w:val="009F7A03"/>
    <w:rsid w:val="009F7C71"/>
    <w:rsid w:val="009F7CFB"/>
    <w:rsid w:val="009F7F3A"/>
    <w:rsid w:val="009F7FC6"/>
    <w:rsid w:val="009F7FFA"/>
    <w:rsid w:val="00A00522"/>
    <w:rsid w:val="00A0054C"/>
    <w:rsid w:val="00A005B1"/>
    <w:rsid w:val="00A005D0"/>
    <w:rsid w:val="00A00670"/>
    <w:rsid w:val="00A0070F"/>
    <w:rsid w:val="00A00A85"/>
    <w:rsid w:val="00A00BB5"/>
    <w:rsid w:val="00A00E98"/>
    <w:rsid w:val="00A00E9C"/>
    <w:rsid w:val="00A0126C"/>
    <w:rsid w:val="00A0138C"/>
    <w:rsid w:val="00A01D90"/>
    <w:rsid w:val="00A01E67"/>
    <w:rsid w:val="00A021D4"/>
    <w:rsid w:val="00A024B6"/>
    <w:rsid w:val="00A02587"/>
    <w:rsid w:val="00A026C1"/>
    <w:rsid w:val="00A02D51"/>
    <w:rsid w:val="00A02F36"/>
    <w:rsid w:val="00A02F79"/>
    <w:rsid w:val="00A02FD1"/>
    <w:rsid w:val="00A032CD"/>
    <w:rsid w:val="00A0352E"/>
    <w:rsid w:val="00A035C7"/>
    <w:rsid w:val="00A03610"/>
    <w:rsid w:val="00A03628"/>
    <w:rsid w:val="00A03D2C"/>
    <w:rsid w:val="00A04094"/>
    <w:rsid w:val="00A04154"/>
    <w:rsid w:val="00A04474"/>
    <w:rsid w:val="00A04495"/>
    <w:rsid w:val="00A04520"/>
    <w:rsid w:val="00A046A3"/>
    <w:rsid w:val="00A04719"/>
    <w:rsid w:val="00A048F1"/>
    <w:rsid w:val="00A04A08"/>
    <w:rsid w:val="00A04E7C"/>
    <w:rsid w:val="00A04EC6"/>
    <w:rsid w:val="00A05193"/>
    <w:rsid w:val="00A052BD"/>
    <w:rsid w:val="00A05567"/>
    <w:rsid w:val="00A058D8"/>
    <w:rsid w:val="00A05E28"/>
    <w:rsid w:val="00A06304"/>
    <w:rsid w:val="00A06419"/>
    <w:rsid w:val="00A06671"/>
    <w:rsid w:val="00A069E4"/>
    <w:rsid w:val="00A0732D"/>
    <w:rsid w:val="00A07350"/>
    <w:rsid w:val="00A07630"/>
    <w:rsid w:val="00A07879"/>
    <w:rsid w:val="00A07BD8"/>
    <w:rsid w:val="00A10602"/>
    <w:rsid w:val="00A10C3B"/>
    <w:rsid w:val="00A10C55"/>
    <w:rsid w:val="00A10DE4"/>
    <w:rsid w:val="00A117A6"/>
    <w:rsid w:val="00A11CDA"/>
    <w:rsid w:val="00A11DBE"/>
    <w:rsid w:val="00A11DFB"/>
    <w:rsid w:val="00A12246"/>
    <w:rsid w:val="00A128E6"/>
    <w:rsid w:val="00A12A0B"/>
    <w:rsid w:val="00A13968"/>
    <w:rsid w:val="00A13A34"/>
    <w:rsid w:val="00A13E73"/>
    <w:rsid w:val="00A13EE4"/>
    <w:rsid w:val="00A1412B"/>
    <w:rsid w:val="00A143E1"/>
    <w:rsid w:val="00A147E2"/>
    <w:rsid w:val="00A14BDA"/>
    <w:rsid w:val="00A14E1C"/>
    <w:rsid w:val="00A14E4E"/>
    <w:rsid w:val="00A14F77"/>
    <w:rsid w:val="00A15032"/>
    <w:rsid w:val="00A150A0"/>
    <w:rsid w:val="00A151D7"/>
    <w:rsid w:val="00A1537F"/>
    <w:rsid w:val="00A15613"/>
    <w:rsid w:val="00A1578C"/>
    <w:rsid w:val="00A157DB"/>
    <w:rsid w:val="00A15806"/>
    <w:rsid w:val="00A15F55"/>
    <w:rsid w:val="00A160DE"/>
    <w:rsid w:val="00A16435"/>
    <w:rsid w:val="00A165D7"/>
    <w:rsid w:val="00A16745"/>
    <w:rsid w:val="00A1676E"/>
    <w:rsid w:val="00A16FAF"/>
    <w:rsid w:val="00A16FB1"/>
    <w:rsid w:val="00A1705D"/>
    <w:rsid w:val="00A1727D"/>
    <w:rsid w:val="00A17384"/>
    <w:rsid w:val="00A17B31"/>
    <w:rsid w:val="00A17C73"/>
    <w:rsid w:val="00A17E64"/>
    <w:rsid w:val="00A17E8F"/>
    <w:rsid w:val="00A17F08"/>
    <w:rsid w:val="00A200F5"/>
    <w:rsid w:val="00A2021E"/>
    <w:rsid w:val="00A204E2"/>
    <w:rsid w:val="00A2054A"/>
    <w:rsid w:val="00A2060D"/>
    <w:rsid w:val="00A20AE0"/>
    <w:rsid w:val="00A20C31"/>
    <w:rsid w:val="00A20E22"/>
    <w:rsid w:val="00A20F79"/>
    <w:rsid w:val="00A212DE"/>
    <w:rsid w:val="00A21565"/>
    <w:rsid w:val="00A21F61"/>
    <w:rsid w:val="00A21F98"/>
    <w:rsid w:val="00A2224B"/>
    <w:rsid w:val="00A22477"/>
    <w:rsid w:val="00A2249B"/>
    <w:rsid w:val="00A22641"/>
    <w:rsid w:val="00A228C0"/>
    <w:rsid w:val="00A22B03"/>
    <w:rsid w:val="00A22B7B"/>
    <w:rsid w:val="00A22CC6"/>
    <w:rsid w:val="00A230AB"/>
    <w:rsid w:val="00A2343B"/>
    <w:rsid w:val="00A23548"/>
    <w:rsid w:val="00A235A1"/>
    <w:rsid w:val="00A2368C"/>
    <w:rsid w:val="00A237A5"/>
    <w:rsid w:val="00A23B4C"/>
    <w:rsid w:val="00A24124"/>
    <w:rsid w:val="00A2424A"/>
    <w:rsid w:val="00A242F8"/>
    <w:rsid w:val="00A2440E"/>
    <w:rsid w:val="00A24577"/>
    <w:rsid w:val="00A2457B"/>
    <w:rsid w:val="00A245AB"/>
    <w:rsid w:val="00A24640"/>
    <w:rsid w:val="00A249FA"/>
    <w:rsid w:val="00A24A61"/>
    <w:rsid w:val="00A24AF8"/>
    <w:rsid w:val="00A24AFE"/>
    <w:rsid w:val="00A24C6C"/>
    <w:rsid w:val="00A24F46"/>
    <w:rsid w:val="00A2518B"/>
    <w:rsid w:val="00A2544B"/>
    <w:rsid w:val="00A254E2"/>
    <w:rsid w:val="00A25931"/>
    <w:rsid w:val="00A25C4E"/>
    <w:rsid w:val="00A25CC9"/>
    <w:rsid w:val="00A25CE2"/>
    <w:rsid w:val="00A25EC8"/>
    <w:rsid w:val="00A25FB1"/>
    <w:rsid w:val="00A2610B"/>
    <w:rsid w:val="00A263CE"/>
    <w:rsid w:val="00A26EEE"/>
    <w:rsid w:val="00A27124"/>
    <w:rsid w:val="00A271F0"/>
    <w:rsid w:val="00A2724A"/>
    <w:rsid w:val="00A2728B"/>
    <w:rsid w:val="00A27480"/>
    <w:rsid w:val="00A274E4"/>
    <w:rsid w:val="00A2761E"/>
    <w:rsid w:val="00A27836"/>
    <w:rsid w:val="00A27863"/>
    <w:rsid w:val="00A27B4D"/>
    <w:rsid w:val="00A30079"/>
    <w:rsid w:val="00A3084C"/>
    <w:rsid w:val="00A30B50"/>
    <w:rsid w:val="00A30C34"/>
    <w:rsid w:val="00A30DD5"/>
    <w:rsid w:val="00A30F07"/>
    <w:rsid w:val="00A311BF"/>
    <w:rsid w:val="00A3160E"/>
    <w:rsid w:val="00A316ED"/>
    <w:rsid w:val="00A31F70"/>
    <w:rsid w:val="00A31F71"/>
    <w:rsid w:val="00A3285B"/>
    <w:rsid w:val="00A32B0D"/>
    <w:rsid w:val="00A32C4A"/>
    <w:rsid w:val="00A32F9C"/>
    <w:rsid w:val="00A331AA"/>
    <w:rsid w:val="00A3343E"/>
    <w:rsid w:val="00A34169"/>
    <w:rsid w:val="00A342F4"/>
    <w:rsid w:val="00A343BF"/>
    <w:rsid w:val="00A34415"/>
    <w:rsid w:val="00A3449C"/>
    <w:rsid w:val="00A3456D"/>
    <w:rsid w:val="00A34B6E"/>
    <w:rsid w:val="00A34F94"/>
    <w:rsid w:val="00A35015"/>
    <w:rsid w:val="00A353EB"/>
    <w:rsid w:val="00A35423"/>
    <w:rsid w:val="00A35EB8"/>
    <w:rsid w:val="00A3649A"/>
    <w:rsid w:val="00A36668"/>
    <w:rsid w:val="00A36BCF"/>
    <w:rsid w:val="00A36CEA"/>
    <w:rsid w:val="00A36D20"/>
    <w:rsid w:val="00A36F8E"/>
    <w:rsid w:val="00A37051"/>
    <w:rsid w:val="00A37B99"/>
    <w:rsid w:val="00A37CB3"/>
    <w:rsid w:val="00A40533"/>
    <w:rsid w:val="00A4066C"/>
    <w:rsid w:val="00A408EF"/>
    <w:rsid w:val="00A40B62"/>
    <w:rsid w:val="00A40F39"/>
    <w:rsid w:val="00A40FA7"/>
    <w:rsid w:val="00A410C4"/>
    <w:rsid w:val="00A4163A"/>
    <w:rsid w:val="00A41B45"/>
    <w:rsid w:val="00A41B66"/>
    <w:rsid w:val="00A41D87"/>
    <w:rsid w:val="00A41F8D"/>
    <w:rsid w:val="00A425E5"/>
    <w:rsid w:val="00A426D4"/>
    <w:rsid w:val="00A42A10"/>
    <w:rsid w:val="00A42C5C"/>
    <w:rsid w:val="00A43051"/>
    <w:rsid w:val="00A43424"/>
    <w:rsid w:val="00A436FC"/>
    <w:rsid w:val="00A439B1"/>
    <w:rsid w:val="00A43AC6"/>
    <w:rsid w:val="00A43E53"/>
    <w:rsid w:val="00A43F30"/>
    <w:rsid w:val="00A43FCB"/>
    <w:rsid w:val="00A4406F"/>
    <w:rsid w:val="00A440FA"/>
    <w:rsid w:val="00A4453E"/>
    <w:rsid w:val="00A44904"/>
    <w:rsid w:val="00A4495E"/>
    <w:rsid w:val="00A44A22"/>
    <w:rsid w:val="00A44D92"/>
    <w:rsid w:val="00A44F36"/>
    <w:rsid w:val="00A44FE1"/>
    <w:rsid w:val="00A457C1"/>
    <w:rsid w:val="00A45BA6"/>
    <w:rsid w:val="00A45D0B"/>
    <w:rsid w:val="00A460F6"/>
    <w:rsid w:val="00A4619B"/>
    <w:rsid w:val="00A46888"/>
    <w:rsid w:val="00A46A63"/>
    <w:rsid w:val="00A46BE8"/>
    <w:rsid w:val="00A46F11"/>
    <w:rsid w:val="00A47375"/>
    <w:rsid w:val="00A4739E"/>
    <w:rsid w:val="00A47407"/>
    <w:rsid w:val="00A47857"/>
    <w:rsid w:val="00A47B46"/>
    <w:rsid w:val="00A47D45"/>
    <w:rsid w:val="00A47E07"/>
    <w:rsid w:val="00A50726"/>
    <w:rsid w:val="00A50795"/>
    <w:rsid w:val="00A50A95"/>
    <w:rsid w:val="00A50A9B"/>
    <w:rsid w:val="00A50AEE"/>
    <w:rsid w:val="00A5100E"/>
    <w:rsid w:val="00A51284"/>
    <w:rsid w:val="00A5179B"/>
    <w:rsid w:val="00A51863"/>
    <w:rsid w:val="00A51A1C"/>
    <w:rsid w:val="00A51CDC"/>
    <w:rsid w:val="00A51FFF"/>
    <w:rsid w:val="00A520E3"/>
    <w:rsid w:val="00A52367"/>
    <w:rsid w:val="00A5247A"/>
    <w:rsid w:val="00A52568"/>
    <w:rsid w:val="00A5257C"/>
    <w:rsid w:val="00A52614"/>
    <w:rsid w:val="00A527DC"/>
    <w:rsid w:val="00A52948"/>
    <w:rsid w:val="00A52AB7"/>
    <w:rsid w:val="00A52C45"/>
    <w:rsid w:val="00A52C75"/>
    <w:rsid w:val="00A5307B"/>
    <w:rsid w:val="00A53196"/>
    <w:rsid w:val="00A531D5"/>
    <w:rsid w:val="00A5392F"/>
    <w:rsid w:val="00A53C40"/>
    <w:rsid w:val="00A54062"/>
    <w:rsid w:val="00A546AE"/>
    <w:rsid w:val="00A547B7"/>
    <w:rsid w:val="00A54932"/>
    <w:rsid w:val="00A551CC"/>
    <w:rsid w:val="00A5525A"/>
    <w:rsid w:val="00A5534D"/>
    <w:rsid w:val="00A55481"/>
    <w:rsid w:val="00A557C4"/>
    <w:rsid w:val="00A55800"/>
    <w:rsid w:val="00A558B6"/>
    <w:rsid w:val="00A55A60"/>
    <w:rsid w:val="00A560E7"/>
    <w:rsid w:val="00A56160"/>
    <w:rsid w:val="00A56202"/>
    <w:rsid w:val="00A5656B"/>
    <w:rsid w:val="00A56894"/>
    <w:rsid w:val="00A56995"/>
    <w:rsid w:val="00A56C4E"/>
    <w:rsid w:val="00A56D40"/>
    <w:rsid w:val="00A57159"/>
    <w:rsid w:val="00A5741C"/>
    <w:rsid w:val="00A57440"/>
    <w:rsid w:val="00A57816"/>
    <w:rsid w:val="00A57868"/>
    <w:rsid w:val="00A578A0"/>
    <w:rsid w:val="00A57ED6"/>
    <w:rsid w:val="00A60156"/>
    <w:rsid w:val="00A602D7"/>
    <w:rsid w:val="00A60567"/>
    <w:rsid w:val="00A60697"/>
    <w:rsid w:val="00A606EA"/>
    <w:rsid w:val="00A60BD8"/>
    <w:rsid w:val="00A60C52"/>
    <w:rsid w:val="00A618D3"/>
    <w:rsid w:val="00A61B20"/>
    <w:rsid w:val="00A61EFC"/>
    <w:rsid w:val="00A621AA"/>
    <w:rsid w:val="00A62370"/>
    <w:rsid w:val="00A62693"/>
    <w:rsid w:val="00A6285D"/>
    <w:rsid w:val="00A62CD0"/>
    <w:rsid w:val="00A62D11"/>
    <w:rsid w:val="00A62ED2"/>
    <w:rsid w:val="00A630A2"/>
    <w:rsid w:val="00A63534"/>
    <w:rsid w:val="00A6388C"/>
    <w:rsid w:val="00A63903"/>
    <w:rsid w:val="00A63987"/>
    <w:rsid w:val="00A63B68"/>
    <w:rsid w:val="00A63B83"/>
    <w:rsid w:val="00A63BF3"/>
    <w:rsid w:val="00A63EA1"/>
    <w:rsid w:val="00A642B2"/>
    <w:rsid w:val="00A64476"/>
    <w:rsid w:val="00A645E8"/>
    <w:rsid w:val="00A6493B"/>
    <w:rsid w:val="00A64C84"/>
    <w:rsid w:val="00A64D44"/>
    <w:rsid w:val="00A64D9C"/>
    <w:rsid w:val="00A65836"/>
    <w:rsid w:val="00A65C91"/>
    <w:rsid w:val="00A65D01"/>
    <w:rsid w:val="00A66441"/>
    <w:rsid w:val="00A665E4"/>
    <w:rsid w:val="00A669AE"/>
    <w:rsid w:val="00A66E9F"/>
    <w:rsid w:val="00A672BC"/>
    <w:rsid w:val="00A6755A"/>
    <w:rsid w:val="00A67594"/>
    <w:rsid w:val="00A6794C"/>
    <w:rsid w:val="00A67B64"/>
    <w:rsid w:val="00A67CB0"/>
    <w:rsid w:val="00A67E69"/>
    <w:rsid w:val="00A67F17"/>
    <w:rsid w:val="00A70219"/>
    <w:rsid w:val="00A70495"/>
    <w:rsid w:val="00A707EC"/>
    <w:rsid w:val="00A70AE4"/>
    <w:rsid w:val="00A70C2C"/>
    <w:rsid w:val="00A70F8E"/>
    <w:rsid w:val="00A7167F"/>
    <w:rsid w:val="00A716B3"/>
    <w:rsid w:val="00A71B34"/>
    <w:rsid w:val="00A71BB9"/>
    <w:rsid w:val="00A71CB9"/>
    <w:rsid w:val="00A71F98"/>
    <w:rsid w:val="00A71FAE"/>
    <w:rsid w:val="00A7253E"/>
    <w:rsid w:val="00A72586"/>
    <w:rsid w:val="00A72664"/>
    <w:rsid w:val="00A7271D"/>
    <w:rsid w:val="00A72AA2"/>
    <w:rsid w:val="00A72BCB"/>
    <w:rsid w:val="00A72FC3"/>
    <w:rsid w:val="00A73AE4"/>
    <w:rsid w:val="00A73BC0"/>
    <w:rsid w:val="00A73D82"/>
    <w:rsid w:val="00A741BC"/>
    <w:rsid w:val="00A74597"/>
    <w:rsid w:val="00A7480D"/>
    <w:rsid w:val="00A74CFA"/>
    <w:rsid w:val="00A74F07"/>
    <w:rsid w:val="00A7551B"/>
    <w:rsid w:val="00A7558D"/>
    <w:rsid w:val="00A757F3"/>
    <w:rsid w:val="00A75897"/>
    <w:rsid w:val="00A75953"/>
    <w:rsid w:val="00A76B63"/>
    <w:rsid w:val="00A76D1D"/>
    <w:rsid w:val="00A770A6"/>
    <w:rsid w:val="00A772C4"/>
    <w:rsid w:val="00A77316"/>
    <w:rsid w:val="00A77358"/>
    <w:rsid w:val="00A775DC"/>
    <w:rsid w:val="00A77691"/>
    <w:rsid w:val="00A776C1"/>
    <w:rsid w:val="00A77A2B"/>
    <w:rsid w:val="00A77AAE"/>
    <w:rsid w:val="00A77B61"/>
    <w:rsid w:val="00A77C9E"/>
    <w:rsid w:val="00A8011D"/>
    <w:rsid w:val="00A801A9"/>
    <w:rsid w:val="00A802CB"/>
    <w:rsid w:val="00A80380"/>
    <w:rsid w:val="00A8049D"/>
    <w:rsid w:val="00A8050E"/>
    <w:rsid w:val="00A806A9"/>
    <w:rsid w:val="00A807F4"/>
    <w:rsid w:val="00A80B0E"/>
    <w:rsid w:val="00A80D99"/>
    <w:rsid w:val="00A80F86"/>
    <w:rsid w:val="00A810D5"/>
    <w:rsid w:val="00A812F2"/>
    <w:rsid w:val="00A81CDD"/>
    <w:rsid w:val="00A81DAF"/>
    <w:rsid w:val="00A81E74"/>
    <w:rsid w:val="00A81EFB"/>
    <w:rsid w:val="00A81FEA"/>
    <w:rsid w:val="00A821BB"/>
    <w:rsid w:val="00A82322"/>
    <w:rsid w:val="00A8235F"/>
    <w:rsid w:val="00A8256A"/>
    <w:rsid w:val="00A825F5"/>
    <w:rsid w:val="00A826D0"/>
    <w:rsid w:val="00A82B2F"/>
    <w:rsid w:val="00A82DA7"/>
    <w:rsid w:val="00A8311B"/>
    <w:rsid w:val="00A8338D"/>
    <w:rsid w:val="00A833DF"/>
    <w:rsid w:val="00A839BD"/>
    <w:rsid w:val="00A83B1E"/>
    <w:rsid w:val="00A83C0E"/>
    <w:rsid w:val="00A83D24"/>
    <w:rsid w:val="00A83EDE"/>
    <w:rsid w:val="00A843F7"/>
    <w:rsid w:val="00A84410"/>
    <w:rsid w:val="00A8449F"/>
    <w:rsid w:val="00A844E8"/>
    <w:rsid w:val="00A845EF"/>
    <w:rsid w:val="00A84A06"/>
    <w:rsid w:val="00A84AD3"/>
    <w:rsid w:val="00A84B85"/>
    <w:rsid w:val="00A84DD0"/>
    <w:rsid w:val="00A84EBD"/>
    <w:rsid w:val="00A84F07"/>
    <w:rsid w:val="00A84FA9"/>
    <w:rsid w:val="00A85156"/>
    <w:rsid w:val="00A855E9"/>
    <w:rsid w:val="00A85918"/>
    <w:rsid w:val="00A85A60"/>
    <w:rsid w:val="00A85C1E"/>
    <w:rsid w:val="00A85E09"/>
    <w:rsid w:val="00A85E92"/>
    <w:rsid w:val="00A860AC"/>
    <w:rsid w:val="00A8636E"/>
    <w:rsid w:val="00A86376"/>
    <w:rsid w:val="00A8656C"/>
    <w:rsid w:val="00A866D1"/>
    <w:rsid w:val="00A8679A"/>
    <w:rsid w:val="00A86AD4"/>
    <w:rsid w:val="00A86B94"/>
    <w:rsid w:val="00A86D7F"/>
    <w:rsid w:val="00A86FE4"/>
    <w:rsid w:val="00A870A2"/>
    <w:rsid w:val="00A87144"/>
    <w:rsid w:val="00A87388"/>
    <w:rsid w:val="00A87DAD"/>
    <w:rsid w:val="00A87E4D"/>
    <w:rsid w:val="00A90031"/>
    <w:rsid w:val="00A90056"/>
    <w:rsid w:val="00A9015B"/>
    <w:rsid w:val="00A9019C"/>
    <w:rsid w:val="00A901A4"/>
    <w:rsid w:val="00A90419"/>
    <w:rsid w:val="00A905A5"/>
    <w:rsid w:val="00A906F0"/>
    <w:rsid w:val="00A908C2"/>
    <w:rsid w:val="00A908DD"/>
    <w:rsid w:val="00A909A0"/>
    <w:rsid w:val="00A90BC6"/>
    <w:rsid w:val="00A90EEE"/>
    <w:rsid w:val="00A90FCA"/>
    <w:rsid w:val="00A910B5"/>
    <w:rsid w:val="00A911A3"/>
    <w:rsid w:val="00A9152A"/>
    <w:rsid w:val="00A917D8"/>
    <w:rsid w:val="00A91C56"/>
    <w:rsid w:val="00A91EBA"/>
    <w:rsid w:val="00A91FDA"/>
    <w:rsid w:val="00A922E6"/>
    <w:rsid w:val="00A923BC"/>
    <w:rsid w:val="00A9265D"/>
    <w:rsid w:val="00A92788"/>
    <w:rsid w:val="00A92991"/>
    <w:rsid w:val="00A929FA"/>
    <w:rsid w:val="00A92D34"/>
    <w:rsid w:val="00A93885"/>
    <w:rsid w:val="00A94159"/>
    <w:rsid w:val="00A941A8"/>
    <w:rsid w:val="00A942F1"/>
    <w:rsid w:val="00A94325"/>
    <w:rsid w:val="00A9498D"/>
    <w:rsid w:val="00A94B1A"/>
    <w:rsid w:val="00A94C7D"/>
    <w:rsid w:val="00A94F82"/>
    <w:rsid w:val="00A95110"/>
    <w:rsid w:val="00A953C1"/>
    <w:rsid w:val="00A95878"/>
    <w:rsid w:val="00A9598D"/>
    <w:rsid w:val="00A96580"/>
    <w:rsid w:val="00A96966"/>
    <w:rsid w:val="00A9721E"/>
    <w:rsid w:val="00A97269"/>
    <w:rsid w:val="00A976E7"/>
    <w:rsid w:val="00A97768"/>
    <w:rsid w:val="00A97B8F"/>
    <w:rsid w:val="00A97CC2"/>
    <w:rsid w:val="00A97EB2"/>
    <w:rsid w:val="00AA0496"/>
    <w:rsid w:val="00AA0751"/>
    <w:rsid w:val="00AA078C"/>
    <w:rsid w:val="00AA07AD"/>
    <w:rsid w:val="00AA0DD2"/>
    <w:rsid w:val="00AA0DF4"/>
    <w:rsid w:val="00AA0F52"/>
    <w:rsid w:val="00AA11C0"/>
    <w:rsid w:val="00AA1930"/>
    <w:rsid w:val="00AA198B"/>
    <w:rsid w:val="00AA20CA"/>
    <w:rsid w:val="00AA25E6"/>
    <w:rsid w:val="00AA31F3"/>
    <w:rsid w:val="00AA3453"/>
    <w:rsid w:val="00AA388C"/>
    <w:rsid w:val="00AA3A4D"/>
    <w:rsid w:val="00AA3A62"/>
    <w:rsid w:val="00AA3B46"/>
    <w:rsid w:val="00AA3C5E"/>
    <w:rsid w:val="00AA3E8B"/>
    <w:rsid w:val="00AA3FEF"/>
    <w:rsid w:val="00AA40B3"/>
    <w:rsid w:val="00AA47C5"/>
    <w:rsid w:val="00AA47F7"/>
    <w:rsid w:val="00AA490F"/>
    <w:rsid w:val="00AA4C62"/>
    <w:rsid w:val="00AA4ED4"/>
    <w:rsid w:val="00AA52B9"/>
    <w:rsid w:val="00AA54E2"/>
    <w:rsid w:val="00AA565B"/>
    <w:rsid w:val="00AA5705"/>
    <w:rsid w:val="00AA5DBC"/>
    <w:rsid w:val="00AA5DCE"/>
    <w:rsid w:val="00AA6457"/>
    <w:rsid w:val="00AA6551"/>
    <w:rsid w:val="00AA65C8"/>
    <w:rsid w:val="00AA678F"/>
    <w:rsid w:val="00AA6811"/>
    <w:rsid w:val="00AA69C2"/>
    <w:rsid w:val="00AA6CA4"/>
    <w:rsid w:val="00AA6CB8"/>
    <w:rsid w:val="00AA6CF6"/>
    <w:rsid w:val="00AA6FA4"/>
    <w:rsid w:val="00AA6FCE"/>
    <w:rsid w:val="00AA75A2"/>
    <w:rsid w:val="00AA76D5"/>
    <w:rsid w:val="00AA7B7F"/>
    <w:rsid w:val="00AB011C"/>
    <w:rsid w:val="00AB02B3"/>
    <w:rsid w:val="00AB03AE"/>
    <w:rsid w:val="00AB051A"/>
    <w:rsid w:val="00AB0666"/>
    <w:rsid w:val="00AB079D"/>
    <w:rsid w:val="00AB0F5C"/>
    <w:rsid w:val="00AB0FB3"/>
    <w:rsid w:val="00AB13AF"/>
    <w:rsid w:val="00AB15EE"/>
    <w:rsid w:val="00AB17A1"/>
    <w:rsid w:val="00AB1986"/>
    <w:rsid w:val="00AB1A80"/>
    <w:rsid w:val="00AB1E35"/>
    <w:rsid w:val="00AB1E58"/>
    <w:rsid w:val="00AB218D"/>
    <w:rsid w:val="00AB222A"/>
    <w:rsid w:val="00AB2D89"/>
    <w:rsid w:val="00AB2E67"/>
    <w:rsid w:val="00AB2EC8"/>
    <w:rsid w:val="00AB35A2"/>
    <w:rsid w:val="00AB377C"/>
    <w:rsid w:val="00AB3C3A"/>
    <w:rsid w:val="00AB40B6"/>
    <w:rsid w:val="00AB453C"/>
    <w:rsid w:val="00AB49D3"/>
    <w:rsid w:val="00AB4BD8"/>
    <w:rsid w:val="00AB4E05"/>
    <w:rsid w:val="00AB4EAC"/>
    <w:rsid w:val="00AB5090"/>
    <w:rsid w:val="00AB5306"/>
    <w:rsid w:val="00AB5863"/>
    <w:rsid w:val="00AB586E"/>
    <w:rsid w:val="00AB594E"/>
    <w:rsid w:val="00AB5A8B"/>
    <w:rsid w:val="00AB5C4F"/>
    <w:rsid w:val="00AB62E0"/>
    <w:rsid w:val="00AB64D6"/>
    <w:rsid w:val="00AB69E3"/>
    <w:rsid w:val="00AB6B0B"/>
    <w:rsid w:val="00AB6C2C"/>
    <w:rsid w:val="00AB6FCD"/>
    <w:rsid w:val="00AB7536"/>
    <w:rsid w:val="00AB7607"/>
    <w:rsid w:val="00AB76C8"/>
    <w:rsid w:val="00AB7793"/>
    <w:rsid w:val="00AB7794"/>
    <w:rsid w:val="00AB7984"/>
    <w:rsid w:val="00AB7DB4"/>
    <w:rsid w:val="00AB7E37"/>
    <w:rsid w:val="00AB7FA7"/>
    <w:rsid w:val="00AC0033"/>
    <w:rsid w:val="00AC03BF"/>
    <w:rsid w:val="00AC0451"/>
    <w:rsid w:val="00AC04AF"/>
    <w:rsid w:val="00AC0520"/>
    <w:rsid w:val="00AC0822"/>
    <w:rsid w:val="00AC08FE"/>
    <w:rsid w:val="00AC09A5"/>
    <w:rsid w:val="00AC09D9"/>
    <w:rsid w:val="00AC10AB"/>
    <w:rsid w:val="00AC10B3"/>
    <w:rsid w:val="00AC125D"/>
    <w:rsid w:val="00AC1E4D"/>
    <w:rsid w:val="00AC2479"/>
    <w:rsid w:val="00AC2650"/>
    <w:rsid w:val="00AC2740"/>
    <w:rsid w:val="00AC29F8"/>
    <w:rsid w:val="00AC2B2A"/>
    <w:rsid w:val="00AC2C4A"/>
    <w:rsid w:val="00AC3309"/>
    <w:rsid w:val="00AC36DD"/>
    <w:rsid w:val="00AC3908"/>
    <w:rsid w:val="00AC3B72"/>
    <w:rsid w:val="00AC3C79"/>
    <w:rsid w:val="00AC3D03"/>
    <w:rsid w:val="00AC3E05"/>
    <w:rsid w:val="00AC40B6"/>
    <w:rsid w:val="00AC412F"/>
    <w:rsid w:val="00AC4349"/>
    <w:rsid w:val="00AC43D1"/>
    <w:rsid w:val="00AC4567"/>
    <w:rsid w:val="00AC4779"/>
    <w:rsid w:val="00AC480D"/>
    <w:rsid w:val="00AC4D84"/>
    <w:rsid w:val="00AC4FAE"/>
    <w:rsid w:val="00AC5038"/>
    <w:rsid w:val="00AC5154"/>
    <w:rsid w:val="00AC5168"/>
    <w:rsid w:val="00AC51BB"/>
    <w:rsid w:val="00AC57B9"/>
    <w:rsid w:val="00AC5897"/>
    <w:rsid w:val="00AC58B6"/>
    <w:rsid w:val="00AC5B43"/>
    <w:rsid w:val="00AC5BFB"/>
    <w:rsid w:val="00AC5C51"/>
    <w:rsid w:val="00AC5C77"/>
    <w:rsid w:val="00AC5CDB"/>
    <w:rsid w:val="00AC64AA"/>
    <w:rsid w:val="00AC66F3"/>
    <w:rsid w:val="00AC6C40"/>
    <w:rsid w:val="00AC6D0D"/>
    <w:rsid w:val="00AC6DC1"/>
    <w:rsid w:val="00AC6E7E"/>
    <w:rsid w:val="00AC7013"/>
    <w:rsid w:val="00AC7623"/>
    <w:rsid w:val="00AC77F7"/>
    <w:rsid w:val="00AC7937"/>
    <w:rsid w:val="00AC7B82"/>
    <w:rsid w:val="00AC7DC9"/>
    <w:rsid w:val="00AD0394"/>
    <w:rsid w:val="00AD05AF"/>
    <w:rsid w:val="00AD0D2E"/>
    <w:rsid w:val="00AD1052"/>
    <w:rsid w:val="00AD1569"/>
    <w:rsid w:val="00AD1785"/>
    <w:rsid w:val="00AD17BB"/>
    <w:rsid w:val="00AD185A"/>
    <w:rsid w:val="00AD1A3A"/>
    <w:rsid w:val="00AD1C1E"/>
    <w:rsid w:val="00AD1EA9"/>
    <w:rsid w:val="00AD213A"/>
    <w:rsid w:val="00AD24A4"/>
    <w:rsid w:val="00AD2632"/>
    <w:rsid w:val="00AD26F8"/>
    <w:rsid w:val="00AD2AC6"/>
    <w:rsid w:val="00AD2CD2"/>
    <w:rsid w:val="00AD2EDF"/>
    <w:rsid w:val="00AD308A"/>
    <w:rsid w:val="00AD325D"/>
    <w:rsid w:val="00AD3C5E"/>
    <w:rsid w:val="00AD3D57"/>
    <w:rsid w:val="00AD3D92"/>
    <w:rsid w:val="00AD3F6A"/>
    <w:rsid w:val="00AD4522"/>
    <w:rsid w:val="00AD46ED"/>
    <w:rsid w:val="00AD4B1A"/>
    <w:rsid w:val="00AD4CFD"/>
    <w:rsid w:val="00AD5BB9"/>
    <w:rsid w:val="00AD5BBD"/>
    <w:rsid w:val="00AD5C26"/>
    <w:rsid w:val="00AD62AF"/>
    <w:rsid w:val="00AD65B6"/>
    <w:rsid w:val="00AD6754"/>
    <w:rsid w:val="00AD67E0"/>
    <w:rsid w:val="00AD68EB"/>
    <w:rsid w:val="00AD6EF5"/>
    <w:rsid w:val="00AD6FC4"/>
    <w:rsid w:val="00AD7186"/>
    <w:rsid w:val="00AD72CD"/>
    <w:rsid w:val="00AD790D"/>
    <w:rsid w:val="00AD7C8B"/>
    <w:rsid w:val="00AD7C9C"/>
    <w:rsid w:val="00AE004F"/>
    <w:rsid w:val="00AE045E"/>
    <w:rsid w:val="00AE08CD"/>
    <w:rsid w:val="00AE0C8F"/>
    <w:rsid w:val="00AE10EA"/>
    <w:rsid w:val="00AE1619"/>
    <w:rsid w:val="00AE1899"/>
    <w:rsid w:val="00AE1A02"/>
    <w:rsid w:val="00AE1E8D"/>
    <w:rsid w:val="00AE20AC"/>
    <w:rsid w:val="00AE2153"/>
    <w:rsid w:val="00AE22B2"/>
    <w:rsid w:val="00AE2921"/>
    <w:rsid w:val="00AE2A2A"/>
    <w:rsid w:val="00AE2B8A"/>
    <w:rsid w:val="00AE2EC4"/>
    <w:rsid w:val="00AE3027"/>
    <w:rsid w:val="00AE32C8"/>
    <w:rsid w:val="00AE38FB"/>
    <w:rsid w:val="00AE3DAF"/>
    <w:rsid w:val="00AE4038"/>
    <w:rsid w:val="00AE416D"/>
    <w:rsid w:val="00AE4448"/>
    <w:rsid w:val="00AE4AB6"/>
    <w:rsid w:val="00AE4EE4"/>
    <w:rsid w:val="00AE5028"/>
    <w:rsid w:val="00AE56F3"/>
    <w:rsid w:val="00AE595A"/>
    <w:rsid w:val="00AE599F"/>
    <w:rsid w:val="00AE5BD8"/>
    <w:rsid w:val="00AE64C4"/>
    <w:rsid w:val="00AE6561"/>
    <w:rsid w:val="00AE6617"/>
    <w:rsid w:val="00AE675E"/>
    <w:rsid w:val="00AE6C08"/>
    <w:rsid w:val="00AE6D2F"/>
    <w:rsid w:val="00AE7062"/>
    <w:rsid w:val="00AE75A4"/>
    <w:rsid w:val="00AE7715"/>
    <w:rsid w:val="00AE779A"/>
    <w:rsid w:val="00AE78C5"/>
    <w:rsid w:val="00AE7961"/>
    <w:rsid w:val="00AE79EB"/>
    <w:rsid w:val="00AE7D45"/>
    <w:rsid w:val="00AE7D5A"/>
    <w:rsid w:val="00AE7EA6"/>
    <w:rsid w:val="00AF0074"/>
    <w:rsid w:val="00AF04C7"/>
    <w:rsid w:val="00AF05F5"/>
    <w:rsid w:val="00AF092F"/>
    <w:rsid w:val="00AF0A31"/>
    <w:rsid w:val="00AF182A"/>
    <w:rsid w:val="00AF1C72"/>
    <w:rsid w:val="00AF1CEC"/>
    <w:rsid w:val="00AF1E58"/>
    <w:rsid w:val="00AF209E"/>
    <w:rsid w:val="00AF2250"/>
    <w:rsid w:val="00AF2405"/>
    <w:rsid w:val="00AF2657"/>
    <w:rsid w:val="00AF26A1"/>
    <w:rsid w:val="00AF2772"/>
    <w:rsid w:val="00AF293D"/>
    <w:rsid w:val="00AF29AD"/>
    <w:rsid w:val="00AF2AF2"/>
    <w:rsid w:val="00AF2D1D"/>
    <w:rsid w:val="00AF2EB3"/>
    <w:rsid w:val="00AF389E"/>
    <w:rsid w:val="00AF38A3"/>
    <w:rsid w:val="00AF390D"/>
    <w:rsid w:val="00AF3CCC"/>
    <w:rsid w:val="00AF423A"/>
    <w:rsid w:val="00AF4323"/>
    <w:rsid w:val="00AF4B39"/>
    <w:rsid w:val="00AF4D03"/>
    <w:rsid w:val="00AF4EC6"/>
    <w:rsid w:val="00AF54DB"/>
    <w:rsid w:val="00AF56EC"/>
    <w:rsid w:val="00AF599F"/>
    <w:rsid w:val="00AF5AFF"/>
    <w:rsid w:val="00AF5C57"/>
    <w:rsid w:val="00AF5CBC"/>
    <w:rsid w:val="00AF60B9"/>
    <w:rsid w:val="00AF6638"/>
    <w:rsid w:val="00AF699D"/>
    <w:rsid w:val="00AF69D5"/>
    <w:rsid w:val="00AF6E9E"/>
    <w:rsid w:val="00AF6F1C"/>
    <w:rsid w:val="00AF717A"/>
    <w:rsid w:val="00AF7209"/>
    <w:rsid w:val="00AF7474"/>
    <w:rsid w:val="00AF7AE4"/>
    <w:rsid w:val="00AF7B32"/>
    <w:rsid w:val="00AF7B51"/>
    <w:rsid w:val="00B000E1"/>
    <w:rsid w:val="00B00138"/>
    <w:rsid w:val="00B001D0"/>
    <w:rsid w:val="00B001D5"/>
    <w:rsid w:val="00B0095B"/>
    <w:rsid w:val="00B00FAC"/>
    <w:rsid w:val="00B011DC"/>
    <w:rsid w:val="00B012E0"/>
    <w:rsid w:val="00B016C2"/>
    <w:rsid w:val="00B019AB"/>
    <w:rsid w:val="00B01A9B"/>
    <w:rsid w:val="00B01B73"/>
    <w:rsid w:val="00B01BF0"/>
    <w:rsid w:val="00B01EFE"/>
    <w:rsid w:val="00B02510"/>
    <w:rsid w:val="00B0288A"/>
    <w:rsid w:val="00B02D77"/>
    <w:rsid w:val="00B02E23"/>
    <w:rsid w:val="00B030BF"/>
    <w:rsid w:val="00B03164"/>
    <w:rsid w:val="00B031BD"/>
    <w:rsid w:val="00B03372"/>
    <w:rsid w:val="00B03527"/>
    <w:rsid w:val="00B04125"/>
    <w:rsid w:val="00B042D3"/>
    <w:rsid w:val="00B045A2"/>
    <w:rsid w:val="00B04645"/>
    <w:rsid w:val="00B04696"/>
    <w:rsid w:val="00B04E61"/>
    <w:rsid w:val="00B050DF"/>
    <w:rsid w:val="00B05259"/>
    <w:rsid w:val="00B05871"/>
    <w:rsid w:val="00B058B8"/>
    <w:rsid w:val="00B05A5D"/>
    <w:rsid w:val="00B05A7E"/>
    <w:rsid w:val="00B05B2D"/>
    <w:rsid w:val="00B05CB8"/>
    <w:rsid w:val="00B05CFB"/>
    <w:rsid w:val="00B06A45"/>
    <w:rsid w:val="00B06C40"/>
    <w:rsid w:val="00B06F75"/>
    <w:rsid w:val="00B06FDC"/>
    <w:rsid w:val="00B0797C"/>
    <w:rsid w:val="00B07CE0"/>
    <w:rsid w:val="00B07D15"/>
    <w:rsid w:val="00B10416"/>
    <w:rsid w:val="00B10948"/>
    <w:rsid w:val="00B111B8"/>
    <w:rsid w:val="00B112D9"/>
    <w:rsid w:val="00B119E5"/>
    <w:rsid w:val="00B119FE"/>
    <w:rsid w:val="00B125EE"/>
    <w:rsid w:val="00B12972"/>
    <w:rsid w:val="00B12C13"/>
    <w:rsid w:val="00B12C20"/>
    <w:rsid w:val="00B13003"/>
    <w:rsid w:val="00B137DA"/>
    <w:rsid w:val="00B137ED"/>
    <w:rsid w:val="00B13823"/>
    <w:rsid w:val="00B1390E"/>
    <w:rsid w:val="00B13983"/>
    <w:rsid w:val="00B13B0C"/>
    <w:rsid w:val="00B13BE2"/>
    <w:rsid w:val="00B13D12"/>
    <w:rsid w:val="00B13FE2"/>
    <w:rsid w:val="00B14090"/>
    <w:rsid w:val="00B141B4"/>
    <w:rsid w:val="00B14871"/>
    <w:rsid w:val="00B149AC"/>
    <w:rsid w:val="00B14E07"/>
    <w:rsid w:val="00B14EDB"/>
    <w:rsid w:val="00B153B8"/>
    <w:rsid w:val="00B15444"/>
    <w:rsid w:val="00B15481"/>
    <w:rsid w:val="00B1552D"/>
    <w:rsid w:val="00B15BD1"/>
    <w:rsid w:val="00B15D51"/>
    <w:rsid w:val="00B15F11"/>
    <w:rsid w:val="00B15F59"/>
    <w:rsid w:val="00B16128"/>
    <w:rsid w:val="00B16624"/>
    <w:rsid w:val="00B1677C"/>
    <w:rsid w:val="00B169CF"/>
    <w:rsid w:val="00B16D9E"/>
    <w:rsid w:val="00B16E61"/>
    <w:rsid w:val="00B16E65"/>
    <w:rsid w:val="00B1727E"/>
    <w:rsid w:val="00B177B4"/>
    <w:rsid w:val="00B17D72"/>
    <w:rsid w:val="00B17EF6"/>
    <w:rsid w:val="00B2013E"/>
    <w:rsid w:val="00B20C29"/>
    <w:rsid w:val="00B20E33"/>
    <w:rsid w:val="00B20F74"/>
    <w:rsid w:val="00B2152B"/>
    <w:rsid w:val="00B219DA"/>
    <w:rsid w:val="00B21AC6"/>
    <w:rsid w:val="00B21BB4"/>
    <w:rsid w:val="00B21D8C"/>
    <w:rsid w:val="00B21F4A"/>
    <w:rsid w:val="00B2217E"/>
    <w:rsid w:val="00B221CE"/>
    <w:rsid w:val="00B2267C"/>
    <w:rsid w:val="00B226AB"/>
    <w:rsid w:val="00B227A8"/>
    <w:rsid w:val="00B229E1"/>
    <w:rsid w:val="00B22A9D"/>
    <w:rsid w:val="00B22B97"/>
    <w:rsid w:val="00B23304"/>
    <w:rsid w:val="00B23FAA"/>
    <w:rsid w:val="00B240EA"/>
    <w:rsid w:val="00B2442B"/>
    <w:rsid w:val="00B247C4"/>
    <w:rsid w:val="00B24925"/>
    <w:rsid w:val="00B24967"/>
    <w:rsid w:val="00B249CD"/>
    <w:rsid w:val="00B24BED"/>
    <w:rsid w:val="00B24E5F"/>
    <w:rsid w:val="00B24EB1"/>
    <w:rsid w:val="00B251C3"/>
    <w:rsid w:val="00B254E2"/>
    <w:rsid w:val="00B25AD2"/>
    <w:rsid w:val="00B25B6F"/>
    <w:rsid w:val="00B25BB9"/>
    <w:rsid w:val="00B25E69"/>
    <w:rsid w:val="00B2618A"/>
    <w:rsid w:val="00B263F0"/>
    <w:rsid w:val="00B26619"/>
    <w:rsid w:val="00B266A5"/>
    <w:rsid w:val="00B2677B"/>
    <w:rsid w:val="00B26791"/>
    <w:rsid w:val="00B27049"/>
    <w:rsid w:val="00B2729E"/>
    <w:rsid w:val="00B272DA"/>
    <w:rsid w:val="00B27459"/>
    <w:rsid w:val="00B2770E"/>
    <w:rsid w:val="00B2784A"/>
    <w:rsid w:val="00B27C27"/>
    <w:rsid w:val="00B27D86"/>
    <w:rsid w:val="00B27E12"/>
    <w:rsid w:val="00B303A9"/>
    <w:rsid w:val="00B305FA"/>
    <w:rsid w:val="00B3065B"/>
    <w:rsid w:val="00B30B2F"/>
    <w:rsid w:val="00B30C81"/>
    <w:rsid w:val="00B30C86"/>
    <w:rsid w:val="00B31238"/>
    <w:rsid w:val="00B314B2"/>
    <w:rsid w:val="00B31650"/>
    <w:rsid w:val="00B316C1"/>
    <w:rsid w:val="00B31C0B"/>
    <w:rsid w:val="00B31C68"/>
    <w:rsid w:val="00B31E16"/>
    <w:rsid w:val="00B3219B"/>
    <w:rsid w:val="00B3233B"/>
    <w:rsid w:val="00B323DA"/>
    <w:rsid w:val="00B3245D"/>
    <w:rsid w:val="00B328D6"/>
    <w:rsid w:val="00B32EF8"/>
    <w:rsid w:val="00B32F14"/>
    <w:rsid w:val="00B32F9E"/>
    <w:rsid w:val="00B33002"/>
    <w:rsid w:val="00B332DD"/>
    <w:rsid w:val="00B33363"/>
    <w:rsid w:val="00B333D2"/>
    <w:rsid w:val="00B341F6"/>
    <w:rsid w:val="00B3451F"/>
    <w:rsid w:val="00B348C1"/>
    <w:rsid w:val="00B34B1B"/>
    <w:rsid w:val="00B34F22"/>
    <w:rsid w:val="00B351A1"/>
    <w:rsid w:val="00B351E1"/>
    <w:rsid w:val="00B354AA"/>
    <w:rsid w:val="00B35580"/>
    <w:rsid w:val="00B3592E"/>
    <w:rsid w:val="00B359E6"/>
    <w:rsid w:val="00B359EA"/>
    <w:rsid w:val="00B35A39"/>
    <w:rsid w:val="00B35A48"/>
    <w:rsid w:val="00B36004"/>
    <w:rsid w:val="00B3634C"/>
    <w:rsid w:val="00B36887"/>
    <w:rsid w:val="00B3698A"/>
    <w:rsid w:val="00B369C3"/>
    <w:rsid w:val="00B36B22"/>
    <w:rsid w:val="00B370D2"/>
    <w:rsid w:val="00B373EE"/>
    <w:rsid w:val="00B376CC"/>
    <w:rsid w:val="00B37774"/>
    <w:rsid w:val="00B37A71"/>
    <w:rsid w:val="00B37BC0"/>
    <w:rsid w:val="00B37CD6"/>
    <w:rsid w:val="00B37FCB"/>
    <w:rsid w:val="00B400BB"/>
    <w:rsid w:val="00B404FB"/>
    <w:rsid w:val="00B406DB"/>
    <w:rsid w:val="00B4070F"/>
    <w:rsid w:val="00B40DC2"/>
    <w:rsid w:val="00B41091"/>
    <w:rsid w:val="00B41113"/>
    <w:rsid w:val="00B411FD"/>
    <w:rsid w:val="00B41799"/>
    <w:rsid w:val="00B418F0"/>
    <w:rsid w:val="00B41D35"/>
    <w:rsid w:val="00B41E8D"/>
    <w:rsid w:val="00B42354"/>
    <w:rsid w:val="00B428D6"/>
    <w:rsid w:val="00B429B7"/>
    <w:rsid w:val="00B42B7B"/>
    <w:rsid w:val="00B42F37"/>
    <w:rsid w:val="00B43355"/>
    <w:rsid w:val="00B43740"/>
    <w:rsid w:val="00B43A72"/>
    <w:rsid w:val="00B43C3C"/>
    <w:rsid w:val="00B4431E"/>
    <w:rsid w:val="00B44635"/>
    <w:rsid w:val="00B44CB8"/>
    <w:rsid w:val="00B4599B"/>
    <w:rsid w:val="00B45BF6"/>
    <w:rsid w:val="00B465CC"/>
    <w:rsid w:val="00B46748"/>
    <w:rsid w:val="00B468E6"/>
    <w:rsid w:val="00B46A31"/>
    <w:rsid w:val="00B4763C"/>
    <w:rsid w:val="00B47AD0"/>
    <w:rsid w:val="00B47D3A"/>
    <w:rsid w:val="00B50325"/>
    <w:rsid w:val="00B50760"/>
    <w:rsid w:val="00B508AA"/>
    <w:rsid w:val="00B50B6F"/>
    <w:rsid w:val="00B50DDF"/>
    <w:rsid w:val="00B50DF4"/>
    <w:rsid w:val="00B50F08"/>
    <w:rsid w:val="00B51573"/>
    <w:rsid w:val="00B51A34"/>
    <w:rsid w:val="00B51A49"/>
    <w:rsid w:val="00B52529"/>
    <w:rsid w:val="00B52611"/>
    <w:rsid w:val="00B52977"/>
    <w:rsid w:val="00B52B05"/>
    <w:rsid w:val="00B52F0C"/>
    <w:rsid w:val="00B52FB3"/>
    <w:rsid w:val="00B532F5"/>
    <w:rsid w:val="00B53649"/>
    <w:rsid w:val="00B53704"/>
    <w:rsid w:val="00B5441E"/>
    <w:rsid w:val="00B54461"/>
    <w:rsid w:val="00B544A1"/>
    <w:rsid w:val="00B54600"/>
    <w:rsid w:val="00B54C1B"/>
    <w:rsid w:val="00B54C83"/>
    <w:rsid w:val="00B55063"/>
    <w:rsid w:val="00B551B1"/>
    <w:rsid w:val="00B55269"/>
    <w:rsid w:val="00B55433"/>
    <w:rsid w:val="00B55719"/>
    <w:rsid w:val="00B5653C"/>
    <w:rsid w:val="00B566EE"/>
    <w:rsid w:val="00B56BEF"/>
    <w:rsid w:val="00B57193"/>
    <w:rsid w:val="00B5720A"/>
    <w:rsid w:val="00B5792C"/>
    <w:rsid w:val="00B57D50"/>
    <w:rsid w:val="00B60463"/>
    <w:rsid w:val="00B604D2"/>
    <w:rsid w:val="00B60519"/>
    <w:rsid w:val="00B60B2A"/>
    <w:rsid w:val="00B60D96"/>
    <w:rsid w:val="00B60E0E"/>
    <w:rsid w:val="00B6101A"/>
    <w:rsid w:val="00B61061"/>
    <w:rsid w:val="00B613D9"/>
    <w:rsid w:val="00B615A5"/>
    <w:rsid w:val="00B61D4D"/>
    <w:rsid w:val="00B624E6"/>
    <w:rsid w:val="00B62A72"/>
    <w:rsid w:val="00B630EA"/>
    <w:rsid w:val="00B631A9"/>
    <w:rsid w:val="00B63452"/>
    <w:rsid w:val="00B638D1"/>
    <w:rsid w:val="00B6395A"/>
    <w:rsid w:val="00B63ADD"/>
    <w:rsid w:val="00B63D02"/>
    <w:rsid w:val="00B63FCB"/>
    <w:rsid w:val="00B64138"/>
    <w:rsid w:val="00B6419D"/>
    <w:rsid w:val="00B64414"/>
    <w:rsid w:val="00B6467D"/>
    <w:rsid w:val="00B6480F"/>
    <w:rsid w:val="00B6484F"/>
    <w:rsid w:val="00B64992"/>
    <w:rsid w:val="00B64AF6"/>
    <w:rsid w:val="00B64F67"/>
    <w:rsid w:val="00B65184"/>
    <w:rsid w:val="00B652E7"/>
    <w:rsid w:val="00B65463"/>
    <w:rsid w:val="00B656EC"/>
    <w:rsid w:val="00B660C5"/>
    <w:rsid w:val="00B660C9"/>
    <w:rsid w:val="00B660CD"/>
    <w:rsid w:val="00B6631F"/>
    <w:rsid w:val="00B66383"/>
    <w:rsid w:val="00B66435"/>
    <w:rsid w:val="00B667CB"/>
    <w:rsid w:val="00B66E31"/>
    <w:rsid w:val="00B66F65"/>
    <w:rsid w:val="00B671B4"/>
    <w:rsid w:val="00B673CA"/>
    <w:rsid w:val="00B6748B"/>
    <w:rsid w:val="00B67637"/>
    <w:rsid w:val="00B6764E"/>
    <w:rsid w:val="00B67783"/>
    <w:rsid w:val="00B67C9F"/>
    <w:rsid w:val="00B70080"/>
    <w:rsid w:val="00B700C4"/>
    <w:rsid w:val="00B70444"/>
    <w:rsid w:val="00B704CF"/>
    <w:rsid w:val="00B70872"/>
    <w:rsid w:val="00B7099D"/>
    <w:rsid w:val="00B70A85"/>
    <w:rsid w:val="00B70C86"/>
    <w:rsid w:val="00B70CAC"/>
    <w:rsid w:val="00B710E5"/>
    <w:rsid w:val="00B7111C"/>
    <w:rsid w:val="00B71359"/>
    <w:rsid w:val="00B7140A"/>
    <w:rsid w:val="00B715CC"/>
    <w:rsid w:val="00B71BB0"/>
    <w:rsid w:val="00B71C4D"/>
    <w:rsid w:val="00B71EE4"/>
    <w:rsid w:val="00B71F43"/>
    <w:rsid w:val="00B720A5"/>
    <w:rsid w:val="00B7252B"/>
    <w:rsid w:val="00B725A5"/>
    <w:rsid w:val="00B726B5"/>
    <w:rsid w:val="00B72773"/>
    <w:rsid w:val="00B72BAB"/>
    <w:rsid w:val="00B72BB9"/>
    <w:rsid w:val="00B73390"/>
    <w:rsid w:val="00B734CD"/>
    <w:rsid w:val="00B735ED"/>
    <w:rsid w:val="00B73851"/>
    <w:rsid w:val="00B73AA3"/>
    <w:rsid w:val="00B73EF0"/>
    <w:rsid w:val="00B74090"/>
    <w:rsid w:val="00B74330"/>
    <w:rsid w:val="00B74463"/>
    <w:rsid w:val="00B7468B"/>
    <w:rsid w:val="00B747A6"/>
    <w:rsid w:val="00B74828"/>
    <w:rsid w:val="00B74831"/>
    <w:rsid w:val="00B74C4F"/>
    <w:rsid w:val="00B74F8A"/>
    <w:rsid w:val="00B75138"/>
    <w:rsid w:val="00B755A3"/>
    <w:rsid w:val="00B7599A"/>
    <w:rsid w:val="00B75B07"/>
    <w:rsid w:val="00B75BF8"/>
    <w:rsid w:val="00B7601B"/>
    <w:rsid w:val="00B7625F"/>
    <w:rsid w:val="00B762A9"/>
    <w:rsid w:val="00B7630C"/>
    <w:rsid w:val="00B7649C"/>
    <w:rsid w:val="00B7695F"/>
    <w:rsid w:val="00B76A08"/>
    <w:rsid w:val="00B76CC3"/>
    <w:rsid w:val="00B76EAC"/>
    <w:rsid w:val="00B77173"/>
    <w:rsid w:val="00B774E8"/>
    <w:rsid w:val="00B77834"/>
    <w:rsid w:val="00B779A7"/>
    <w:rsid w:val="00B77EAD"/>
    <w:rsid w:val="00B8016F"/>
    <w:rsid w:val="00B801CA"/>
    <w:rsid w:val="00B80AA4"/>
    <w:rsid w:val="00B80E7C"/>
    <w:rsid w:val="00B80F91"/>
    <w:rsid w:val="00B8153F"/>
    <w:rsid w:val="00B815B1"/>
    <w:rsid w:val="00B81AAE"/>
    <w:rsid w:val="00B81CB3"/>
    <w:rsid w:val="00B81D69"/>
    <w:rsid w:val="00B81DC4"/>
    <w:rsid w:val="00B8210C"/>
    <w:rsid w:val="00B82150"/>
    <w:rsid w:val="00B8225C"/>
    <w:rsid w:val="00B82535"/>
    <w:rsid w:val="00B832A3"/>
    <w:rsid w:val="00B83580"/>
    <w:rsid w:val="00B836FE"/>
    <w:rsid w:val="00B83B15"/>
    <w:rsid w:val="00B83D71"/>
    <w:rsid w:val="00B83F03"/>
    <w:rsid w:val="00B84062"/>
    <w:rsid w:val="00B844F2"/>
    <w:rsid w:val="00B84644"/>
    <w:rsid w:val="00B84B5E"/>
    <w:rsid w:val="00B84B60"/>
    <w:rsid w:val="00B84CFC"/>
    <w:rsid w:val="00B84E58"/>
    <w:rsid w:val="00B84FA3"/>
    <w:rsid w:val="00B8500B"/>
    <w:rsid w:val="00B856C7"/>
    <w:rsid w:val="00B8578E"/>
    <w:rsid w:val="00B859BB"/>
    <w:rsid w:val="00B85D43"/>
    <w:rsid w:val="00B85D52"/>
    <w:rsid w:val="00B862D0"/>
    <w:rsid w:val="00B864B6"/>
    <w:rsid w:val="00B864F7"/>
    <w:rsid w:val="00B865BD"/>
    <w:rsid w:val="00B86923"/>
    <w:rsid w:val="00B86975"/>
    <w:rsid w:val="00B86986"/>
    <w:rsid w:val="00B86B4E"/>
    <w:rsid w:val="00B86BF6"/>
    <w:rsid w:val="00B86D3A"/>
    <w:rsid w:val="00B86F18"/>
    <w:rsid w:val="00B86F50"/>
    <w:rsid w:val="00B8710A"/>
    <w:rsid w:val="00B87422"/>
    <w:rsid w:val="00B87528"/>
    <w:rsid w:val="00B87550"/>
    <w:rsid w:val="00B875D0"/>
    <w:rsid w:val="00B8774E"/>
    <w:rsid w:val="00B878E3"/>
    <w:rsid w:val="00B87923"/>
    <w:rsid w:val="00B87FA5"/>
    <w:rsid w:val="00B9024B"/>
    <w:rsid w:val="00B90766"/>
    <w:rsid w:val="00B90D42"/>
    <w:rsid w:val="00B90F9D"/>
    <w:rsid w:val="00B910AF"/>
    <w:rsid w:val="00B91599"/>
    <w:rsid w:val="00B91BF1"/>
    <w:rsid w:val="00B91CC8"/>
    <w:rsid w:val="00B91FC1"/>
    <w:rsid w:val="00B9213C"/>
    <w:rsid w:val="00B9218A"/>
    <w:rsid w:val="00B9225D"/>
    <w:rsid w:val="00B926C7"/>
    <w:rsid w:val="00B92857"/>
    <w:rsid w:val="00B92EF8"/>
    <w:rsid w:val="00B93210"/>
    <w:rsid w:val="00B93418"/>
    <w:rsid w:val="00B93E5F"/>
    <w:rsid w:val="00B940E0"/>
    <w:rsid w:val="00B94629"/>
    <w:rsid w:val="00B9489E"/>
    <w:rsid w:val="00B94C77"/>
    <w:rsid w:val="00B9564C"/>
    <w:rsid w:val="00B95BAD"/>
    <w:rsid w:val="00B9629F"/>
    <w:rsid w:val="00B962F2"/>
    <w:rsid w:val="00B96AE1"/>
    <w:rsid w:val="00B96B2B"/>
    <w:rsid w:val="00B96BE1"/>
    <w:rsid w:val="00B97547"/>
    <w:rsid w:val="00B976DD"/>
    <w:rsid w:val="00B977AD"/>
    <w:rsid w:val="00B97802"/>
    <w:rsid w:val="00B97DF0"/>
    <w:rsid w:val="00B97E74"/>
    <w:rsid w:val="00BA0138"/>
    <w:rsid w:val="00BA060C"/>
    <w:rsid w:val="00BA08B4"/>
    <w:rsid w:val="00BA0B74"/>
    <w:rsid w:val="00BA0F06"/>
    <w:rsid w:val="00BA10EA"/>
    <w:rsid w:val="00BA10F9"/>
    <w:rsid w:val="00BA1129"/>
    <w:rsid w:val="00BA13FA"/>
    <w:rsid w:val="00BA193E"/>
    <w:rsid w:val="00BA1976"/>
    <w:rsid w:val="00BA1B68"/>
    <w:rsid w:val="00BA1F53"/>
    <w:rsid w:val="00BA264F"/>
    <w:rsid w:val="00BA26E2"/>
    <w:rsid w:val="00BA2804"/>
    <w:rsid w:val="00BA2D24"/>
    <w:rsid w:val="00BA3674"/>
    <w:rsid w:val="00BA379B"/>
    <w:rsid w:val="00BA3A5F"/>
    <w:rsid w:val="00BA3D3C"/>
    <w:rsid w:val="00BA3E29"/>
    <w:rsid w:val="00BA408D"/>
    <w:rsid w:val="00BA41EB"/>
    <w:rsid w:val="00BA4695"/>
    <w:rsid w:val="00BA4AC2"/>
    <w:rsid w:val="00BA5276"/>
    <w:rsid w:val="00BA52A4"/>
    <w:rsid w:val="00BA5642"/>
    <w:rsid w:val="00BA56EB"/>
    <w:rsid w:val="00BA5D03"/>
    <w:rsid w:val="00BA6442"/>
    <w:rsid w:val="00BA647C"/>
    <w:rsid w:val="00BA663A"/>
    <w:rsid w:val="00BA6DF8"/>
    <w:rsid w:val="00BA6F18"/>
    <w:rsid w:val="00BA71C4"/>
    <w:rsid w:val="00BA744A"/>
    <w:rsid w:val="00BA766E"/>
    <w:rsid w:val="00BA7764"/>
    <w:rsid w:val="00BA7942"/>
    <w:rsid w:val="00BA7F7C"/>
    <w:rsid w:val="00BB0289"/>
    <w:rsid w:val="00BB048F"/>
    <w:rsid w:val="00BB0686"/>
    <w:rsid w:val="00BB0D33"/>
    <w:rsid w:val="00BB0F62"/>
    <w:rsid w:val="00BB1066"/>
    <w:rsid w:val="00BB1118"/>
    <w:rsid w:val="00BB1148"/>
    <w:rsid w:val="00BB1558"/>
    <w:rsid w:val="00BB15C4"/>
    <w:rsid w:val="00BB19B2"/>
    <w:rsid w:val="00BB1B04"/>
    <w:rsid w:val="00BB1C54"/>
    <w:rsid w:val="00BB1C63"/>
    <w:rsid w:val="00BB1E2A"/>
    <w:rsid w:val="00BB1E6C"/>
    <w:rsid w:val="00BB273A"/>
    <w:rsid w:val="00BB2877"/>
    <w:rsid w:val="00BB2BB3"/>
    <w:rsid w:val="00BB2C6F"/>
    <w:rsid w:val="00BB3302"/>
    <w:rsid w:val="00BB3830"/>
    <w:rsid w:val="00BB3B22"/>
    <w:rsid w:val="00BB3B81"/>
    <w:rsid w:val="00BB4194"/>
    <w:rsid w:val="00BB43FD"/>
    <w:rsid w:val="00BB4B6B"/>
    <w:rsid w:val="00BB4C7E"/>
    <w:rsid w:val="00BB5073"/>
    <w:rsid w:val="00BB5156"/>
    <w:rsid w:val="00BB5351"/>
    <w:rsid w:val="00BB5357"/>
    <w:rsid w:val="00BB57CC"/>
    <w:rsid w:val="00BB595C"/>
    <w:rsid w:val="00BB5BD4"/>
    <w:rsid w:val="00BB5C56"/>
    <w:rsid w:val="00BB5D59"/>
    <w:rsid w:val="00BB5E60"/>
    <w:rsid w:val="00BB5F5D"/>
    <w:rsid w:val="00BB61F9"/>
    <w:rsid w:val="00BB6312"/>
    <w:rsid w:val="00BB64FC"/>
    <w:rsid w:val="00BB66F9"/>
    <w:rsid w:val="00BB6752"/>
    <w:rsid w:val="00BB687A"/>
    <w:rsid w:val="00BB6CEE"/>
    <w:rsid w:val="00BB6DED"/>
    <w:rsid w:val="00BB6FE6"/>
    <w:rsid w:val="00BB714C"/>
    <w:rsid w:val="00BB7517"/>
    <w:rsid w:val="00BB75AA"/>
    <w:rsid w:val="00BB7921"/>
    <w:rsid w:val="00BB794F"/>
    <w:rsid w:val="00BB7BD2"/>
    <w:rsid w:val="00BC0152"/>
    <w:rsid w:val="00BC030B"/>
    <w:rsid w:val="00BC04AD"/>
    <w:rsid w:val="00BC0784"/>
    <w:rsid w:val="00BC0BA9"/>
    <w:rsid w:val="00BC0C7B"/>
    <w:rsid w:val="00BC0F51"/>
    <w:rsid w:val="00BC0F9F"/>
    <w:rsid w:val="00BC12AE"/>
    <w:rsid w:val="00BC24BE"/>
    <w:rsid w:val="00BC24D8"/>
    <w:rsid w:val="00BC2B3E"/>
    <w:rsid w:val="00BC2B43"/>
    <w:rsid w:val="00BC2F5A"/>
    <w:rsid w:val="00BC36A6"/>
    <w:rsid w:val="00BC377D"/>
    <w:rsid w:val="00BC39AC"/>
    <w:rsid w:val="00BC3FBE"/>
    <w:rsid w:val="00BC4043"/>
    <w:rsid w:val="00BC43D8"/>
    <w:rsid w:val="00BC4532"/>
    <w:rsid w:val="00BC4621"/>
    <w:rsid w:val="00BC47DE"/>
    <w:rsid w:val="00BC5067"/>
    <w:rsid w:val="00BC5584"/>
    <w:rsid w:val="00BC5EAC"/>
    <w:rsid w:val="00BC5F51"/>
    <w:rsid w:val="00BC5F93"/>
    <w:rsid w:val="00BC6498"/>
    <w:rsid w:val="00BC6744"/>
    <w:rsid w:val="00BC69B0"/>
    <w:rsid w:val="00BC6BA8"/>
    <w:rsid w:val="00BC6C76"/>
    <w:rsid w:val="00BC6CD0"/>
    <w:rsid w:val="00BC6E0E"/>
    <w:rsid w:val="00BC7BD5"/>
    <w:rsid w:val="00BC7CDB"/>
    <w:rsid w:val="00BD008C"/>
    <w:rsid w:val="00BD0121"/>
    <w:rsid w:val="00BD05F5"/>
    <w:rsid w:val="00BD06B3"/>
    <w:rsid w:val="00BD081E"/>
    <w:rsid w:val="00BD0876"/>
    <w:rsid w:val="00BD0937"/>
    <w:rsid w:val="00BD0B6C"/>
    <w:rsid w:val="00BD0D55"/>
    <w:rsid w:val="00BD0F8F"/>
    <w:rsid w:val="00BD126D"/>
    <w:rsid w:val="00BD17E7"/>
    <w:rsid w:val="00BD1ECA"/>
    <w:rsid w:val="00BD1EEF"/>
    <w:rsid w:val="00BD2344"/>
    <w:rsid w:val="00BD28CC"/>
    <w:rsid w:val="00BD307B"/>
    <w:rsid w:val="00BD4033"/>
    <w:rsid w:val="00BD422D"/>
    <w:rsid w:val="00BD46D2"/>
    <w:rsid w:val="00BD478E"/>
    <w:rsid w:val="00BD4920"/>
    <w:rsid w:val="00BD4953"/>
    <w:rsid w:val="00BD601E"/>
    <w:rsid w:val="00BD627A"/>
    <w:rsid w:val="00BD6467"/>
    <w:rsid w:val="00BD64E2"/>
    <w:rsid w:val="00BD6B46"/>
    <w:rsid w:val="00BD6CEC"/>
    <w:rsid w:val="00BD7779"/>
    <w:rsid w:val="00BD786E"/>
    <w:rsid w:val="00BE00E0"/>
    <w:rsid w:val="00BE0890"/>
    <w:rsid w:val="00BE0FCE"/>
    <w:rsid w:val="00BE11A3"/>
    <w:rsid w:val="00BE12EC"/>
    <w:rsid w:val="00BE149B"/>
    <w:rsid w:val="00BE1660"/>
    <w:rsid w:val="00BE1A8A"/>
    <w:rsid w:val="00BE1F09"/>
    <w:rsid w:val="00BE1F38"/>
    <w:rsid w:val="00BE1FDC"/>
    <w:rsid w:val="00BE2259"/>
    <w:rsid w:val="00BE2424"/>
    <w:rsid w:val="00BE2459"/>
    <w:rsid w:val="00BE254F"/>
    <w:rsid w:val="00BE2804"/>
    <w:rsid w:val="00BE2D84"/>
    <w:rsid w:val="00BE2E65"/>
    <w:rsid w:val="00BE3104"/>
    <w:rsid w:val="00BE3C44"/>
    <w:rsid w:val="00BE4122"/>
    <w:rsid w:val="00BE4708"/>
    <w:rsid w:val="00BE5113"/>
    <w:rsid w:val="00BE52AB"/>
    <w:rsid w:val="00BE5373"/>
    <w:rsid w:val="00BE53BD"/>
    <w:rsid w:val="00BE575E"/>
    <w:rsid w:val="00BE5BA7"/>
    <w:rsid w:val="00BE5D2D"/>
    <w:rsid w:val="00BE5DCE"/>
    <w:rsid w:val="00BE5F8F"/>
    <w:rsid w:val="00BE6006"/>
    <w:rsid w:val="00BE633E"/>
    <w:rsid w:val="00BE6396"/>
    <w:rsid w:val="00BE65C7"/>
    <w:rsid w:val="00BE67E4"/>
    <w:rsid w:val="00BE6AB0"/>
    <w:rsid w:val="00BE6AF6"/>
    <w:rsid w:val="00BE6C05"/>
    <w:rsid w:val="00BE713C"/>
    <w:rsid w:val="00BE717C"/>
    <w:rsid w:val="00BE770B"/>
    <w:rsid w:val="00BE7904"/>
    <w:rsid w:val="00BE7D79"/>
    <w:rsid w:val="00BE7FB8"/>
    <w:rsid w:val="00BF01C2"/>
    <w:rsid w:val="00BF0340"/>
    <w:rsid w:val="00BF042E"/>
    <w:rsid w:val="00BF073E"/>
    <w:rsid w:val="00BF09D3"/>
    <w:rsid w:val="00BF0A90"/>
    <w:rsid w:val="00BF0C63"/>
    <w:rsid w:val="00BF1978"/>
    <w:rsid w:val="00BF2063"/>
    <w:rsid w:val="00BF2264"/>
    <w:rsid w:val="00BF2B5B"/>
    <w:rsid w:val="00BF2D8F"/>
    <w:rsid w:val="00BF2F2E"/>
    <w:rsid w:val="00BF304A"/>
    <w:rsid w:val="00BF363C"/>
    <w:rsid w:val="00BF39BB"/>
    <w:rsid w:val="00BF39E0"/>
    <w:rsid w:val="00BF4019"/>
    <w:rsid w:val="00BF41D9"/>
    <w:rsid w:val="00BF4342"/>
    <w:rsid w:val="00BF44C5"/>
    <w:rsid w:val="00BF46AE"/>
    <w:rsid w:val="00BF4918"/>
    <w:rsid w:val="00BF49F5"/>
    <w:rsid w:val="00BF4BF7"/>
    <w:rsid w:val="00BF4E8B"/>
    <w:rsid w:val="00BF4F57"/>
    <w:rsid w:val="00BF51E0"/>
    <w:rsid w:val="00BF55C3"/>
    <w:rsid w:val="00BF59F7"/>
    <w:rsid w:val="00BF5AD7"/>
    <w:rsid w:val="00BF5CC7"/>
    <w:rsid w:val="00BF5CCD"/>
    <w:rsid w:val="00BF5D1B"/>
    <w:rsid w:val="00BF6921"/>
    <w:rsid w:val="00BF695B"/>
    <w:rsid w:val="00BF6E1B"/>
    <w:rsid w:val="00BF6FFE"/>
    <w:rsid w:val="00BF70F6"/>
    <w:rsid w:val="00BF70FA"/>
    <w:rsid w:val="00BF7292"/>
    <w:rsid w:val="00BF7744"/>
    <w:rsid w:val="00BF77CA"/>
    <w:rsid w:val="00BF799D"/>
    <w:rsid w:val="00BF79EA"/>
    <w:rsid w:val="00BF7C78"/>
    <w:rsid w:val="00C0001D"/>
    <w:rsid w:val="00C000D4"/>
    <w:rsid w:val="00C001B0"/>
    <w:rsid w:val="00C00485"/>
    <w:rsid w:val="00C00A66"/>
    <w:rsid w:val="00C010F8"/>
    <w:rsid w:val="00C01104"/>
    <w:rsid w:val="00C0147B"/>
    <w:rsid w:val="00C0158C"/>
    <w:rsid w:val="00C01969"/>
    <w:rsid w:val="00C019B4"/>
    <w:rsid w:val="00C01DD3"/>
    <w:rsid w:val="00C02110"/>
    <w:rsid w:val="00C02B21"/>
    <w:rsid w:val="00C02BED"/>
    <w:rsid w:val="00C02CD2"/>
    <w:rsid w:val="00C03233"/>
    <w:rsid w:val="00C0392D"/>
    <w:rsid w:val="00C03956"/>
    <w:rsid w:val="00C03AD5"/>
    <w:rsid w:val="00C03BE5"/>
    <w:rsid w:val="00C03D1F"/>
    <w:rsid w:val="00C04042"/>
    <w:rsid w:val="00C0428C"/>
    <w:rsid w:val="00C042BF"/>
    <w:rsid w:val="00C0439A"/>
    <w:rsid w:val="00C04467"/>
    <w:rsid w:val="00C046CB"/>
    <w:rsid w:val="00C0471B"/>
    <w:rsid w:val="00C04C62"/>
    <w:rsid w:val="00C04EDC"/>
    <w:rsid w:val="00C05B4C"/>
    <w:rsid w:val="00C060BC"/>
    <w:rsid w:val="00C060EC"/>
    <w:rsid w:val="00C06529"/>
    <w:rsid w:val="00C066AA"/>
    <w:rsid w:val="00C067B1"/>
    <w:rsid w:val="00C06A1E"/>
    <w:rsid w:val="00C06A66"/>
    <w:rsid w:val="00C072CC"/>
    <w:rsid w:val="00C0736A"/>
    <w:rsid w:val="00C0780D"/>
    <w:rsid w:val="00C079C8"/>
    <w:rsid w:val="00C07A44"/>
    <w:rsid w:val="00C07B4F"/>
    <w:rsid w:val="00C07C82"/>
    <w:rsid w:val="00C07D73"/>
    <w:rsid w:val="00C07FEC"/>
    <w:rsid w:val="00C1014B"/>
    <w:rsid w:val="00C10391"/>
    <w:rsid w:val="00C10D2B"/>
    <w:rsid w:val="00C10D38"/>
    <w:rsid w:val="00C112AB"/>
    <w:rsid w:val="00C11348"/>
    <w:rsid w:val="00C11735"/>
    <w:rsid w:val="00C11918"/>
    <w:rsid w:val="00C1194C"/>
    <w:rsid w:val="00C11E10"/>
    <w:rsid w:val="00C11F8F"/>
    <w:rsid w:val="00C12494"/>
    <w:rsid w:val="00C1259A"/>
    <w:rsid w:val="00C1267B"/>
    <w:rsid w:val="00C128ED"/>
    <w:rsid w:val="00C1306A"/>
    <w:rsid w:val="00C13240"/>
    <w:rsid w:val="00C132A3"/>
    <w:rsid w:val="00C133BD"/>
    <w:rsid w:val="00C13467"/>
    <w:rsid w:val="00C13795"/>
    <w:rsid w:val="00C14609"/>
    <w:rsid w:val="00C14BB6"/>
    <w:rsid w:val="00C14FB7"/>
    <w:rsid w:val="00C1533F"/>
    <w:rsid w:val="00C153F9"/>
    <w:rsid w:val="00C15909"/>
    <w:rsid w:val="00C15925"/>
    <w:rsid w:val="00C15BC3"/>
    <w:rsid w:val="00C15E0B"/>
    <w:rsid w:val="00C15E82"/>
    <w:rsid w:val="00C15EE3"/>
    <w:rsid w:val="00C1634B"/>
    <w:rsid w:val="00C163A3"/>
    <w:rsid w:val="00C1684B"/>
    <w:rsid w:val="00C16989"/>
    <w:rsid w:val="00C16A5D"/>
    <w:rsid w:val="00C16BE5"/>
    <w:rsid w:val="00C17124"/>
    <w:rsid w:val="00C17E32"/>
    <w:rsid w:val="00C17EA3"/>
    <w:rsid w:val="00C209FB"/>
    <w:rsid w:val="00C20BB7"/>
    <w:rsid w:val="00C20E75"/>
    <w:rsid w:val="00C20EBD"/>
    <w:rsid w:val="00C21106"/>
    <w:rsid w:val="00C212E1"/>
    <w:rsid w:val="00C21312"/>
    <w:rsid w:val="00C214FB"/>
    <w:rsid w:val="00C215CF"/>
    <w:rsid w:val="00C21704"/>
    <w:rsid w:val="00C2194D"/>
    <w:rsid w:val="00C219D5"/>
    <w:rsid w:val="00C21AB7"/>
    <w:rsid w:val="00C220F3"/>
    <w:rsid w:val="00C2218B"/>
    <w:rsid w:val="00C22AA8"/>
    <w:rsid w:val="00C231AA"/>
    <w:rsid w:val="00C23317"/>
    <w:rsid w:val="00C2339A"/>
    <w:rsid w:val="00C23410"/>
    <w:rsid w:val="00C23631"/>
    <w:rsid w:val="00C23B3C"/>
    <w:rsid w:val="00C23E37"/>
    <w:rsid w:val="00C23E5A"/>
    <w:rsid w:val="00C241C4"/>
    <w:rsid w:val="00C24239"/>
    <w:rsid w:val="00C243BC"/>
    <w:rsid w:val="00C24850"/>
    <w:rsid w:val="00C24A59"/>
    <w:rsid w:val="00C25017"/>
    <w:rsid w:val="00C25078"/>
    <w:rsid w:val="00C25234"/>
    <w:rsid w:val="00C252AB"/>
    <w:rsid w:val="00C2532E"/>
    <w:rsid w:val="00C25484"/>
    <w:rsid w:val="00C25B1D"/>
    <w:rsid w:val="00C26638"/>
    <w:rsid w:val="00C2696A"/>
    <w:rsid w:val="00C26CBA"/>
    <w:rsid w:val="00C26DDD"/>
    <w:rsid w:val="00C26FAB"/>
    <w:rsid w:val="00C27053"/>
    <w:rsid w:val="00C2759F"/>
    <w:rsid w:val="00C27789"/>
    <w:rsid w:val="00C27B5D"/>
    <w:rsid w:val="00C27F3A"/>
    <w:rsid w:val="00C30701"/>
    <w:rsid w:val="00C30836"/>
    <w:rsid w:val="00C30843"/>
    <w:rsid w:val="00C310BC"/>
    <w:rsid w:val="00C3137B"/>
    <w:rsid w:val="00C31520"/>
    <w:rsid w:val="00C3197F"/>
    <w:rsid w:val="00C321B6"/>
    <w:rsid w:val="00C322AA"/>
    <w:rsid w:val="00C329C0"/>
    <w:rsid w:val="00C32AC0"/>
    <w:rsid w:val="00C32DBE"/>
    <w:rsid w:val="00C32FFC"/>
    <w:rsid w:val="00C3304B"/>
    <w:rsid w:val="00C33141"/>
    <w:rsid w:val="00C331AC"/>
    <w:rsid w:val="00C333FA"/>
    <w:rsid w:val="00C33687"/>
    <w:rsid w:val="00C339A0"/>
    <w:rsid w:val="00C33A23"/>
    <w:rsid w:val="00C341B7"/>
    <w:rsid w:val="00C344A9"/>
    <w:rsid w:val="00C3464D"/>
    <w:rsid w:val="00C347B9"/>
    <w:rsid w:val="00C34A41"/>
    <w:rsid w:val="00C34AB8"/>
    <w:rsid w:val="00C34C84"/>
    <w:rsid w:val="00C34C9D"/>
    <w:rsid w:val="00C34E6C"/>
    <w:rsid w:val="00C35030"/>
    <w:rsid w:val="00C35480"/>
    <w:rsid w:val="00C354C4"/>
    <w:rsid w:val="00C356FE"/>
    <w:rsid w:val="00C35FDC"/>
    <w:rsid w:val="00C3675C"/>
    <w:rsid w:val="00C367A8"/>
    <w:rsid w:val="00C367FB"/>
    <w:rsid w:val="00C36E01"/>
    <w:rsid w:val="00C36EEA"/>
    <w:rsid w:val="00C37192"/>
    <w:rsid w:val="00C371BE"/>
    <w:rsid w:val="00C37372"/>
    <w:rsid w:val="00C373C5"/>
    <w:rsid w:val="00C376E4"/>
    <w:rsid w:val="00C37751"/>
    <w:rsid w:val="00C37921"/>
    <w:rsid w:val="00C379D8"/>
    <w:rsid w:val="00C37F6D"/>
    <w:rsid w:val="00C37FCD"/>
    <w:rsid w:val="00C40944"/>
    <w:rsid w:val="00C40DF4"/>
    <w:rsid w:val="00C4135E"/>
    <w:rsid w:val="00C413A4"/>
    <w:rsid w:val="00C4144F"/>
    <w:rsid w:val="00C41824"/>
    <w:rsid w:val="00C41AA4"/>
    <w:rsid w:val="00C41AF0"/>
    <w:rsid w:val="00C41CAF"/>
    <w:rsid w:val="00C41E68"/>
    <w:rsid w:val="00C41F60"/>
    <w:rsid w:val="00C41FC6"/>
    <w:rsid w:val="00C4204B"/>
    <w:rsid w:val="00C4228E"/>
    <w:rsid w:val="00C42335"/>
    <w:rsid w:val="00C423CA"/>
    <w:rsid w:val="00C42ABE"/>
    <w:rsid w:val="00C42B28"/>
    <w:rsid w:val="00C42B6A"/>
    <w:rsid w:val="00C42C0B"/>
    <w:rsid w:val="00C42FA2"/>
    <w:rsid w:val="00C436B8"/>
    <w:rsid w:val="00C4417A"/>
    <w:rsid w:val="00C4422C"/>
    <w:rsid w:val="00C442D7"/>
    <w:rsid w:val="00C444DA"/>
    <w:rsid w:val="00C4459B"/>
    <w:rsid w:val="00C446A5"/>
    <w:rsid w:val="00C4488E"/>
    <w:rsid w:val="00C44FFC"/>
    <w:rsid w:val="00C45027"/>
    <w:rsid w:val="00C450F6"/>
    <w:rsid w:val="00C45494"/>
    <w:rsid w:val="00C454A0"/>
    <w:rsid w:val="00C4553C"/>
    <w:rsid w:val="00C458D1"/>
    <w:rsid w:val="00C4613B"/>
    <w:rsid w:val="00C4614B"/>
    <w:rsid w:val="00C46178"/>
    <w:rsid w:val="00C46F91"/>
    <w:rsid w:val="00C4712E"/>
    <w:rsid w:val="00C477C6"/>
    <w:rsid w:val="00C50032"/>
    <w:rsid w:val="00C50059"/>
    <w:rsid w:val="00C500A1"/>
    <w:rsid w:val="00C50260"/>
    <w:rsid w:val="00C50717"/>
    <w:rsid w:val="00C5093A"/>
    <w:rsid w:val="00C509E9"/>
    <w:rsid w:val="00C50A26"/>
    <w:rsid w:val="00C50C0B"/>
    <w:rsid w:val="00C50E71"/>
    <w:rsid w:val="00C510CA"/>
    <w:rsid w:val="00C5110B"/>
    <w:rsid w:val="00C515C3"/>
    <w:rsid w:val="00C51D9D"/>
    <w:rsid w:val="00C5205C"/>
    <w:rsid w:val="00C5228F"/>
    <w:rsid w:val="00C523BB"/>
    <w:rsid w:val="00C523C7"/>
    <w:rsid w:val="00C523EE"/>
    <w:rsid w:val="00C5300F"/>
    <w:rsid w:val="00C534CC"/>
    <w:rsid w:val="00C53905"/>
    <w:rsid w:val="00C53B35"/>
    <w:rsid w:val="00C54559"/>
    <w:rsid w:val="00C5456A"/>
    <w:rsid w:val="00C54890"/>
    <w:rsid w:val="00C549FF"/>
    <w:rsid w:val="00C54AE2"/>
    <w:rsid w:val="00C54B08"/>
    <w:rsid w:val="00C5584A"/>
    <w:rsid w:val="00C55961"/>
    <w:rsid w:val="00C559FB"/>
    <w:rsid w:val="00C55EB3"/>
    <w:rsid w:val="00C563DF"/>
    <w:rsid w:val="00C56458"/>
    <w:rsid w:val="00C56727"/>
    <w:rsid w:val="00C5686E"/>
    <w:rsid w:val="00C56DE3"/>
    <w:rsid w:val="00C5754C"/>
    <w:rsid w:val="00C5782C"/>
    <w:rsid w:val="00C57FA6"/>
    <w:rsid w:val="00C6044F"/>
    <w:rsid w:val="00C604DE"/>
    <w:rsid w:val="00C60506"/>
    <w:rsid w:val="00C60A48"/>
    <w:rsid w:val="00C60C6F"/>
    <w:rsid w:val="00C6105B"/>
    <w:rsid w:val="00C611A4"/>
    <w:rsid w:val="00C612A5"/>
    <w:rsid w:val="00C61560"/>
    <w:rsid w:val="00C6179B"/>
    <w:rsid w:val="00C6183C"/>
    <w:rsid w:val="00C618EF"/>
    <w:rsid w:val="00C61A4B"/>
    <w:rsid w:val="00C61BCE"/>
    <w:rsid w:val="00C61CEB"/>
    <w:rsid w:val="00C62127"/>
    <w:rsid w:val="00C624DA"/>
    <w:rsid w:val="00C62621"/>
    <w:rsid w:val="00C6299D"/>
    <w:rsid w:val="00C62B9C"/>
    <w:rsid w:val="00C62BAE"/>
    <w:rsid w:val="00C62C8A"/>
    <w:rsid w:val="00C62D0C"/>
    <w:rsid w:val="00C62E28"/>
    <w:rsid w:val="00C6320F"/>
    <w:rsid w:val="00C6342A"/>
    <w:rsid w:val="00C63802"/>
    <w:rsid w:val="00C63AD0"/>
    <w:rsid w:val="00C63E67"/>
    <w:rsid w:val="00C63FC2"/>
    <w:rsid w:val="00C64029"/>
    <w:rsid w:val="00C6421E"/>
    <w:rsid w:val="00C642EF"/>
    <w:rsid w:val="00C64513"/>
    <w:rsid w:val="00C64539"/>
    <w:rsid w:val="00C6497D"/>
    <w:rsid w:val="00C64AE8"/>
    <w:rsid w:val="00C64D07"/>
    <w:rsid w:val="00C652CF"/>
    <w:rsid w:val="00C65345"/>
    <w:rsid w:val="00C654E9"/>
    <w:rsid w:val="00C655CB"/>
    <w:rsid w:val="00C6564D"/>
    <w:rsid w:val="00C65947"/>
    <w:rsid w:val="00C66344"/>
    <w:rsid w:val="00C66572"/>
    <w:rsid w:val="00C666B8"/>
    <w:rsid w:val="00C66A00"/>
    <w:rsid w:val="00C66A5F"/>
    <w:rsid w:val="00C66A64"/>
    <w:rsid w:val="00C66E6D"/>
    <w:rsid w:val="00C66F99"/>
    <w:rsid w:val="00C67219"/>
    <w:rsid w:val="00C6781A"/>
    <w:rsid w:val="00C67CA6"/>
    <w:rsid w:val="00C700AA"/>
    <w:rsid w:val="00C7041D"/>
    <w:rsid w:val="00C704F8"/>
    <w:rsid w:val="00C7056C"/>
    <w:rsid w:val="00C705EF"/>
    <w:rsid w:val="00C70B3E"/>
    <w:rsid w:val="00C70BFD"/>
    <w:rsid w:val="00C71043"/>
    <w:rsid w:val="00C71234"/>
    <w:rsid w:val="00C7128A"/>
    <w:rsid w:val="00C713AD"/>
    <w:rsid w:val="00C713AE"/>
    <w:rsid w:val="00C714AD"/>
    <w:rsid w:val="00C71556"/>
    <w:rsid w:val="00C71833"/>
    <w:rsid w:val="00C7189A"/>
    <w:rsid w:val="00C7190B"/>
    <w:rsid w:val="00C719CC"/>
    <w:rsid w:val="00C71A53"/>
    <w:rsid w:val="00C71AB7"/>
    <w:rsid w:val="00C71BA7"/>
    <w:rsid w:val="00C72159"/>
    <w:rsid w:val="00C7256B"/>
    <w:rsid w:val="00C72CB7"/>
    <w:rsid w:val="00C72CE0"/>
    <w:rsid w:val="00C72CFB"/>
    <w:rsid w:val="00C72EDB"/>
    <w:rsid w:val="00C730BB"/>
    <w:rsid w:val="00C73161"/>
    <w:rsid w:val="00C73C11"/>
    <w:rsid w:val="00C73C83"/>
    <w:rsid w:val="00C73D1E"/>
    <w:rsid w:val="00C73D4B"/>
    <w:rsid w:val="00C7415F"/>
    <w:rsid w:val="00C74160"/>
    <w:rsid w:val="00C748E6"/>
    <w:rsid w:val="00C74A73"/>
    <w:rsid w:val="00C74B64"/>
    <w:rsid w:val="00C74E45"/>
    <w:rsid w:val="00C75113"/>
    <w:rsid w:val="00C751D6"/>
    <w:rsid w:val="00C75378"/>
    <w:rsid w:val="00C75685"/>
    <w:rsid w:val="00C760E2"/>
    <w:rsid w:val="00C76521"/>
    <w:rsid w:val="00C767DE"/>
    <w:rsid w:val="00C768BD"/>
    <w:rsid w:val="00C769D7"/>
    <w:rsid w:val="00C76F80"/>
    <w:rsid w:val="00C7741E"/>
    <w:rsid w:val="00C777F8"/>
    <w:rsid w:val="00C77C50"/>
    <w:rsid w:val="00C77CDC"/>
    <w:rsid w:val="00C77F5A"/>
    <w:rsid w:val="00C77F7D"/>
    <w:rsid w:val="00C8064A"/>
    <w:rsid w:val="00C80843"/>
    <w:rsid w:val="00C80B6A"/>
    <w:rsid w:val="00C80BEB"/>
    <w:rsid w:val="00C814DB"/>
    <w:rsid w:val="00C81836"/>
    <w:rsid w:val="00C8196F"/>
    <w:rsid w:val="00C81C6F"/>
    <w:rsid w:val="00C81CB0"/>
    <w:rsid w:val="00C81F55"/>
    <w:rsid w:val="00C81F5D"/>
    <w:rsid w:val="00C820DF"/>
    <w:rsid w:val="00C821FF"/>
    <w:rsid w:val="00C83201"/>
    <w:rsid w:val="00C83385"/>
    <w:rsid w:val="00C83A38"/>
    <w:rsid w:val="00C83A3E"/>
    <w:rsid w:val="00C8412B"/>
    <w:rsid w:val="00C843E5"/>
    <w:rsid w:val="00C84998"/>
    <w:rsid w:val="00C84A1D"/>
    <w:rsid w:val="00C84A3E"/>
    <w:rsid w:val="00C84D57"/>
    <w:rsid w:val="00C84D5D"/>
    <w:rsid w:val="00C856EF"/>
    <w:rsid w:val="00C85C3A"/>
    <w:rsid w:val="00C86152"/>
    <w:rsid w:val="00C86956"/>
    <w:rsid w:val="00C8721A"/>
    <w:rsid w:val="00C8753B"/>
    <w:rsid w:val="00C8757C"/>
    <w:rsid w:val="00C87807"/>
    <w:rsid w:val="00C8794E"/>
    <w:rsid w:val="00C902B8"/>
    <w:rsid w:val="00C9052B"/>
    <w:rsid w:val="00C90567"/>
    <w:rsid w:val="00C90690"/>
    <w:rsid w:val="00C907E3"/>
    <w:rsid w:val="00C90865"/>
    <w:rsid w:val="00C914F3"/>
    <w:rsid w:val="00C91523"/>
    <w:rsid w:val="00C919DC"/>
    <w:rsid w:val="00C91A8C"/>
    <w:rsid w:val="00C91B23"/>
    <w:rsid w:val="00C91BEA"/>
    <w:rsid w:val="00C91D61"/>
    <w:rsid w:val="00C92582"/>
    <w:rsid w:val="00C92818"/>
    <w:rsid w:val="00C92B2E"/>
    <w:rsid w:val="00C92B56"/>
    <w:rsid w:val="00C92CAB"/>
    <w:rsid w:val="00C934E1"/>
    <w:rsid w:val="00C93536"/>
    <w:rsid w:val="00C93BB4"/>
    <w:rsid w:val="00C93C39"/>
    <w:rsid w:val="00C93DF3"/>
    <w:rsid w:val="00C9403F"/>
    <w:rsid w:val="00C94188"/>
    <w:rsid w:val="00C94568"/>
    <w:rsid w:val="00C945B2"/>
    <w:rsid w:val="00C94961"/>
    <w:rsid w:val="00C94B3B"/>
    <w:rsid w:val="00C94DB9"/>
    <w:rsid w:val="00C94EE5"/>
    <w:rsid w:val="00C95156"/>
    <w:rsid w:val="00C95177"/>
    <w:rsid w:val="00C953A9"/>
    <w:rsid w:val="00C957C4"/>
    <w:rsid w:val="00C95BE3"/>
    <w:rsid w:val="00C95FD9"/>
    <w:rsid w:val="00C96365"/>
    <w:rsid w:val="00C9678A"/>
    <w:rsid w:val="00C9681C"/>
    <w:rsid w:val="00C968E5"/>
    <w:rsid w:val="00C96932"/>
    <w:rsid w:val="00C96959"/>
    <w:rsid w:val="00C96B86"/>
    <w:rsid w:val="00C96CD1"/>
    <w:rsid w:val="00C96EB3"/>
    <w:rsid w:val="00C97060"/>
    <w:rsid w:val="00C97146"/>
    <w:rsid w:val="00C9733C"/>
    <w:rsid w:val="00C97A25"/>
    <w:rsid w:val="00C97BF7"/>
    <w:rsid w:val="00C97CC5"/>
    <w:rsid w:val="00CA039E"/>
    <w:rsid w:val="00CA0530"/>
    <w:rsid w:val="00CA0698"/>
    <w:rsid w:val="00CA09BC"/>
    <w:rsid w:val="00CA0BF1"/>
    <w:rsid w:val="00CA10D0"/>
    <w:rsid w:val="00CA13A3"/>
    <w:rsid w:val="00CA17C3"/>
    <w:rsid w:val="00CA1BD3"/>
    <w:rsid w:val="00CA2082"/>
    <w:rsid w:val="00CA2251"/>
    <w:rsid w:val="00CA24A0"/>
    <w:rsid w:val="00CA269E"/>
    <w:rsid w:val="00CA285C"/>
    <w:rsid w:val="00CA2B70"/>
    <w:rsid w:val="00CA2DE5"/>
    <w:rsid w:val="00CA2E4A"/>
    <w:rsid w:val="00CA365C"/>
    <w:rsid w:val="00CA389A"/>
    <w:rsid w:val="00CA3A1E"/>
    <w:rsid w:val="00CA3A22"/>
    <w:rsid w:val="00CA3A64"/>
    <w:rsid w:val="00CA3BA8"/>
    <w:rsid w:val="00CA3C23"/>
    <w:rsid w:val="00CA3CCC"/>
    <w:rsid w:val="00CA3CCE"/>
    <w:rsid w:val="00CA3FCB"/>
    <w:rsid w:val="00CA43DB"/>
    <w:rsid w:val="00CA4844"/>
    <w:rsid w:val="00CA4985"/>
    <w:rsid w:val="00CA498D"/>
    <w:rsid w:val="00CA4D59"/>
    <w:rsid w:val="00CA4E34"/>
    <w:rsid w:val="00CA5388"/>
    <w:rsid w:val="00CA539D"/>
    <w:rsid w:val="00CA570C"/>
    <w:rsid w:val="00CA58B1"/>
    <w:rsid w:val="00CA5D0A"/>
    <w:rsid w:val="00CA5F6E"/>
    <w:rsid w:val="00CA60F3"/>
    <w:rsid w:val="00CA61AB"/>
    <w:rsid w:val="00CA64A8"/>
    <w:rsid w:val="00CA653F"/>
    <w:rsid w:val="00CA660C"/>
    <w:rsid w:val="00CA673F"/>
    <w:rsid w:val="00CA6871"/>
    <w:rsid w:val="00CA688F"/>
    <w:rsid w:val="00CA6A1B"/>
    <w:rsid w:val="00CA6B09"/>
    <w:rsid w:val="00CA6D0B"/>
    <w:rsid w:val="00CA6EC3"/>
    <w:rsid w:val="00CA708B"/>
    <w:rsid w:val="00CA75A7"/>
    <w:rsid w:val="00CA7706"/>
    <w:rsid w:val="00CA7A58"/>
    <w:rsid w:val="00CA7B4C"/>
    <w:rsid w:val="00CA7BB0"/>
    <w:rsid w:val="00CA7D80"/>
    <w:rsid w:val="00CA7E01"/>
    <w:rsid w:val="00CB00C3"/>
    <w:rsid w:val="00CB053A"/>
    <w:rsid w:val="00CB0725"/>
    <w:rsid w:val="00CB0C75"/>
    <w:rsid w:val="00CB1408"/>
    <w:rsid w:val="00CB1D98"/>
    <w:rsid w:val="00CB1DD2"/>
    <w:rsid w:val="00CB2019"/>
    <w:rsid w:val="00CB20DD"/>
    <w:rsid w:val="00CB23DD"/>
    <w:rsid w:val="00CB29CD"/>
    <w:rsid w:val="00CB30EF"/>
    <w:rsid w:val="00CB325E"/>
    <w:rsid w:val="00CB357E"/>
    <w:rsid w:val="00CB37BA"/>
    <w:rsid w:val="00CB394C"/>
    <w:rsid w:val="00CB3A91"/>
    <w:rsid w:val="00CB3DC7"/>
    <w:rsid w:val="00CB3E8C"/>
    <w:rsid w:val="00CB4023"/>
    <w:rsid w:val="00CB40D9"/>
    <w:rsid w:val="00CB439D"/>
    <w:rsid w:val="00CB45E4"/>
    <w:rsid w:val="00CB4BB1"/>
    <w:rsid w:val="00CB4C0E"/>
    <w:rsid w:val="00CB4CF8"/>
    <w:rsid w:val="00CB5127"/>
    <w:rsid w:val="00CB5145"/>
    <w:rsid w:val="00CB531D"/>
    <w:rsid w:val="00CB53EE"/>
    <w:rsid w:val="00CB5706"/>
    <w:rsid w:val="00CB585B"/>
    <w:rsid w:val="00CB5ADD"/>
    <w:rsid w:val="00CB6080"/>
    <w:rsid w:val="00CB609F"/>
    <w:rsid w:val="00CB6245"/>
    <w:rsid w:val="00CB6294"/>
    <w:rsid w:val="00CB630A"/>
    <w:rsid w:val="00CB6351"/>
    <w:rsid w:val="00CB6650"/>
    <w:rsid w:val="00CB66C3"/>
    <w:rsid w:val="00CB6861"/>
    <w:rsid w:val="00CB6D2C"/>
    <w:rsid w:val="00CB6DB8"/>
    <w:rsid w:val="00CB6E12"/>
    <w:rsid w:val="00CB6E71"/>
    <w:rsid w:val="00CB7360"/>
    <w:rsid w:val="00CB74A6"/>
    <w:rsid w:val="00CB7933"/>
    <w:rsid w:val="00CB7ABA"/>
    <w:rsid w:val="00CC03A2"/>
    <w:rsid w:val="00CC045A"/>
    <w:rsid w:val="00CC06BF"/>
    <w:rsid w:val="00CC0A1E"/>
    <w:rsid w:val="00CC0DCD"/>
    <w:rsid w:val="00CC18DA"/>
    <w:rsid w:val="00CC1FF3"/>
    <w:rsid w:val="00CC21C7"/>
    <w:rsid w:val="00CC22EF"/>
    <w:rsid w:val="00CC2C89"/>
    <w:rsid w:val="00CC2CA3"/>
    <w:rsid w:val="00CC332B"/>
    <w:rsid w:val="00CC3357"/>
    <w:rsid w:val="00CC351A"/>
    <w:rsid w:val="00CC38CD"/>
    <w:rsid w:val="00CC397E"/>
    <w:rsid w:val="00CC3ADD"/>
    <w:rsid w:val="00CC3B53"/>
    <w:rsid w:val="00CC4872"/>
    <w:rsid w:val="00CC487F"/>
    <w:rsid w:val="00CC4A18"/>
    <w:rsid w:val="00CC50C0"/>
    <w:rsid w:val="00CC5520"/>
    <w:rsid w:val="00CC5579"/>
    <w:rsid w:val="00CC56DB"/>
    <w:rsid w:val="00CC5821"/>
    <w:rsid w:val="00CC5BEB"/>
    <w:rsid w:val="00CC5CEA"/>
    <w:rsid w:val="00CC5F5A"/>
    <w:rsid w:val="00CC5FDE"/>
    <w:rsid w:val="00CC608F"/>
    <w:rsid w:val="00CC6115"/>
    <w:rsid w:val="00CC63BF"/>
    <w:rsid w:val="00CC6626"/>
    <w:rsid w:val="00CC69D3"/>
    <w:rsid w:val="00CC6EC4"/>
    <w:rsid w:val="00CC7839"/>
    <w:rsid w:val="00CC7ADD"/>
    <w:rsid w:val="00CC7B9E"/>
    <w:rsid w:val="00CD00B3"/>
    <w:rsid w:val="00CD0180"/>
    <w:rsid w:val="00CD03D4"/>
    <w:rsid w:val="00CD090A"/>
    <w:rsid w:val="00CD09D3"/>
    <w:rsid w:val="00CD1170"/>
    <w:rsid w:val="00CD119D"/>
    <w:rsid w:val="00CD11F2"/>
    <w:rsid w:val="00CD1333"/>
    <w:rsid w:val="00CD14E5"/>
    <w:rsid w:val="00CD16D8"/>
    <w:rsid w:val="00CD17AE"/>
    <w:rsid w:val="00CD1C1C"/>
    <w:rsid w:val="00CD1CD6"/>
    <w:rsid w:val="00CD1E09"/>
    <w:rsid w:val="00CD1FF1"/>
    <w:rsid w:val="00CD2094"/>
    <w:rsid w:val="00CD26A4"/>
    <w:rsid w:val="00CD26F3"/>
    <w:rsid w:val="00CD270E"/>
    <w:rsid w:val="00CD2931"/>
    <w:rsid w:val="00CD311A"/>
    <w:rsid w:val="00CD3187"/>
    <w:rsid w:val="00CD32D8"/>
    <w:rsid w:val="00CD3514"/>
    <w:rsid w:val="00CD354C"/>
    <w:rsid w:val="00CD3591"/>
    <w:rsid w:val="00CD368B"/>
    <w:rsid w:val="00CD3CDC"/>
    <w:rsid w:val="00CD42CC"/>
    <w:rsid w:val="00CD4433"/>
    <w:rsid w:val="00CD473E"/>
    <w:rsid w:val="00CD49E5"/>
    <w:rsid w:val="00CD49E8"/>
    <w:rsid w:val="00CD49F9"/>
    <w:rsid w:val="00CD4A0C"/>
    <w:rsid w:val="00CD4EAE"/>
    <w:rsid w:val="00CD4F4A"/>
    <w:rsid w:val="00CD577C"/>
    <w:rsid w:val="00CD5852"/>
    <w:rsid w:val="00CD5881"/>
    <w:rsid w:val="00CD58A0"/>
    <w:rsid w:val="00CD5B62"/>
    <w:rsid w:val="00CD5C9E"/>
    <w:rsid w:val="00CD5D2F"/>
    <w:rsid w:val="00CD5D34"/>
    <w:rsid w:val="00CD6310"/>
    <w:rsid w:val="00CD6478"/>
    <w:rsid w:val="00CD66E9"/>
    <w:rsid w:val="00CD675D"/>
    <w:rsid w:val="00CD685F"/>
    <w:rsid w:val="00CD6917"/>
    <w:rsid w:val="00CD6E7D"/>
    <w:rsid w:val="00CD7101"/>
    <w:rsid w:val="00CD72D7"/>
    <w:rsid w:val="00CD761B"/>
    <w:rsid w:val="00CD7E76"/>
    <w:rsid w:val="00CD7E92"/>
    <w:rsid w:val="00CE075A"/>
    <w:rsid w:val="00CE076E"/>
    <w:rsid w:val="00CE0C78"/>
    <w:rsid w:val="00CE0CF0"/>
    <w:rsid w:val="00CE0E37"/>
    <w:rsid w:val="00CE11A3"/>
    <w:rsid w:val="00CE13BC"/>
    <w:rsid w:val="00CE165C"/>
    <w:rsid w:val="00CE1C8F"/>
    <w:rsid w:val="00CE2044"/>
    <w:rsid w:val="00CE21C4"/>
    <w:rsid w:val="00CE2406"/>
    <w:rsid w:val="00CE2C31"/>
    <w:rsid w:val="00CE2E5E"/>
    <w:rsid w:val="00CE2F84"/>
    <w:rsid w:val="00CE3447"/>
    <w:rsid w:val="00CE360A"/>
    <w:rsid w:val="00CE36A4"/>
    <w:rsid w:val="00CE3762"/>
    <w:rsid w:val="00CE38A8"/>
    <w:rsid w:val="00CE3C69"/>
    <w:rsid w:val="00CE3D26"/>
    <w:rsid w:val="00CE3E0A"/>
    <w:rsid w:val="00CE402C"/>
    <w:rsid w:val="00CE4111"/>
    <w:rsid w:val="00CE42AF"/>
    <w:rsid w:val="00CE4307"/>
    <w:rsid w:val="00CE46D3"/>
    <w:rsid w:val="00CE474A"/>
    <w:rsid w:val="00CE48A1"/>
    <w:rsid w:val="00CE4AB3"/>
    <w:rsid w:val="00CE4C70"/>
    <w:rsid w:val="00CE4E64"/>
    <w:rsid w:val="00CE5059"/>
    <w:rsid w:val="00CE52D1"/>
    <w:rsid w:val="00CE576D"/>
    <w:rsid w:val="00CE5D1D"/>
    <w:rsid w:val="00CE613D"/>
    <w:rsid w:val="00CE62C7"/>
    <w:rsid w:val="00CE6622"/>
    <w:rsid w:val="00CE66E0"/>
    <w:rsid w:val="00CE6808"/>
    <w:rsid w:val="00CE6A45"/>
    <w:rsid w:val="00CE6EEF"/>
    <w:rsid w:val="00CE72A9"/>
    <w:rsid w:val="00CE7500"/>
    <w:rsid w:val="00CE7983"/>
    <w:rsid w:val="00CE79CB"/>
    <w:rsid w:val="00CE7BED"/>
    <w:rsid w:val="00CF04D4"/>
    <w:rsid w:val="00CF06BD"/>
    <w:rsid w:val="00CF08E6"/>
    <w:rsid w:val="00CF0A65"/>
    <w:rsid w:val="00CF0B43"/>
    <w:rsid w:val="00CF0C5B"/>
    <w:rsid w:val="00CF0E5D"/>
    <w:rsid w:val="00CF0E9F"/>
    <w:rsid w:val="00CF1175"/>
    <w:rsid w:val="00CF1590"/>
    <w:rsid w:val="00CF18D1"/>
    <w:rsid w:val="00CF1988"/>
    <w:rsid w:val="00CF1EF2"/>
    <w:rsid w:val="00CF2178"/>
    <w:rsid w:val="00CF25B1"/>
    <w:rsid w:val="00CF2674"/>
    <w:rsid w:val="00CF27F4"/>
    <w:rsid w:val="00CF2849"/>
    <w:rsid w:val="00CF299B"/>
    <w:rsid w:val="00CF2C3E"/>
    <w:rsid w:val="00CF2D3C"/>
    <w:rsid w:val="00CF34D2"/>
    <w:rsid w:val="00CF3AA5"/>
    <w:rsid w:val="00CF3F77"/>
    <w:rsid w:val="00CF3FBD"/>
    <w:rsid w:val="00CF40AE"/>
    <w:rsid w:val="00CF429A"/>
    <w:rsid w:val="00CF44CD"/>
    <w:rsid w:val="00CF470D"/>
    <w:rsid w:val="00CF47BC"/>
    <w:rsid w:val="00CF49F7"/>
    <w:rsid w:val="00CF5192"/>
    <w:rsid w:val="00CF52A4"/>
    <w:rsid w:val="00CF5581"/>
    <w:rsid w:val="00CF56E8"/>
    <w:rsid w:val="00CF578C"/>
    <w:rsid w:val="00CF58D5"/>
    <w:rsid w:val="00CF5A58"/>
    <w:rsid w:val="00CF5FE9"/>
    <w:rsid w:val="00CF6077"/>
    <w:rsid w:val="00CF6571"/>
    <w:rsid w:val="00CF65A0"/>
    <w:rsid w:val="00CF67CC"/>
    <w:rsid w:val="00CF6BE7"/>
    <w:rsid w:val="00CF7748"/>
    <w:rsid w:val="00CF7D05"/>
    <w:rsid w:val="00CF7FA8"/>
    <w:rsid w:val="00D000F9"/>
    <w:rsid w:val="00D0021D"/>
    <w:rsid w:val="00D00859"/>
    <w:rsid w:val="00D00AFC"/>
    <w:rsid w:val="00D00C73"/>
    <w:rsid w:val="00D00CB4"/>
    <w:rsid w:val="00D011F9"/>
    <w:rsid w:val="00D013FB"/>
    <w:rsid w:val="00D01554"/>
    <w:rsid w:val="00D015AC"/>
    <w:rsid w:val="00D01782"/>
    <w:rsid w:val="00D018C4"/>
    <w:rsid w:val="00D01A0A"/>
    <w:rsid w:val="00D01BC8"/>
    <w:rsid w:val="00D01CBD"/>
    <w:rsid w:val="00D01D99"/>
    <w:rsid w:val="00D023EA"/>
    <w:rsid w:val="00D0261E"/>
    <w:rsid w:val="00D0287A"/>
    <w:rsid w:val="00D02B0A"/>
    <w:rsid w:val="00D02BD9"/>
    <w:rsid w:val="00D035FC"/>
    <w:rsid w:val="00D03E4B"/>
    <w:rsid w:val="00D03F22"/>
    <w:rsid w:val="00D03F9F"/>
    <w:rsid w:val="00D041B8"/>
    <w:rsid w:val="00D04349"/>
    <w:rsid w:val="00D04C46"/>
    <w:rsid w:val="00D05303"/>
    <w:rsid w:val="00D0533F"/>
    <w:rsid w:val="00D055FF"/>
    <w:rsid w:val="00D05743"/>
    <w:rsid w:val="00D05958"/>
    <w:rsid w:val="00D06185"/>
    <w:rsid w:val="00D063AB"/>
    <w:rsid w:val="00D06579"/>
    <w:rsid w:val="00D065E7"/>
    <w:rsid w:val="00D0676B"/>
    <w:rsid w:val="00D06791"/>
    <w:rsid w:val="00D06D60"/>
    <w:rsid w:val="00D06DE5"/>
    <w:rsid w:val="00D06F4B"/>
    <w:rsid w:val="00D07B0F"/>
    <w:rsid w:val="00D07B22"/>
    <w:rsid w:val="00D07FBF"/>
    <w:rsid w:val="00D10007"/>
    <w:rsid w:val="00D1077F"/>
    <w:rsid w:val="00D10844"/>
    <w:rsid w:val="00D111AA"/>
    <w:rsid w:val="00D117F3"/>
    <w:rsid w:val="00D11812"/>
    <w:rsid w:val="00D11CE6"/>
    <w:rsid w:val="00D11D7E"/>
    <w:rsid w:val="00D12368"/>
    <w:rsid w:val="00D12686"/>
    <w:rsid w:val="00D12C1C"/>
    <w:rsid w:val="00D12C76"/>
    <w:rsid w:val="00D130FF"/>
    <w:rsid w:val="00D131B5"/>
    <w:rsid w:val="00D1374C"/>
    <w:rsid w:val="00D13760"/>
    <w:rsid w:val="00D1414C"/>
    <w:rsid w:val="00D1464B"/>
    <w:rsid w:val="00D14AE0"/>
    <w:rsid w:val="00D14B8C"/>
    <w:rsid w:val="00D14C49"/>
    <w:rsid w:val="00D14EEF"/>
    <w:rsid w:val="00D1573A"/>
    <w:rsid w:val="00D1597F"/>
    <w:rsid w:val="00D15B1B"/>
    <w:rsid w:val="00D15B4A"/>
    <w:rsid w:val="00D15C49"/>
    <w:rsid w:val="00D164FD"/>
    <w:rsid w:val="00D16718"/>
    <w:rsid w:val="00D16AAE"/>
    <w:rsid w:val="00D16DC5"/>
    <w:rsid w:val="00D1724B"/>
    <w:rsid w:val="00D174F9"/>
    <w:rsid w:val="00D17678"/>
    <w:rsid w:val="00D17A0F"/>
    <w:rsid w:val="00D17B58"/>
    <w:rsid w:val="00D17B8E"/>
    <w:rsid w:val="00D17CE0"/>
    <w:rsid w:val="00D200A3"/>
    <w:rsid w:val="00D20229"/>
    <w:rsid w:val="00D207FC"/>
    <w:rsid w:val="00D2082B"/>
    <w:rsid w:val="00D20A64"/>
    <w:rsid w:val="00D20CE7"/>
    <w:rsid w:val="00D20D70"/>
    <w:rsid w:val="00D20FDD"/>
    <w:rsid w:val="00D210E6"/>
    <w:rsid w:val="00D213E8"/>
    <w:rsid w:val="00D218F0"/>
    <w:rsid w:val="00D21918"/>
    <w:rsid w:val="00D2217D"/>
    <w:rsid w:val="00D221C9"/>
    <w:rsid w:val="00D22400"/>
    <w:rsid w:val="00D225CC"/>
    <w:rsid w:val="00D22948"/>
    <w:rsid w:val="00D22BF1"/>
    <w:rsid w:val="00D22C17"/>
    <w:rsid w:val="00D22FE5"/>
    <w:rsid w:val="00D23078"/>
    <w:rsid w:val="00D2311C"/>
    <w:rsid w:val="00D232CD"/>
    <w:rsid w:val="00D23376"/>
    <w:rsid w:val="00D233E2"/>
    <w:rsid w:val="00D23721"/>
    <w:rsid w:val="00D241F1"/>
    <w:rsid w:val="00D24322"/>
    <w:rsid w:val="00D2463C"/>
    <w:rsid w:val="00D24BF2"/>
    <w:rsid w:val="00D253C6"/>
    <w:rsid w:val="00D25562"/>
    <w:rsid w:val="00D25810"/>
    <w:rsid w:val="00D25CFE"/>
    <w:rsid w:val="00D25D7B"/>
    <w:rsid w:val="00D25F8D"/>
    <w:rsid w:val="00D25F9C"/>
    <w:rsid w:val="00D260AE"/>
    <w:rsid w:val="00D26290"/>
    <w:rsid w:val="00D26617"/>
    <w:rsid w:val="00D2673E"/>
    <w:rsid w:val="00D2676D"/>
    <w:rsid w:val="00D267C9"/>
    <w:rsid w:val="00D26B1E"/>
    <w:rsid w:val="00D26EB5"/>
    <w:rsid w:val="00D270A4"/>
    <w:rsid w:val="00D27149"/>
    <w:rsid w:val="00D271A9"/>
    <w:rsid w:val="00D271B5"/>
    <w:rsid w:val="00D27720"/>
    <w:rsid w:val="00D27800"/>
    <w:rsid w:val="00D27A47"/>
    <w:rsid w:val="00D27AC8"/>
    <w:rsid w:val="00D27DCC"/>
    <w:rsid w:val="00D27F64"/>
    <w:rsid w:val="00D30176"/>
    <w:rsid w:val="00D30518"/>
    <w:rsid w:val="00D307F4"/>
    <w:rsid w:val="00D30A2A"/>
    <w:rsid w:val="00D30FC4"/>
    <w:rsid w:val="00D313DA"/>
    <w:rsid w:val="00D318FE"/>
    <w:rsid w:val="00D319B7"/>
    <w:rsid w:val="00D319E2"/>
    <w:rsid w:val="00D31B2E"/>
    <w:rsid w:val="00D31B76"/>
    <w:rsid w:val="00D31EE0"/>
    <w:rsid w:val="00D3261E"/>
    <w:rsid w:val="00D32651"/>
    <w:rsid w:val="00D32759"/>
    <w:rsid w:val="00D32BDD"/>
    <w:rsid w:val="00D32E7E"/>
    <w:rsid w:val="00D33240"/>
    <w:rsid w:val="00D33241"/>
    <w:rsid w:val="00D3329F"/>
    <w:rsid w:val="00D3377A"/>
    <w:rsid w:val="00D339A1"/>
    <w:rsid w:val="00D34641"/>
    <w:rsid w:val="00D346E3"/>
    <w:rsid w:val="00D34AA3"/>
    <w:rsid w:val="00D34CFD"/>
    <w:rsid w:val="00D34EFD"/>
    <w:rsid w:val="00D353BA"/>
    <w:rsid w:val="00D35A53"/>
    <w:rsid w:val="00D35B61"/>
    <w:rsid w:val="00D35D02"/>
    <w:rsid w:val="00D360E0"/>
    <w:rsid w:val="00D368B1"/>
    <w:rsid w:val="00D368DA"/>
    <w:rsid w:val="00D3692C"/>
    <w:rsid w:val="00D36AD9"/>
    <w:rsid w:val="00D374D9"/>
    <w:rsid w:val="00D3764A"/>
    <w:rsid w:val="00D378A3"/>
    <w:rsid w:val="00D37B47"/>
    <w:rsid w:val="00D37D67"/>
    <w:rsid w:val="00D400E8"/>
    <w:rsid w:val="00D4051D"/>
    <w:rsid w:val="00D4060D"/>
    <w:rsid w:val="00D40701"/>
    <w:rsid w:val="00D409FF"/>
    <w:rsid w:val="00D40BE8"/>
    <w:rsid w:val="00D40C25"/>
    <w:rsid w:val="00D40C6B"/>
    <w:rsid w:val="00D40E93"/>
    <w:rsid w:val="00D40F77"/>
    <w:rsid w:val="00D419FA"/>
    <w:rsid w:val="00D41C6A"/>
    <w:rsid w:val="00D41CC7"/>
    <w:rsid w:val="00D42157"/>
    <w:rsid w:val="00D422AB"/>
    <w:rsid w:val="00D423D8"/>
    <w:rsid w:val="00D42AB3"/>
    <w:rsid w:val="00D42B3E"/>
    <w:rsid w:val="00D42C1C"/>
    <w:rsid w:val="00D42C57"/>
    <w:rsid w:val="00D43112"/>
    <w:rsid w:val="00D433BC"/>
    <w:rsid w:val="00D4342D"/>
    <w:rsid w:val="00D440D0"/>
    <w:rsid w:val="00D4451D"/>
    <w:rsid w:val="00D447DD"/>
    <w:rsid w:val="00D449FC"/>
    <w:rsid w:val="00D44A9D"/>
    <w:rsid w:val="00D44DA5"/>
    <w:rsid w:val="00D44E82"/>
    <w:rsid w:val="00D451F1"/>
    <w:rsid w:val="00D452BB"/>
    <w:rsid w:val="00D454DF"/>
    <w:rsid w:val="00D45658"/>
    <w:rsid w:val="00D4587F"/>
    <w:rsid w:val="00D45BB4"/>
    <w:rsid w:val="00D45C58"/>
    <w:rsid w:val="00D46390"/>
    <w:rsid w:val="00D46455"/>
    <w:rsid w:val="00D46A22"/>
    <w:rsid w:val="00D46CA1"/>
    <w:rsid w:val="00D46D46"/>
    <w:rsid w:val="00D46EB2"/>
    <w:rsid w:val="00D47237"/>
    <w:rsid w:val="00D4756D"/>
    <w:rsid w:val="00D47878"/>
    <w:rsid w:val="00D50129"/>
    <w:rsid w:val="00D50236"/>
    <w:rsid w:val="00D50432"/>
    <w:rsid w:val="00D5096A"/>
    <w:rsid w:val="00D5098C"/>
    <w:rsid w:val="00D50AA7"/>
    <w:rsid w:val="00D50C77"/>
    <w:rsid w:val="00D50D5A"/>
    <w:rsid w:val="00D51071"/>
    <w:rsid w:val="00D516B7"/>
    <w:rsid w:val="00D51C9B"/>
    <w:rsid w:val="00D51D86"/>
    <w:rsid w:val="00D51DC3"/>
    <w:rsid w:val="00D51EFB"/>
    <w:rsid w:val="00D522F1"/>
    <w:rsid w:val="00D5230A"/>
    <w:rsid w:val="00D52692"/>
    <w:rsid w:val="00D528E0"/>
    <w:rsid w:val="00D5311B"/>
    <w:rsid w:val="00D537E5"/>
    <w:rsid w:val="00D53820"/>
    <w:rsid w:val="00D53EED"/>
    <w:rsid w:val="00D54201"/>
    <w:rsid w:val="00D54548"/>
    <w:rsid w:val="00D54651"/>
    <w:rsid w:val="00D55651"/>
    <w:rsid w:val="00D559CD"/>
    <w:rsid w:val="00D55A28"/>
    <w:rsid w:val="00D561A2"/>
    <w:rsid w:val="00D562C0"/>
    <w:rsid w:val="00D5697F"/>
    <w:rsid w:val="00D56F6A"/>
    <w:rsid w:val="00D5736F"/>
    <w:rsid w:val="00D57475"/>
    <w:rsid w:val="00D5747A"/>
    <w:rsid w:val="00D577D5"/>
    <w:rsid w:val="00D57A15"/>
    <w:rsid w:val="00D57E0D"/>
    <w:rsid w:val="00D602BC"/>
    <w:rsid w:val="00D6052C"/>
    <w:rsid w:val="00D6054A"/>
    <w:rsid w:val="00D606BA"/>
    <w:rsid w:val="00D6075B"/>
    <w:rsid w:val="00D60899"/>
    <w:rsid w:val="00D61A6B"/>
    <w:rsid w:val="00D61E53"/>
    <w:rsid w:val="00D62C92"/>
    <w:rsid w:val="00D63122"/>
    <w:rsid w:val="00D6337B"/>
    <w:rsid w:val="00D634DB"/>
    <w:rsid w:val="00D63555"/>
    <w:rsid w:val="00D63747"/>
    <w:rsid w:val="00D63BC4"/>
    <w:rsid w:val="00D63BE0"/>
    <w:rsid w:val="00D63CA8"/>
    <w:rsid w:val="00D63DD1"/>
    <w:rsid w:val="00D63ED3"/>
    <w:rsid w:val="00D63F1C"/>
    <w:rsid w:val="00D6409E"/>
    <w:rsid w:val="00D643FF"/>
    <w:rsid w:val="00D644BA"/>
    <w:rsid w:val="00D64589"/>
    <w:rsid w:val="00D64720"/>
    <w:rsid w:val="00D64881"/>
    <w:rsid w:val="00D64ED5"/>
    <w:rsid w:val="00D64F64"/>
    <w:rsid w:val="00D64F85"/>
    <w:rsid w:val="00D64FF1"/>
    <w:rsid w:val="00D6518F"/>
    <w:rsid w:val="00D65408"/>
    <w:rsid w:val="00D65512"/>
    <w:rsid w:val="00D6560A"/>
    <w:rsid w:val="00D658F9"/>
    <w:rsid w:val="00D65C46"/>
    <w:rsid w:val="00D66821"/>
    <w:rsid w:val="00D66C26"/>
    <w:rsid w:val="00D66D0F"/>
    <w:rsid w:val="00D6712E"/>
    <w:rsid w:val="00D67234"/>
    <w:rsid w:val="00D673E4"/>
    <w:rsid w:val="00D678D3"/>
    <w:rsid w:val="00D67BCF"/>
    <w:rsid w:val="00D67CB2"/>
    <w:rsid w:val="00D7039C"/>
    <w:rsid w:val="00D70795"/>
    <w:rsid w:val="00D7080B"/>
    <w:rsid w:val="00D70883"/>
    <w:rsid w:val="00D70E0B"/>
    <w:rsid w:val="00D7110B"/>
    <w:rsid w:val="00D71150"/>
    <w:rsid w:val="00D71284"/>
    <w:rsid w:val="00D71676"/>
    <w:rsid w:val="00D7191F"/>
    <w:rsid w:val="00D719D0"/>
    <w:rsid w:val="00D72ACA"/>
    <w:rsid w:val="00D72B17"/>
    <w:rsid w:val="00D73000"/>
    <w:rsid w:val="00D73029"/>
    <w:rsid w:val="00D730D5"/>
    <w:rsid w:val="00D7331C"/>
    <w:rsid w:val="00D7341A"/>
    <w:rsid w:val="00D735AE"/>
    <w:rsid w:val="00D736BD"/>
    <w:rsid w:val="00D73827"/>
    <w:rsid w:val="00D73AD2"/>
    <w:rsid w:val="00D73D08"/>
    <w:rsid w:val="00D73EE0"/>
    <w:rsid w:val="00D7427F"/>
    <w:rsid w:val="00D742E7"/>
    <w:rsid w:val="00D74388"/>
    <w:rsid w:val="00D7454F"/>
    <w:rsid w:val="00D74668"/>
    <w:rsid w:val="00D74B1C"/>
    <w:rsid w:val="00D74B24"/>
    <w:rsid w:val="00D74E1C"/>
    <w:rsid w:val="00D74FC1"/>
    <w:rsid w:val="00D752CD"/>
    <w:rsid w:val="00D753E0"/>
    <w:rsid w:val="00D754F4"/>
    <w:rsid w:val="00D75ACF"/>
    <w:rsid w:val="00D75B4E"/>
    <w:rsid w:val="00D75DF6"/>
    <w:rsid w:val="00D76008"/>
    <w:rsid w:val="00D76064"/>
    <w:rsid w:val="00D761AF"/>
    <w:rsid w:val="00D763F2"/>
    <w:rsid w:val="00D76875"/>
    <w:rsid w:val="00D768BC"/>
    <w:rsid w:val="00D76AA8"/>
    <w:rsid w:val="00D76C60"/>
    <w:rsid w:val="00D76E5D"/>
    <w:rsid w:val="00D76F61"/>
    <w:rsid w:val="00D77163"/>
    <w:rsid w:val="00D77536"/>
    <w:rsid w:val="00D77553"/>
    <w:rsid w:val="00D777CB"/>
    <w:rsid w:val="00D778B8"/>
    <w:rsid w:val="00D77D67"/>
    <w:rsid w:val="00D8004C"/>
    <w:rsid w:val="00D80313"/>
    <w:rsid w:val="00D80794"/>
    <w:rsid w:val="00D8085E"/>
    <w:rsid w:val="00D809BB"/>
    <w:rsid w:val="00D809EF"/>
    <w:rsid w:val="00D80AFA"/>
    <w:rsid w:val="00D80D2C"/>
    <w:rsid w:val="00D817DB"/>
    <w:rsid w:val="00D817E8"/>
    <w:rsid w:val="00D819B7"/>
    <w:rsid w:val="00D81F3A"/>
    <w:rsid w:val="00D81FA3"/>
    <w:rsid w:val="00D82747"/>
    <w:rsid w:val="00D8274B"/>
    <w:rsid w:val="00D82AA5"/>
    <w:rsid w:val="00D82CA4"/>
    <w:rsid w:val="00D82EE8"/>
    <w:rsid w:val="00D8313C"/>
    <w:rsid w:val="00D83A51"/>
    <w:rsid w:val="00D83CB5"/>
    <w:rsid w:val="00D83CF2"/>
    <w:rsid w:val="00D83ECF"/>
    <w:rsid w:val="00D83FA6"/>
    <w:rsid w:val="00D842BE"/>
    <w:rsid w:val="00D84320"/>
    <w:rsid w:val="00D84555"/>
    <w:rsid w:val="00D8469D"/>
    <w:rsid w:val="00D846BA"/>
    <w:rsid w:val="00D84773"/>
    <w:rsid w:val="00D84CE8"/>
    <w:rsid w:val="00D84D90"/>
    <w:rsid w:val="00D85156"/>
    <w:rsid w:val="00D853CF"/>
    <w:rsid w:val="00D8591B"/>
    <w:rsid w:val="00D859E0"/>
    <w:rsid w:val="00D85E9E"/>
    <w:rsid w:val="00D860CE"/>
    <w:rsid w:val="00D8632B"/>
    <w:rsid w:val="00D869F6"/>
    <w:rsid w:val="00D86ABE"/>
    <w:rsid w:val="00D86ACD"/>
    <w:rsid w:val="00D86C5E"/>
    <w:rsid w:val="00D872FF"/>
    <w:rsid w:val="00D877C7"/>
    <w:rsid w:val="00D877DB"/>
    <w:rsid w:val="00D8792C"/>
    <w:rsid w:val="00D87F98"/>
    <w:rsid w:val="00D87FD0"/>
    <w:rsid w:val="00D900E1"/>
    <w:rsid w:val="00D9020E"/>
    <w:rsid w:val="00D9032C"/>
    <w:rsid w:val="00D90783"/>
    <w:rsid w:val="00D90ECF"/>
    <w:rsid w:val="00D91086"/>
    <w:rsid w:val="00D91142"/>
    <w:rsid w:val="00D914C8"/>
    <w:rsid w:val="00D9177C"/>
    <w:rsid w:val="00D91C7D"/>
    <w:rsid w:val="00D92237"/>
    <w:rsid w:val="00D922D8"/>
    <w:rsid w:val="00D92A97"/>
    <w:rsid w:val="00D92B22"/>
    <w:rsid w:val="00D932DE"/>
    <w:rsid w:val="00D93571"/>
    <w:rsid w:val="00D936B8"/>
    <w:rsid w:val="00D938FC"/>
    <w:rsid w:val="00D93A95"/>
    <w:rsid w:val="00D93EAF"/>
    <w:rsid w:val="00D946DB"/>
    <w:rsid w:val="00D949EE"/>
    <w:rsid w:val="00D94A7D"/>
    <w:rsid w:val="00D94ADC"/>
    <w:rsid w:val="00D94DF8"/>
    <w:rsid w:val="00D951B4"/>
    <w:rsid w:val="00D95665"/>
    <w:rsid w:val="00D95D4D"/>
    <w:rsid w:val="00D95D6B"/>
    <w:rsid w:val="00D962AF"/>
    <w:rsid w:val="00D96A82"/>
    <w:rsid w:val="00D96E2F"/>
    <w:rsid w:val="00D970A3"/>
    <w:rsid w:val="00D972B9"/>
    <w:rsid w:val="00D97318"/>
    <w:rsid w:val="00D97A6B"/>
    <w:rsid w:val="00D97F65"/>
    <w:rsid w:val="00DA0273"/>
    <w:rsid w:val="00DA06DC"/>
    <w:rsid w:val="00DA09C1"/>
    <w:rsid w:val="00DA0EF6"/>
    <w:rsid w:val="00DA0EFF"/>
    <w:rsid w:val="00DA1241"/>
    <w:rsid w:val="00DA13F7"/>
    <w:rsid w:val="00DA156D"/>
    <w:rsid w:val="00DA22AC"/>
    <w:rsid w:val="00DA2345"/>
    <w:rsid w:val="00DA2AB7"/>
    <w:rsid w:val="00DA2D88"/>
    <w:rsid w:val="00DA3334"/>
    <w:rsid w:val="00DA3398"/>
    <w:rsid w:val="00DA36A0"/>
    <w:rsid w:val="00DA394B"/>
    <w:rsid w:val="00DA39A6"/>
    <w:rsid w:val="00DA3C3B"/>
    <w:rsid w:val="00DA3ED8"/>
    <w:rsid w:val="00DA4493"/>
    <w:rsid w:val="00DA44D7"/>
    <w:rsid w:val="00DA4504"/>
    <w:rsid w:val="00DA4647"/>
    <w:rsid w:val="00DA4A1F"/>
    <w:rsid w:val="00DA4A4D"/>
    <w:rsid w:val="00DA4E29"/>
    <w:rsid w:val="00DA579D"/>
    <w:rsid w:val="00DA588E"/>
    <w:rsid w:val="00DA591D"/>
    <w:rsid w:val="00DA5963"/>
    <w:rsid w:val="00DA5A5C"/>
    <w:rsid w:val="00DA5EDE"/>
    <w:rsid w:val="00DA606D"/>
    <w:rsid w:val="00DA60F3"/>
    <w:rsid w:val="00DA610A"/>
    <w:rsid w:val="00DA61A5"/>
    <w:rsid w:val="00DA6214"/>
    <w:rsid w:val="00DA647E"/>
    <w:rsid w:val="00DA658F"/>
    <w:rsid w:val="00DA65D8"/>
    <w:rsid w:val="00DA6A5B"/>
    <w:rsid w:val="00DA6FCC"/>
    <w:rsid w:val="00DA7069"/>
    <w:rsid w:val="00DA71DC"/>
    <w:rsid w:val="00DA753D"/>
    <w:rsid w:val="00DA760D"/>
    <w:rsid w:val="00DA79DD"/>
    <w:rsid w:val="00DB0114"/>
    <w:rsid w:val="00DB0310"/>
    <w:rsid w:val="00DB094B"/>
    <w:rsid w:val="00DB096D"/>
    <w:rsid w:val="00DB0A30"/>
    <w:rsid w:val="00DB0DA4"/>
    <w:rsid w:val="00DB0E73"/>
    <w:rsid w:val="00DB1299"/>
    <w:rsid w:val="00DB135A"/>
    <w:rsid w:val="00DB179C"/>
    <w:rsid w:val="00DB18BC"/>
    <w:rsid w:val="00DB1B56"/>
    <w:rsid w:val="00DB25CF"/>
    <w:rsid w:val="00DB27FA"/>
    <w:rsid w:val="00DB2936"/>
    <w:rsid w:val="00DB2C6C"/>
    <w:rsid w:val="00DB2FB9"/>
    <w:rsid w:val="00DB2FF1"/>
    <w:rsid w:val="00DB39CE"/>
    <w:rsid w:val="00DB3A35"/>
    <w:rsid w:val="00DB3CF5"/>
    <w:rsid w:val="00DB4313"/>
    <w:rsid w:val="00DB4646"/>
    <w:rsid w:val="00DB4712"/>
    <w:rsid w:val="00DB4739"/>
    <w:rsid w:val="00DB4817"/>
    <w:rsid w:val="00DB4839"/>
    <w:rsid w:val="00DB48BF"/>
    <w:rsid w:val="00DB5141"/>
    <w:rsid w:val="00DB51A4"/>
    <w:rsid w:val="00DB51CC"/>
    <w:rsid w:val="00DB544C"/>
    <w:rsid w:val="00DB5734"/>
    <w:rsid w:val="00DB573D"/>
    <w:rsid w:val="00DB5B64"/>
    <w:rsid w:val="00DB5C2C"/>
    <w:rsid w:val="00DB5E21"/>
    <w:rsid w:val="00DB5F17"/>
    <w:rsid w:val="00DB6633"/>
    <w:rsid w:val="00DB6681"/>
    <w:rsid w:val="00DB6E60"/>
    <w:rsid w:val="00DB7469"/>
    <w:rsid w:val="00DB78EC"/>
    <w:rsid w:val="00DB7CFA"/>
    <w:rsid w:val="00DB7FA9"/>
    <w:rsid w:val="00DC0282"/>
    <w:rsid w:val="00DC0B1B"/>
    <w:rsid w:val="00DC0C25"/>
    <w:rsid w:val="00DC0C51"/>
    <w:rsid w:val="00DC0D88"/>
    <w:rsid w:val="00DC13D9"/>
    <w:rsid w:val="00DC14EF"/>
    <w:rsid w:val="00DC15B3"/>
    <w:rsid w:val="00DC18D0"/>
    <w:rsid w:val="00DC1948"/>
    <w:rsid w:val="00DC1D5D"/>
    <w:rsid w:val="00DC1FC1"/>
    <w:rsid w:val="00DC1FF3"/>
    <w:rsid w:val="00DC20BA"/>
    <w:rsid w:val="00DC2800"/>
    <w:rsid w:val="00DC2833"/>
    <w:rsid w:val="00DC2CC1"/>
    <w:rsid w:val="00DC2FE8"/>
    <w:rsid w:val="00DC3003"/>
    <w:rsid w:val="00DC3A4D"/>
    <w:rsid w:val="00DC3BCC"/>
    <w:rsid w:val="00DC4096"/>
    <w:rsid w:val="00DC4518"/>
    <w:rsid w:val="00DC4650"/>
    <w:rsid w:val="00DC4D0C"/>
    <w:rsid w:val="00DC4E16"/>
    <w:rsid w:val="00DC4ECA"/>
    <w:rsid w:val="00DC4F21"/>
    <w:rsid w:val="00DC5025"/>
    <w:rsid w:val="00DC534B"/>
    <w:rsid w:val="00DC560A"/>
    <w:rsid w:val="00DC5D0B"/>
    <w:rsid w:val="00DC608D"/>
    <w:rsid w:val="00DC619B"/>
    <w:rsid w:val="00DC645C"/>
    <w:rsid w:val="00DC671E"/>
    <w:rsid w:val="00DC6D31"/>
    <w:rsid w:val="00DC6EE6"/>
    <w:rsid w:val="00DC705E"/>
    <w:rsid w:val="00DC71C1"/>
    <w:rsid w:val="00DC7438"/>
    <w:rsid w:val="00DC7473"/>
    <w:rsid w:val="00DC750C"/>
    <w:rsid w:val="00DC7539"/>
    <w:rsid w:val="00DC75EE"/>
    <w:rsid w:val="00DC7A1C"/>
    <w:rsid w:val="00DC7CE3"/>
    <w:rsid w:val="00DD016B"/>
    <w:rsid w:val="00DD025E"/>
    <w:rsid w:val="00DD0272"/>
    <w:rsid w:val="00DD0DDE"/>
    <w:rsid w:val="00DD0E24"/>
    <w:rsid w:val="00DD0F1E"/>
    <w:rsid w:val="00DD1271"/>
    <w:rsid w:val="00DD178F"/>
    <w:rsid w:val="00DD202E"/>
    <w:rsid w:val="00DD2260"/>
    <w:rsid w:val="00DD257D"/>
    <w:rsid w:val="00DD25F7"/>
    <w:rsid w:val="00DD26A0"/>
    <w:rsid w:val="00DD2887"/>
    <w:rsid w:val="00DD2CF3"/>
    <w:rsid w:val="00DD2DE0"/>
    <w:rsid w:val="00DD2DEE"/>
    <w:rsid w:val="00DD31D1"/>
    <w:rsid w:val="00DD3250"/>
    <w:rsid w:val="00DD3765"/>
    <w:rsid w:val="00DD39A0"/>
    <w:rsid w:val="00DD39CD"/>
    <w:rsid w:val="00DD3AB0"/>
    <w:rsid w:val="00DD3D44"/>
    <w:rsid w:val="00DD3E7A"/>
    <w:rsid w:val="00DD3F49"/>
    <w:rsid w:val="00DD402D"/>
    <w:rsid w:val="00DD4192"/>
    <w:rsid w:val="00DD42FD"/>
    <w:rsid w:val="00DD4504"/>
    <w:rsid w:val="00DD4C9B"/>
    <w:rsid w:val="00DD4E06"/>
    <w:rsid w:val="00DD4E61"/>
    <w:rsid w:val="00DD5193"/>
    <w:rsid w:val="00DD5454"/>
    <w:rsid w:val="00DD5514"/>
    <w:rsid w:val="00DD556E"/>
    <w:rsid w:val="00DD56EA"/>
    <w:rsid w:val="00DD586A"/>
    <w:rsid w:val="00DD5887"/>
    <w:rsid w:val="00DD5A7B"/>
    <w:rsid w:val="00DD5BA1"/>
    <w:rsid w:val="00DD5D3C"/>
    <w:rsid w:val="00DD5DD5"/>
    <w:rsid w:val="00DD61A1"/>
    <w:rsid w:val="00DD61D7"/>
    <w:rsid w:val="00DD6249"/>
    <w:rsid w:val="00DD6971"/>
    <w:rsid w:val="00DD6BD2"/>
    <w:rsid w:val="00DD6CB1"/>
    <w:rsid w:val="00DD6DA8"/>
    <w:rsid w:val="00DD7071"/>
    <w:rsid w:val="00DD7244"/>
    <w:rsid w:val="00DD7A07"/>
    <w:rsid w:val="00DD7F26"/>
    <w:rsid w:val="00DE02B1"/>
    <w:rsid w:val="00DE031E"/>
    <w:rsid w:val="00DE0ECC"/>
    <w:rsid w:val="00DE1442"/>
    <w:rsid w:val="00DE16C7"/>
    <w:rsid w:val="00DE1865"/>
    <w:rsid w:val="00DE1B55"/>
    <w:rsid w:val="00DE1E5A"/>
    <w:rsid w:val="00DE1E98"/>
    <w:rsid w:val="00DE1FBF"/>
    <w:rsid w:val="00DE2110"/>
    <w:rsid w:val="00DE2519"/>
    <w:rsid w:val="00DE2569"/>
    <w:rsid w:val="00DE2680"/>
    <w:rsid w:val="00DE2F1E"/>
    <w:rsid w:val="00DE31B9"/>
    <w:rsid w:val="00DE3509"/>
    <w:rsid w:val="00DE39AD"/>
    <w:rsid w:val="00DE39D0"/>
    <w:rsid w:val="00DE3A7D"/>
    <w:rsid w:val="00DE3B11"/>
    <w:rsid w:val="00DE3BE4"/>
    <w:rsid w:val="00DE413B"/>
    <w:rsid w:val="00DE429F"/>
    <w:rsid w:val="00DE42D6"/>
    <w:rsid w:val="00DE4458"/>
    <w:rsid w:val="00DE45E6"/>
    <w:rsid w:val="00DE4660"/>
    <w:rsid w:val="00DE4EE2"/>
    <w:rsid w:val="00DE4EFA"/>
    <w:rsid w:val="00DE54C1"/>
    <w:rsid w:val="00DE558F"/>
    <w:rsid w:val="00DE55C3"/>
    <w:rsid w:val="00DE584D"/>
    <w:rsid w:val="00DE59F4"/>
    <w:rsid w:val="00DE5B50"/>
    <w:rsid w:val="00DE5F2A"/>
    <w:rsid w:val="00DE61F9"/>
    <w:rsid w:val="00DE663D"/>
    <w:rsid w:val="00DE6924"/>
    <w:rsid w:val="00DE69FF"/>
    <w:rsid w:val="00DE6F8B"/>
    <w:rsid w:val="00DE6FD0"/>
    <w:rsid w:val="00DE7027"/>
    <w:rsid w:val="00DE7640"/>
    <w:rsid w:val="00DE7810"/>
    <w:rsid w:val="00DE794D"/>
    <w:rsid w:val="00DE7954"/>
    <w:rsid w:val="00DE7983"/>
    <w:rsid w:val="00DE7CAD"/>
    <w:rsid w:val="00DF02DB"/>
    <w:rsid w:val="00DF037B"/>
    <w:rsid w:val="00DF0917"/>
    <w:rsid w:val="00DF096C"/>
    <w:rsid w:val="00DF0B16"/>
    <w:rsid w:val="00DF0C01"/>
    <w:rsid w:val="00DF0C09"/>
    <w:rsid w:val="00DF0EAA"/>
    <w:rsid w:val="00DF1050"/>
    <w:rsid w:val="00DF1438"/>
    <w:rsid w:val="00DF1506"/>
    <w:rsid w:val="00DF1980"/>
    <w:rsid w:val="00DF1D5C"/>
    <w:rsid w:val="00DF1E7A"/>
    <w:rsid w:val="00DF210D"/>
    <w:rsid w:val="00DF2B26"/>
    <w:rsid w:val="00DF2E73"/>
    <w:rsid w:val="00DF2FDE"/>
    <w:rsid w:val="00DF329D"/>
    <w:rsid w:val="00DF344D"/>
    <w:rsid w:val="00DF3B9D"/>
    <w:rsid w:val="00DF3C49"/>
    <w:rsid w:val="00DF421E"/>
    <w:rsid w:val="00DF49DE"/>
    <w:rsid w:val="00DF4F3F"/>
    <w:rsid w:val="00DF53B3"/>
    <w:rsid w:val="00DF5565"/>
    <w:rsid w:val="00DF55CE"/>
    <w:rsid w:val="00DF56B1"/>
    <w:rsid w:val="00DF5947"/>
    <w:rsid w:val="00DF59ED"/>
    <w:rsid w:val="00DF5B9A"/>
    <w:rsid w:val="00DF621A"/>
    <w:rsid w:val="00DF62AD"/>
    <w:rsid w:val="00DF63F3"/>
    <w:rsid w:val="00DF6470"/>
    <w:rsid w:val="00DF71CB"/>
    <w:rsid w:val="00DF7315"/>
    <w:rsid w:val="00DF73D3"/>
    <w:rsid w:val="00DF7B26"/>
    <w:rsid w:val="00DF7B96"/>
    <w:rsid w:val="00DF7CE8"/>
    <w:rsid w:val="00DF7E5F"/>
    <w:rsid w:val="00DF7F94"/>
    <w:rsid w:val="00E00588"/>
    <w:rsid w:val="00E005EE"/>
    <w:rsid w:val="00E006FF"/>
    <w:rsid w:val="00E00BFD"/>
    <w:rsid w:val="00E00C05"/>
    <w:rsid w:val="00E010F1"/>
    <w:rsid w:val="00E011D6"/>
    <w:rsid w:val="00E01700"/>
    <w:rsid w:val="00E01AC8"/>
    <w:rsid w:val="00E01DAE"/>
    <w:rsid w:val="00E020EC"/>
    <w:rsid w:val="00E021E9"/>
    <w:rsid w:val="00E02A07"/>
    <w:rsid w:val="00E036AD"/>
    <w:rsid w:val="00E03835"/>
    <w:rsid w:val="00E03895"/>
    <w:rsid w:val="00E03B62"/>
    <w:rsid w:val="00E03D8B"/>
    <w:rsid w:val="00E03F6B"/>
    <w:rsid w:val="00E042E1"/>
    <w:rsid w:val="00E04517"/>
    <w:rsid w:val="00E0457F"/>
    <w:rsid w:val="00E045D7"/>
    <w:rsid w:val="00E045F3"/>
    <w:rsid w:val="00E0460B"/>
    <w:rsid w:val="00E04A91"/>
    <w:rsid w:val="00E04AF7"/>
    <w:rsid w:val="00E05115"/>
    <w:rsid w:val="00E0565F"/>
    <w:rsid w:val="00E05C63"/>
    <w:rsid w:val="00E05E4C"/>
    <w:rsid w:val="00E06302"/>
    <w:rsid w:val="00E0679D"/>
    <w:rsid w:val="00E06B3E"/>
    <w:rsid w:val="00E06C4F"/>
    <w:rsid w:val="00E06DC8"/>
    <w:rsid w:val="00E07411"/>
    <w:rsid w:val="00E074EB"/>
    <w:rsid w:val="00E07674"/>
    <w:rsid w:val="00E07805"/>
    <w:rsid w:val="00E07F0F"/>
    <w:rsid w:val="00E1007C"/>
    <w:rsid w:val="00E10099"/>
    <w:rsid w:val="00E104D7"/>
    <w:rsid w:val="00E10953"/>
    <w:rsid w:val="00E11375"/>
    <w:rsid w:val="00E115AF"/>
    <w:rsid w:val="00E11D03"/>
    <w:rsid w:val="00E11EBC"/>
    <w:rsid w:val="00E11F5C"/>
    <w:rsid w:val="00E1260C"/>
    <w:rsid w:val="00E12651"/>
    <w:rsid w:val="00E12792"/>
    <w:rsid w:val="00E12B6C"/>
    <w:rsid w:val="00E12BFA"/>
    <w:rsid w:val="00E12D38"/>
    <w:rsid w:val="00E13878"/>
    <w:rsid w:val="00E13971"/>
    <w:rsid w:val="00E13BCE"/>
    <w:rsid w:val="00E13C5F"/>
    <w:rsid w:val="00E1408D"/>
    <w:rsid w:val="00E143C0"/>
    <w:rsid w:val="00E144BF"/>
    <w:rsid w:val="00E144D6"/>
    <w:rsid w:val="00E14CA6"/>
    <w:rsid w:val="00E14DA3"/>
    <w:rsid w:val="00E14EF8"/>
    <w:rsid w:val="00E159F2"/>
    <w:rsid w:val="00E159FE"/>
    <w:rsid w:val="00E16004"/>
    <w:rsid w:val="00E161D8"/>
    <w:rsid w:val="00E1634E"/>
    <w:rsid w:val="00E163B1"/>
    <w:rsid w:val="00E163B8"/>
    <w:rsid w:val="00E166ED"/>
    <w:rsid w:val="00E167A5"/>
    <w:rsid w:val="00E16A9C"/>
    <w:rsid w:val="00E16B9B"/>
    <w:rsid w:val="00E16BC9"/>
    <w:rsid w:val="00E16E06"/>
    <w:rsid w:val="00E16F01"/>
    <w:rsid w:val="00E17436"/>
    <w:rsid w:val="00E175B2"/>
    <w:rsid w:val="00E17629"/>
    <w:rsid w:val="00E177DB"/>
    <w:rsid w:val="00E1785A"/>
    <w:rsid w:val="00E17C11"/>
    <w:rsid w:val="00E17C52"/>
    <w:rsid w:val="00E17D78"/>
    <w:rsid w:val="00E17D93"/>
    <w:rsid w:val="00E20611"/>
    <w:rsid w:val="00E20AF6"/>
    <w:rsid w:val="00E20D0F"/>
    <w:rsid w:val="00E217E4"/>
    <w:rsid w:val="00E21D75"/>
    <w:rsid w:val="00E220DD"/>
    <w:rsid w:val="00E221A4"/>
    <w:rsid w:val="00E22296"/>
    <w:rsid w:val="00E22382"/>
    <w:rsid w:val="00E22997"/>
    <w:rsid w:val="00E229B7"/>
    <w:rsid w:val="00E22ACB"/>
    <w:rsid w:val="00E22EC7"/>
    <w:rsid w:val="00E22EC9"/>
    <w:rsid w:val="00E2309E"/>
    <w:rsid w:val="00E233AF"/>
    <w:rsid w:val="00E2360A"/>
    <w:rsid w:val="00E23633"/>
    <w:rsid w:val="00E23638"/>
    <w:rsid w:val="00E239D3"/>
    <w:rsid w:val="00E23B50"/>
    <w:rsid w:val="00E24140"/>
    <w:rsid w:val="00E24404"/>
    <w:rsid w:val="00E24469"/>
    <w:rsid w:val="00E244CC"/>
    <w:rsid w:val="00E2453B"/>
    <w:rsid w:val="00E2486D"/>
    <w:rsid w:val="00E24A9F"/>
    <w:rsid w:val="00E24B34"/>
    <w:rsid w:val="00E25294"/>
    <w:rsid w:val="00E25409"/>
    <w:rsid w:val="00E2546F"/>
    <w:rsid w:val="00E25A55"/>
    <w:rsid w:val="00E25BAD"/>
    <w:rsid w:val="00E2627C"/>
    <w:rsid w:val="00E2658C"/>
    <w:rsid w:val="00E265D3"/>
    <w:rsid w:val="00E269D8"/>
    <w:rsid w:val="00E26BFB"/>
    <w:rsid w:val="00E26EAF"/>
    <w:rsid w:val="00E2750D"/>
    <w:rsid w:val="00E279E2"/>
    <w:rsid w:val="00E27E1A"/>
    <w:rsid w:val="00E30042"/>
    <w:rsid w:val="00E300A1"/>
    <w:rsid w:val="00E300D0"/>
    <w:rsid w:val="00E303FB"/>
    <w:rsid w:val="00E30A9E"/>
    <w:rsid w:val="00E31040"/>
    <w:rsid w:val="00E3104E"/>
    <w:rsid w:val="00E3160F"/>
    <w:rsid w:val="00E31650"/>
    <w:rsid w:val="00E31913"/>
    <w:rsid w:val="00E31FC6"/>
    <w:rsid w:val="00E3306B"/>
    <w:rsid w:val="00E33185"/>
    <w:rsid w:val="00E33641"/>
    <w:rsid w:val="00E338EC"/>
    <w:rsid w:val="00E339E8"/>
    <w:rsid w:val="00E33BC7"/>
    <w:rsid w:val="00E33FCE"/>
    <w:rsid w:val="00E34205"/>
    <w:rsid w:val="00E3422E"/>
    <w:rsid w:val="00E343ED"/>
    <w:rsid w:val="00E347E0"/>
    <w:rsid w:val="00E35075"/>
    <w:rsid w:val="00E3537D"/>
    <w:rsid w:val="00E35565"/>
    <w:rsid w:val="00E35753"/>
    <w:rsid w:val="00E3581F"/>
    <w:rsid w:val="00E358A0"/>
    <w:rsid w:val="00E3599A"/>
    <w:rsid w:val="00E35FEB"/>
    <w:rsid w:val="00E36106"/>
    <w:rsid w:val="00E36230"/>
    <w:rsid w:val="00E364A2"/>
    <w:rsid w:val="00E365E6"/>
    <w:rsid w:val="00E368CE"/>
    <w:rsid w:val="00E36914"/>
    <w:rsid w:val="00E36A3C"/>
    <w:rsid w:val="00E36E84"/>
    <w:rsid w:val="00E36FE4"/>
    <w:rsid w:val="00E36FE9"/>
    <w:rsid w:val="00E370BB"/>
    <w:rsid w:val="00E371F2"/>
    <w:rsid w:val="00E373D5"/>
    <w:rsid w:val="00E37625"/>
    <w:rsid w:val="00E37A1D"/>
    <w:rsid w:val="00E37BD7"/>
    <w:rsid w:val="00E37C99"/>
    <w:rsid w:val="00E37E1E"/>
    <w:rsid w:val="00E37FCF"/>
    <w:rsid w:val="00E37FE4"/>
    <w:rsid w:val="00E40393"/>
    <w:rsid w:val="00E403F0"/>
    <w:rsid w:val="00E4060D"/>
    <w:rsid w:val="00E40973"/>
    <w:rsid w:val="00E40D01"/>
    <w:rsid w:val="00E4101F"/>
    <w:rsid w:val="00E41231"/>
    <w:rsid w:val="00E412BB"/>
    <w:rsid w:val="00E417D5"/>
    <w:rsid w:val="00E41A25"/>
    <w:rsid w:val="00E41DD7"/>
    <w:rsid w:val="00E41EBA"/>
    <w:rsid w:val="00E421F4"/>
    <w:rsid w:val="00E428B7"/>
    <w:rsid w:val="00E4293B"/>
    <w:rsid w:val="00E4294F"/>
    <w:rsid w:val="00E429FE"/>
    <w:rsid w:val="00E42A1B"/>
    <w:rsid w:val="00E42A30"/>
    <w:rsid w:val="00E42BCE"/>
    <w:rsid w:val="00E42D6D"/>
    <w:rsid w:val="00E42F0D"/>
    <w:rsid w:val="00E43046"/>
    <w:rsid w:val="00E432C4"/>
    <w:rsid w:val="00E43802"/>
    <w:rsid w:val="00E43FEB"/>
    <w:rsid w:val="00E444F5"/>
    <w:rsid w:val="00E44936"/>
    <w:rsid w:val="00E44C98"/>
    <w:rsid w:val="00E45A0F"/>
    <w:rsid w:val="00E45BAC"/>
    <w:rsid w:val="00E45CFE"/>
    <w:rsid w:val="00E45E6E"/>
    <w:rsid w:val="00E45FCA"/>
    <w:rsid w:val="00E465F2"/>
    <w:rsid w:val="00E468FA"/>
    <w:rsid w:val="00E46D89"/>
    <w:rsid w:val="00E46F87"/>
    <w:rsid w:val="00E46FAD"/>
    <w:rsid w:val="00E47163"/>
    <w:rsid w:val="00E471B1"/>
    <w:rsid w:val="00E474BC"/>
    <w:rsid w:val="00E479D8"/>
    <w:rsid w:val="00E47A47"/>
    <w:rsid w:val="00E47A9B"/>
    <w:rsid w:val="00E47AC7"/>
    <w:rsid w:val="00E47F53"/>
    <w:rsid w:val="00E5023E"/>
    <w:rsid w:val="00E502BC"/>
    <w:rsid w:val="00E50976"/>
    <w:rsid w:val="00E50ECB"/>
    <w:rsid w:val="00E50EF7"/>
    <w:rsid w:val="00E51011"/>
    <w:rsid w:val="00E5135F"/>
    <w:rsid w:val="00E514D0"/>
    <w:rsid w:val="00E516E2"/>
    <w:rsid w:val="00E5181D"/>
    <w:rsid w:val="00E51ABE"/>
    <w:rsid w:val="00E51F21"/>
    <w:rsid w:val="00E521F9"/>
    <w:rsid w:val="00E5222F"/>
    <w:rsid w:val="00E52382"/>
    <w:rsid w:val="00E5240A"/>
    <w:rsid w:val="00E5256C"/>
    <w:rsid w:val="00E52586"/>
    <w:rsid w:val="00E528A6"/>
    <w:rsid w:val="00E529A4"/>
    <w:rsid w:val="00E52A7A"/>
    <w:rsid w:val="00E52AD7"/>
    <w:rsid w:val="00E52AD9"/>
    <w:rsid w:val="00E52BD2"/>
    <w:rsid w:val="00E52F86"/>
    <w:rsid w:val="00E53127"/>
    <w:rsid w:val="00E53530"/>
    <w:rsid w:val="00E5367B"/>
    <w:rsid w:val="00E5371F"/>
    <w:rsid w:val="00E53A38"/>
    <w:rsid w:val="00E53C94"/>
    <w:rsid w:val="00E53CF8"/>
    <w:rsid w:val="00E53FC4"/>
    <w:rsid w:val="00E54260"/>
    <w:rsid w:val="00E542A2"/>
    <w:rsid w:val="00E54316"/>
    <w:rsid w:val="00E54612"/>
    <w:rsid w:val="00E5461A"/>
    <w:rsid w:val="00E54A16"/>
    <w:rsid w:val="00E54E68"/>
    <w:rsid w:val="00E54EF9"/>
    <w:rsid w:val="00E553E6"/>
    <w:rsid w:val="00E553F8"/>
    <w:rsid w:val="00E55E4C"/>
    <w:rsid w:val="00E55F6F"/>
    <w:rsid w:val="00E565FD"/>
    <w:rsid w:val="00E5661F"/>
    <w:rsid w:val="00E56A6C"/>
    <w:rsid w:val="00E56D8C"/>
    <w:rsid w:val="00E571E9"/>
    <w:rsid w:val="00E57265"/>
    <w:rsid w:val="00E578B1"/>
    <w:rsid w:val="00E57DB8"/>
    <w:rsid w:val="00E57E97"/>
    <w:rsid w:val="00E57EDD"/>
    <w:rsid w:val="00E60098"/>
    <w:rsid w:val="00E60218"/>
    <w:rsid w:val="00E602DA"/>
    <w:rsid w:val="00E60403"/>
    <w:rsid w:val="00E60AFD"/>
    <w:rsid w:val="00E6100B"/>
    <w:rsid w:val="00E610C3"/>
    <w:rsid w:val="00E61262"/>
    <w:rsid w:val="00E612EF"/>
    <w:rsid w:val="00E613E0"/>
    <w:rsid w:val="00E61BDC"/>
    <w:rsid w:val="00E61F45"/>
    <w:rsid w:val="00E62046"/>
    <w:rsid w:val="00E620A2"/>
    <w:rsid w:val="00E621D6"/>
    <w:rsid w:val="00E622AF"/>
    <w:rsid w:val="00E62A62"/>
    <w:rsid w:val="00E62D13"/>
    <w:rsid w:val="00E62E80"/>
    <w:rsid w:val="00E62EFD"/>
    <w:rsid w:val="00E63348"/>
    <w:rsid w:val="00E634BB"/>
    <w:rsid w:val="00E638C3"/>
    <w:rsid w:val="00E63ABB"/>
    <w:rsid w:val="00E63AC6"/>
    <w:rsid w:val="00E63B7A"/>
    <w:rsid w:val="00E63EA0"/>
    <w:rsid w:val="00E6419C"/>
    <w:rsid w:val="00E6425B"/>
    <w:rsid w:val="00E643D3"/>
    <w:rsid w:val="00E650CF"/>
    <w:rsid w:val="00E65316"/>
    <w:rsid w:val="00E6549F"/>
    <w:rsid w:val="00E65588"/>
    <w:rsid w:val="00E65A9E"/>
    <w:rsid w:val="00E65C83"/>
    <w:rsid w:val="00E65D32"/>
    <w:rsid w:val="00E65DDC"/>
    <w:rsid w:val="00E6627D"/>
    <w:rsid w:val="00E6665D"/>
    <w:rsid w:val="00E667FE"/>
    <w:rsid w:val="00E66A95"/>
    <w:rsid w:val="00E66D29"/>
    <w:rsid w:val="00E670F2"/>
    <w:rsid w:val="00E675DA"/>
    <w:rsid w:val="00E677B1"/>
    <w:rsid w:val="00E678AA"/>
    <w:rsid w:val="00E678F4"/>
    <w:rsid w:val="00E67C03"/>
    <w:rsid w:val="00E70625"/>
    <w:rsid w:val="00E70694"/>
    <w:rsid w:val="00E706CB"/>
    <w:rsid w:val="00E70A7C"/>
    <w:rsid w:val="00E70D2D"/>
    <w:rsid w:val="00E70EBE"/>
    <w:rsid w:val="00E7115F"/>
    <w:rsid w:val="00E71549"/>
    <w:rsid w:val="00E715ED"/>
    <w:rsid w:val="00E728A3"/>
    <w:rsid w:val="00E73051"/>
    <w:rsid w:val="00E7339B"/>
    <w:rsid w:val="00E73A7F"/>
    <w:rsid w:val="00E73D87"/>
    <w:rsid w:val="00E73E17"/>
    <w:rsid w:val="00E73E45"/>
    <w:rsid w:val="00E73FC6"/>
    <w:rsid w:val="00E74091"/>
    <w:rsid w:val="00E740F8"/>
    <w:rsid w:val="00E7423C"/>
    <w:rsid w:val="00E74368"/>
    <w:rsid w:val="00E74572"/>
    <w:rsid w:val="00E745A7"/>
    <w:rsid w:val="00E748CC"/>
    <w:rsid w:val="00E74BD5"/>
    <w:rsid w:val="00E74F13"/>
    <w:rsid w:val="00E74F90"/>
    <w:rsid w:val="00E7509C"/>
    <w:rsid w:val="00E751AF"/>
    <w:rsid w:val="00E751B2"/>
    <w:rsid w:val="00E7553F"/>
    <w:rsid w:val="00E75703"/>
    <w:rsid w:val="00E75714"/>
    <w:rsid w:val="00E75CD3"/>
    <w:rsid w:val="00E76162"/>
    <w:rsid w:val="00E76245"/>
    <w:rsid w:val="00E763BE"/>
    <w:rsid w:val="00E76839"/>
    <w:rsid w:val="00E768D6"/>
    <w:rsid w:val="00E76B0B"/>
    <w:rsid w:val="00E76B5C"/>
    <w:rsid w:val="00E76E55"/>
    <w:rsid w:val="00E76EDA"/>
    <w:rsid w:val="00E7765B"/>
    <w:rsid w:val="00E7775C"/>
    <w:rsid w:val="00E77B23"/>
    <w:rsid w:val="00E77DB9"/>
    <w:rsid w:val="00E80F57"/>
    <w:rsid w:val="00E81012"/>
    <w:rsid w:val="00E812A5"/>
    <w:rsid w:val="00E81665"/>
    <w:rsid w:val="00E821A5"/>
    <w:rsid w:val="00E8248D"/>
    <w:rsid w:val="00E825D6"/>
    <w:rsid w:val="00E82616"/>
    <w:rsid w:val="00E8288D"/>
    <w:rsid w:val="00E8297B"/>
    <w:rsid w:val="00E82A92"/>
    <w:rsid w:val="00E82EBD"/>
    <w:rsid w:val="00E83375"/>
    <w:rsid w:val="00E833FB"/>
    <w:rsid w:val="00E835C5"/>
    <w:rsid w:val="00E83A72"/>
    <w:rsid w:val="00E83B3C"/>
    <w:rsid w:val="00E83B5F"/>
    <w:rsid w:val="00E83CFD"/>
    <w:rsid w:val="00E83EC3"/>
    <w:rsid w:val="00E83FBB"/>
    <w:rsid w:val="00E844DA"/>
    <w:rsid w:val="00E8506B"/>
    <w:rsid w:val="00E8527C"/>
    <w:rsid w:val="00E8528B"/>
    <w:rsid w:val="00E85763"/>
    <w:rsid w:val="00E85949"/>
    <w:rsid w:val="00E85BE4"/>
    <w:rsid w:val="00E85D2A"/>
    <w:rsid w:val="00E85E93"/>
    <w:rsid w:val="00E85F84"/>
    <w:rsid w:val="00E8719D"/>
    <w:rsid w:val="00E8725B"/>
    <w:rsid w:val="00E873FF"/>
    <w:rsid w:val="00E8760A"/>
    <w:rsid w:val="00E878AA"/>
    <w:rsid w:val="00E879FC"/>
    <w:rsid w:val="00E87DBA"/>
    <w:rsid w:val="00E902E5"/>
    <w:rsid w:val="00E902FF"/>
    <w:rsid w:val="00E905DF"/>
    <w:rsid w:val="00E90A3D"/>
    <w:rsid w:val="00E90E16"/>
    <w:rsid w:val="00E9107A"/>
    <w:rsid w:val="00E915D7"/>
    <w:rsid w:val="00E91703"/>
    <w:rsid w:val="00E918B0"/>
    <w:rsid w:val="00E919B6"/>
    <w:rsid w:val="00E91E62"/>
    <w:rsid w:val="00E9213A"/>
    <w:rsid w:val="00E924CD"/>
    <w:rsid w:val="00E92B9F"/>
    <w:rsid w:val="00E92DEC"/>
    <w:rsid w:val="00E92E20"/>
    <w:rsid w:val="00E92F14"/>
    <w:rsid w:val="00E9336B"/>
    <w:rsid w:val="00E93664"/>
    <w:rsid w:val="00E936AC"/>
    <w:rsid w:val="00E93A45"/>
    <w:rsid w:val="00E93B69"/>
    <w:rsid w:val="00E93C9E"/>
    <w:rsid w:val="00E93CFC"/>
    <w:rsid w:val="00E94336"/>
    <w:rsid w:val="00E94372"/>
    <w:rsid w:val="00E94381"/>
    <w:rsid w:val="00E94A1E"/>
    <w:rsid w:val="00E94BE6"/>
    <w:rsid w:val="00E950F8"/>
    <w:rsid w:val="00E9534D"/>
    <w:rsid w:val="00E953C0"/>
    <w:rsid w:val="00E95416"/>
    <w:rsid w:val="00E95AD6"/>
    <w:rsid w:val="00E95B09"/>
    <w:rsid w:val="00E95BEC"/>
    <w:rsid w:val="00E95BED"/>
    <w:rsid w:val="00E965D2"/>
    <w:rsid w:val="00E96920"/>
    <w:rsid w:val="00E96A9C"/>
    <w:rsid w:val="00E96EA1"/>
    <w:rsid w:val="00E9704A"/>
    <w:rsid w:val="00E97086"/>
    <w:rsid w:val="00E9758E"/>
    <w:rsid w:val="00E977CC"/>
    <w:rsid w:val="00E977D9"/>
    <w:rsid w:val="00E97B13"/>
    <w:rsid w:val="00EA0641"/>
    <w:rsid w:val="00EA07AB"/>
    <w:rsid w:val="00EA0980"/>
    <w:rsid w:val="00EA09A7"/>
    <w:rsid w:val="00EA0B59"/>
    <w:rsid w:val="00EA0C04"/>
    <w:rsid w:val="00EA0C9D"/>
    <w:rsid w:val="00EA0ECD"/>
    <w:rsid w:val="00EA0FC7"/>
    <w:rsid w:val="00EA10FF"/>
    <w:rsid w:val="00EA11BB"/>
    <w:rsid w:val="00EA1AE6"/>
    <w:rsid w:val="00EA22FC"/>
    <w:rsid w:val="00EA2515"/>
    <w:rsid w:val="00EA26D5"/>
    <w:rsid w:val="00EA2948"/>
    <w:rsid w:val="00EA2B90"/>
    <w:rsid w:val="00EA3160"/>
    <w:rsid w:val="00EA323F"/>
    <w:rsid w:val="00EA3247"/>
    <w:rsid w:val="00EA353D"/>
    <w:rsid w:val="00EA35C8"/>
    <w:rsid w:val="00EA36EC"/>
    <w:rsid w:val="00EA3ACA"/>
    <w:rsid w:val="00EA3D38"/>
    <w:rsid w:val="00EA3DF2"/>
    <w:rsid w:val="00EA3EB8"/>
    <w:rsid w:val="00EA41DF"/>
    <w:rsid w:val="00EA4213"/>
    <w:rsid w:val="00EA422D"/>
    <w:rsid w:val="00EA458B"/>
    <w:rsid w:val="00EA49DA"/>
    <w:rsid w:val="00EA4C6C"/>
    <w:rsid w:val="00EA4EDB"/>
    <w:rsid w:val="00EA50A5"/>
    <w:rsid w:val="00EA536F"/>
    <w:rsid w:val="00EA559F"/>
    <w:rsid w:val="00EA5643"/>
    <w:rsid w:val="00EA577F"/>
    <w:rsid w:val="00EA5A5F"/>
    <w:rsid w:val="00EA5FCC"/>
    <w:rsid w:val="00EA60EF"/>
    <w:rsid w:val="00EA62C3"/>
    <w:rsid w:val="00EA64A0"/>
    <w:rsid w:val="00EA6B7F"/>
    <w:rsid w:val="00EA6C59"/>
    <w:rsid w:val="00EA6CF1"/>
    <w:rsid w:val="00EA714E"/>
    <w:rsid w:val="00EA7321"/>
    <w:rsid w:val="00EA736D"/>
    <w:rsid w:val="00EA737A"/>
    <w:rsid w:val="00EA76A2"/>
    <w:rsid w:val="00EA772F"/>
    <w:rsid w:val="00EA7A40"/>
    <w:rsid w:val="00EA7AFF"/>
    <w:rsid w:val="00EA7C07"/>
    <w:rsid w:val="00EA7C5E"/>
    <w:rsid w:val="00EA7CC9"/>
    <w:rsid w:val="00EA7D83"/>
    <w:rsid w:val="00EA7FF5"/>
    <w:rsid w:val="00EB01A9"/>
    <w:rsid w:val="00EB02FB"/>
    <w:rsid w:val="00EB0401"/>
    <w:rsid w:val="00EB0482"/>
    <w:rsid w:val="00EB0AB5"/>
    <w:rsid w:val="00EB0C0E"/>
    <w:rsid w:val="00EB1190"/>
    <w:rsid w:val="00EB12FE"/>
    <w:rsid w:val="00EB13D6"/>
    <w:rsid w:val="00EB15E6"/>
    <w:rsid w:val="00EB1663"/>
    <w:rsid w:val="00EB1B35"/>
    <w:rsid w:val="00EB1D78"/>
    <w:rsid w:val="00EB23C8"/>
    <w:rsid w:val="00EB24CA"/>
    <w:rsid w:val="00EB2543"/>
    <w:rsid w:val="00EB2723"/>
    <w:rsid w:val="00EB29AC"/>
    <w:rsid w:val="00EB2A21"/>
    <w:rsid w:val="00EB2F50"/>
    <w:rsid w:val="00EB3057"/>
    <w:rsid w:val="00EB3423"/>
    <w:rsid w:val="00EB342E"/>
    <w:rsid w:val="00EB36A7"/>
    <w:rsid w:val="00EB37FC"/>
    <w:rsid w:val="00EB415D"/>
    <w:rsid w:val="00EB4246"/>
    <w:rsid w:val="00EB4279"/>
    <w:rsid w:val="00EB43A5"/>
    <w:rsid w:val="00EB4590"/>
    <w:rsid w:val="00EB46B4"/>
    <w:rsid w:val="00EB48EB"/>
    <w:rsid w:val="00EB4E5D"/>
    <w:rsid w:val="00EB4EC7"/>
    <w:rsid w:val="00EB4F5D"/>
    <w:rsid w:val="00EB5031"/>
    <w:rsid w:val="00EB52CE"/>
    <w:rsid w:val="00EB53DA"/>
    <w:rsid w:val="00EB55B4"/>
    <w:rsid w:val="00EB57A7"/>
    <w:rsid w:val="00EB5875"/>
    <w:rsid w:val="00EB5880"/>
    <w:rsid w:val="00EB5A57"/>
    <w:rsid w:val="00EB5CB4"/>
    <w:rsid w:val="00EB61A0"/>
    <w:rsid w:val="00EB6B41"/>
    <w:rsid w:val="00EB6E40"/>
    <w:rsid w:val="00EB6EF9"/>
    <w:rsid w:val="00EB6FDE"/>
    <w:rsid w:val="00EB70C8"/>
    <w:rsid w:val="00EB71F8"/>
    <w:rsid w:val="00EB73EE"/>
    <w:rsid w:val="00EB74DF"/>
    <w:rsid w:val="00EB7622"/>
    <w:rsid w:val="00EB7997"/>
    <w:rsid w:val="00EB7E37"/>
    <w:rsid w:val="00EC03F4"/>
    <w:rsid w:val="00EC072E"/>
    <w:rsid w:val="00EC0AE9"/>
    <w:rsid w:val="00EC0C87"/>
    <w:rsid w:val="00EC101F"/>
    <w:rsid w:val="00EC1125"/>
    <w:rsid w:val="00EC1152"/>
    <w:rsid w:val="00EC13AE"/>
    <w:rsid w:val="00EC15A4"/>
    <w:rsid w:val="00EC17A8"/>
    <w:rsid w:val="00EC1E13"/>
    <w:rsid w:val="00EC1FE7"/>
    <w:rsid w:val="00EC269B"/>
    <w:rsid w:val="00EC27C6"/>
    <w:rsid w:val="00EC28B8"/>
    <w:rsid w:val="00EC2A69"/>
    <w:rsid w:val="00EC2E53"/>
    <w:rsid w:val="00EC2ED0"/>
    <w:rsid w:val="00EC2F27"/>
    <w:rsid w:val="00EC32D2"/>
    <w:rsid w:val="00EC390D"/>
    <w:rsid w:val="00EC3E74"/>
    <w:rsid w:val="00EC3EE0"/>
    <w:rsid w:val="00EC3F8E"/>
    <w:rsid w:val="00EC4159"/>
    <w:rsid w:val="00EC42F5"/>
    <w:rsid w:val="00EC43A4"/>
    <w:rsid w:val="00EC4652"/>
    <w:rsid w:val="00EC485C"/>
    <w:rsid w:val="00EC4BAB"/>
    <w:rsid w:val="00EC5063"/>
    <w:rsid w:val="00EC50D4"/>
    <w:rsid w:val="00EC562F"/>
    <w:rsid w:val="00EC5C8D"/>
    <w:rsid w:val="00EC615F"/>
    <w:rsid w:val="00EC62AC"/>
    <w:rsid w:val="00EC62F9"/>
    <w:rsid w:val="00EC6327"/>
    <w:rsid w:val="00EC650A"/>
    <w:rsid w:val="00EC67D2"/>
    <w:rsid w:val="00EC705C"/>
    <w:rsid w:val="00EC70C6"/>
    <w:rsid w:val="00EC7485"/>
    <w:rsid w:val="00EC7496"/>
    <w:rsid w:val="00EC75D0"/>
    <w:rsid w:val="00EC7737"/>
    <w:rsid w:val="00EC77A2"/>
    <w:rsid w:val="00EC78CB"/>
    <w:rsid w:val="00EC7FD1"/>
    <w:rsid w:val="00EC7FE4"/>
    <w:rsid w:val="00ED023E"/>
    <w:rsid w:val="00ED053E"/>
    <w:rsid w:val="00ED0790"/>
    <w:rsid w:val="00ED12E8"/>
    <w:rsid w:val="00ED1647"/>
    <w:rsid w:val="00ED192D"/>
    <w:rsid w:val="00ED1D3A"/>
    <w:rsid w:val="00ED217E"/>
    <w:rsid w:val="00ED236E"/>
    <w:rsid w:val="00ED2477"/>
    <w:rsid w:val="00ED2627"/>
    <w:rsid w:val="00ED2733"/>
    <w:rsid w:val="00ED2D55"/>
    <w:rsid w:val="00ED2D8E"/>
    <w:rsid w:val="00ED3278"/>
    <w:rsid w:val="00ED360A"/>
    <w:rsid w:val="00ED38E3"/>
    <w:rsid w:val="00ED3C5F"/>
    <w:rsid w:val="00ED3EB4"/>
    <w:rsid w:val="00ED3F33"/>
    <w:rsid w:val="00ED3F58"/>
    <w:rsid w:val="00ED4010"/>
    <w:rsid w:val="00ED43D0"/>
    <w:rsid w:val="00ED44DE"/>
    <w:rsid w:val="00ED46F0"/>
    <w:rsid w:val="00ED49EC"/>
    <w:rsid w:val="00ED56E3"/>
    <w:rsid w:val="00ED5710"/>
    <w:rsid w:val="00ED5969"/>
    <w:rsid w:val="00ED5A1F"/>
    <w:rsid w:val="00ED5E7E"/>
    <w:rsid w:val="00ED5F63"/>
    <w:rsid w:val="00ED644D"/>
    <w:rsid w:val="00ED6478"/>
    <w:rsid w:val="00ED6891"/>
    <w:rsid w:val="00ED6B51"/>
    <w:rsid w:val="00ED6CB9"/>
    <w:rsid w:val="00ED6E06"/>
    <w:rsid w:val="00ED71A0"/>
    <w:rsid w:val="00ED71FA"/>
    <w:rsid w:val="00ED753E"/>
    <w:rsid w:val="00ED771F"/>
    <w:rsid w:val="00ED7747"/>
    <w:rsid w:val="00ED7EF7"/>
    <w:rsid w:val="00EE054B"/>
    <w:rsid w:val="00EE0748"/>
    <w:rsid w:val="00EE09B0"/>
    <w:rsid w:val="00EE0A4B"/>
    <w:rsid w:val="00EE0A70"/>
    <w:rsid w:val="00EE0B30"/>
    <w:rsid w:val="00EE11AB"/>
    <w:rsid w:val="00EE1528"/>
    <w:rsid w:val="00EE18B7"/>
    <w:rsid w:val="00EE197F"/>
    <w:rsid w:val="00EE1A37"/>
    <w:rsid w:val="00EE1DEF"/>
    <w:rsid w:val="00EE1E43"/>
    <w:rsid w:val="00EE1FF0"/>
    <w:rsid w:val="00EE2424"/>
    <w:rsid w:val="00EE2490"/>
    <w:rsid w:val="00EE2957"/>
    <w:rsid w:val="00EE29D3"/>
    <w:rsid w:val="00EE29E2"/>
    <w:rsid w:val="00EE2D91"/>
    <w:rsid w:val="00EE3241"/>
    <w:rsid w:val="00EE3391"/>
    <w:rsid w:val="00EE3429"/>
    <w:rsid w:val="00EE37E5"/>
    <w:rsid w:val="00EE4165"/>
    <w:rsid w:val="00EE4273"/>
    <w:rsid w:val="00EE4285"/>
    <w:rsid w:val="00EE4C7C"/>
    <w:rsid w:val="00EE4D5A"/>
    <w:rsid w:val="00EE4D77"/>
    <w:rsid w:val="00EE4E44"/>
    <w:rsid w:val="00EE4F22"/>
    <w:rsid w:val="00EE56A1"/>
    <w:rsid w:val="00EE57C4"/>
    <w:rsid w:val="00EE58AD"/>
    <w:rsid w:val="00EE5EA0"/>
    <w:rsid w:val="00EE5F5A"/>
    <w:rsid w:val="00EE5FC1"/>
    <w:rsid w:val="00EE60CC"/>
    <w:rsid w:val="00EE6B31"/>
    <w:rsid w:val="00EE6DB6"/>
    <w:rsid w:val="00EE70B1"/>
    <w:rsid w:val="00EE71EE"/>
    <w:rsid w:val="00EE7E14"/>
    <w:rsid w:val="00EE7E6B"/>
    <w:rsid w:val="00EF001F"/>
    <w:rsid w:val="00EF02F3"/>
    <w:rsid w:val="00EF0633"/>
    <w:rsid w:val="00EF096D"/>
    <w:rsid w:val="00EF0B71"/>
    <w:rsid w:val="00EF0D37"/>
    <w:rsid w:val="00EF1463"/>
    <w:rsid w:val="00EF1618"/>
    <w:rsid w:val="00EF1710"/>
    <w:rsid w:val="00EF1D7D"/>
    <w:rsid w:val="00EF1F21"/>
    <w:rsid w:val="00EF1F22"/>
    <w:rsid w:val="00EF208F"/>
    <w:rsid w:val="00EF21E3"/>
    <w:rsid w:val="00EF2442"/>
    <w:rsid w:val="00EF26F9"/>
    <w:rsid w:val="00EF2D59"/>
    <w:rsid w:val="00EF2DD3"/>
    <w:rsid w:val="00EF2F2D"/>
    <w:rsid w:val="00EF3138"/>
    <w:rsid w:val="00EF34C9"/>
    <w:rsid w:val="00EF3DD2"/>
    <w:rsid w:val="00EF3E0E"/>
    <w:rsid w:val="00EF40AF"/>
    <w:rsid w:val="00EF4474"/>
    <w:rsid w:val="00EF4499"/>
    <w:rsid w:val="00EF4AAC"/>
    <w:rsid w:val="00EF4D58"/>
    <w:rsid w:val="00EF4E45"/>
    <w:rsid w:val="00EF53D6"/>
    <w:rsid w:val="00EF5813"/>
    <w:rsid w:val="00EF58EA"/>
    <w:rsid w:val="00EF5995"/>
    <w:rsid w:val="00EF5C5E"/>
    <w:rsid w:val="00EF5E4C"/>
    <w:rsid w:val="00EF5FCE"/>
    <w:rsid w:val="00EF621E"/>
    <w:rsid w:val="00EF6315"/>
    <w:rsid w:val="00EF65D8"/>
    <w:rsid w:val="00EF66E9"/>
    <w:rsid w:val="00EF68F1"/>
    <w:rsid w:val="00EF6BB4"/>
    <w:rsid w:val="00EF6C4A"/>
    <w:rsid w:val="00EF6C9F"/>
    <w:rsid w:val="00EF6F91"/>
    <w:rsid w:val="00EF71B1"/>
    <w:rsid w:val="00EF7AE9"/>
    <w:rsid w:val="00F00077"/>
    <w:rsid w:val="00F00480"/>
    <w:rsid w:val="00F00597"/>
    <w:rsid w:val="00F007DB"/>
    <w:rsid w:val="00F00BD2"/>
    <w:rsid w:val="00F00E9F"/>
    <w:rsid w:val="00F00F75"/>
    <w:rsid w:val="00F00FD1"/>
    <w:rsid w:val="00F01595"/>
    <w:rsid w:val="00F015A2"/>
    <w:rsid w:val="00F01670"/>
    <w:rsid w:val="00F0188F"/>
    <w:rsid w:val="00F01AE8"/>
    <w:rsid w:val="00F01CBD"/>
    <w:rsid w:val="00F01D29"/>
    <w:rsid w:val="00F01E18"/>
    <w:rsid w:val="00F020FE"/>
    <w:rsid w:val="00F023B6"/>
    <w:rsid w:val="00F0263C"/>
    <w:rsid w:val="00F02842"/>
    <w:rsid w:val="00F0297A"/>
    <w:rsid w:val="00F02C32"/>
    <w:rsid w:val="00F02D1F"/>
    <w:rsid w:val="00F03357"/>
    <w:rsid w:val="00F0337A"/>
    <w:rsid w:val="00F0388D"/>
    <w:rsid w:val="00F03C6C"/>
    <w:rsid w:val="00F040A7"/>
    <w:rsid w:val="00F04160"/>
    <w:rsid w:val="00F045AC"/>
    <w:rsid w:val="00F05212"/>
    <w:rsid w:val="00F0564C"/>
    <w:rsid w:val="00F05DED"/>
    <w:rsid w:val="00F06117"/>
    <w:rsid w:val="00F06363"/>
    <w:rsid w:val="00F06469"/>
    <w:rsid w:val="00F06593"/>
    <w:rsid w:val="00F066F4"/>
    <w:rsid w:val="00F06762"/>
    <w:rsid w:val="00F067C3"/>
    <w:rsid w:val="00F0696C"/>
    <w:rsid w:val="00F06F5E"/>
    <w:rsid w:val="00F07261"/>
    <w:rsid w:val="00F0765C"/>
    <w:rsid w:val="00F07ABD"/>
    <w:rsid w:val="00F07AE3"/>
    <w:rsid w:val="00F07B94"/>
    <w:rsid w:val="00F07E21"/>
    <w:rsid w:val="00F1072D"/>
    <w:rsid w:val="00F1072E"/>
    <w:rsid w:val="00F10997"/>
    <w:rsid w:val="00F10D26"/>
    <w:rsid w:val="00F1109F"/>
    <w:rsid w:val="00F110CC"/>
    <w:rsid w:val="00F11748"/>
    <w:rsid w:val="00F11779"/>
    <w:rsid w:val="00F119B8"/>
    <w:rsid w:val="00F11B1C"/>
    <w:rsid w:val="00F11EFC"/>
    <w:rsid w:val="00F122E5"/>
    <w:rsid w:val="00F1251A"/>
    <w:rsid w:val="00F12628"/>
    <w:rsid w:val="00F128A9"/>
    <w:rsid w:val="00F128CE"/>
    <w:rsid w:val="00F12903"/>
    <w:rsid w:val="00F12BD0"/>
    <w:rsid w:val="00F12CE9"/>
    <w:rsid w:val="00F12CF8"/>
    <w:rsid w:val="00F13027"/>
    <w:rsid w:val="00F13269"/>
    <w:rsid w:val="00F135FA"/>
    <w:rsid w:val="00F13715"/>
    <w:rsid w:val="00F13C01"/>
    <w:rsid w:val="00F13C7D"/>
    <w:rsid w:val="00F13D4E"/>
    <w:rsid w:val="00F1413D"/>
    <w:rsid w:val="00F1414A"/>
    <w:rsid w:val="00F148B3"/>
    <w:rsid w:val="00F14942"/>
    <w:rsid w:val="00F1497C"/>
    <w:rsid w:val="00F14AB3"/>
    <w:rsid w:val="00F14B18"/>
    <w:rsid w:val="00F14D55"/>
    <w:rsid w:val="00F14F21"/>
    <w:rsid w:val="00F14F67"/>
    <w:rsid w:val="00F151CE"/>
    <w:rsid w:val="00F153B8"/>
    <w:rsid w:val="00F15697"/>
    <w:rsid w:val="00F1579E"/>
    <w:rsid w:val="00F158A7"/>
    <w:rsid w:val="00F1595E"/>
    <w:rsid w:val="00F15B17"/>
    <w:rsid w:val="00F15D19"/>
    <w:rsid w:val="00F15E87"/>
    <w:rsid w:val="00F1616F"/>
    <w:rsid w:val="00F16322"/>
    <w:rsid w:val="00F16C46"/>
    <w:rsid w:val="00F16CB7"/>
    <w:rsid w:val="00F170EA"/>
    <w:rsid w:val="00F1778D"/>
    <w:rsid w:val="00F17A4D"/>
    <w:rsid w:val="00F17A78"/>
    <w:rsid w:val="00F17EB8"/>
    <w:rsid w:val="00F202E7"/>
    <w:rsid w:val="00F20363"/>
    <w:rsid w:val="00F2052B"/>
    <w:rsid w:val="00F20639"/>
    <w:rsid w:val="00F2067D"/>
    <w:rsid w:val="00F2080A"/>
    <w:rsid w:val="00F2097C"/>
    <w:rsid w:val="00F20EAC"/>
    <w:rsid w:val="00F21136"/>
    <w:rsid w:val="00F21548"/>
    <w:rsid w:val="00F21590"/>
    <w:rsid w:val="00F21668"/>
    <w:rsid w:val="00F21959"/>
    <w:rsid w:val="00F21FEF"/>
    <w:rsid w:val="00F22083"/>
    <w:rsid w:val="00F22113"/>
    <w:rsid w:val="00F222AB"/>
    <w:rsid w:val="00F22987"/>
    <w:rsid w:val="00F22A40"/>
    <w:rsid w:val="00F22ACB"/>
    <w:rsid w:val="00F230F7"/>
    <w:rsid w:val="00F2343B"/>
    <w:rsid w:val="00F2395A"/>
    <w:rsid w:val="00F23B13"/>
    <w:rsid w:val="00F23C0D"/>
    <w:rsid w:val="00F23D1F"/>
    <w:rsid w:val="00F23FE1"/>
    <w:rsid w:val="00F243A9"/>
    <w:rsid w:val="00F2468D"/>
    <w:rsid w:val="00F246CF"/>
    <w:rsid w:val="00F24D30"/>
    <w:rsid w:val="00F24D7E"/>
    <w:rsid w:val="00F24FE1"/>
    <w:rsid w:val="00F253CE"/>
    <w:rsid w:val="00F25A05"/>
    <w:rsid w:val="00F260E5"/>
    <w:rsid w:val="00F2680C"/>
    <w:rsid w:val="00F26866"/>
    <w:rsid w:val="00F2691B"/>
    <w:rsid w:val="00F26B9D"/>
    <w:rsid w:val="00F27470"/>
    <w:rsid w:val="00F303C3"/>
    <w:rsid w:val="00F303DA"/>
    <w:rsid w:val="00F3070A"/>
    <w:rsid w:val="00F309D9"/>
    <w:rsid w:val="00F30A00"/>
    <w:rsid w:val="00F30B94"/>
    <w:rsid w:val="00F30C7C"/>
    <w:rsid w:val="00F3107D"/>
    <w:rsid w:val="00F31145"/>
    <w:rsid w:val="00F312CB"/>
    <w:rsid w:val="00F31377"/>
    <w:rsid w:val="00F317C6"/>
    <w:rsid w:val="00F32644"/>
    <w:rsid w:val="00F326AE"/>
    <w:rsid w:val="00F326BB"/>
    <w:rsid w:val="00F32D52"/>
    <w:rsid w:val="00F33212"/>
    <w:rsid w:val="00F33332"/>
    <w:rsid w:val="00F3343A"/>
    <w:rsid w:val="00F3371A"/>
    <w:rsid w:val="00F3387C"/>
    <w:rsid w:val="00F338D6"/>
    <w:rsid w:val="00F3395B"/>
    <w:rsid w:val="00F33CD6"/>
    <w:rsid w:val="00F33CDD"/>
    <w:rsid w:val="00F33DF1"/>
    <w:rsid w:val="00F33F2A"/>
    <w:rsid w:val="00F341F7"/>
    <w:rsid w:val="00F34388"/>
    <w:rsid w:val="00F34402"/>
    <w:rsid w:val="00F34890"/>
    <w:rsid w:val="00F34CB6"/>
    <w:rsid w:val="00F34D52"/>
    <w:rsid w:val="00F34EA0"/>
    <w:rsid w:val="00F34EBD"/>
    <w:rsid w:val="00F3584E"/>
    <w:rsid w:val="00F35B5E"/>
    <w:rsid w:val="00F35BD9"/>
    <w:rsid w:val="00F35CD2"/>
    <w:rsid w:val="00F35D93"/>
    <w:rsid w:val="00F363E9"/>
    <w:rsid w:val="00F36B1C"/>
    <w:rsid w:val="00F36C8B"/>
    <w:rsid w:val="00F37244"/>
    <w:rsid w:val="00F37389"/>
    <w:rsid w:val="00F37CEB"/>
    <w:rsid w:val="00F37DC8"/>
    <w:rsid w:val="00F409D6"/>
    <w:rsid w:val="00F40F07"/>
    <w:rsid w:val="00F40FBB"/>
    <w:rsid w:val="00F4112B"/>
    <w:rsid w:val="00F4115B"/>
    <w:rsid w:val="00F4134C"/>
    <w:rsid w:val="00F415FC"/>
    <w:rsid w:val="00F41660"/>
    <w:rsid w:val="00F41759"/>
    <w:rsid w:val="00F41918"/>
    <w:rsid w:val="00F41C10"/>
    <w:rsid w:val="00F41C39"/>
    <w:rsid w:val="00F41E96"/>
    <w:rsid w:val="00F42092"/>
    <w:rsid w:val="00F420CB"/>
    <w:rsid w:val="00F424AB"/>
    <w:rsid w:val="00F425E2"/>
    <w:rsid w:val="00F42681"/>
    <w:rsid w:val="00F42A42"/>
    <w:rsid w:val="00F42BCC"/>
    <w:rsid w:val="00F42C95"/>
    <w:rsid w:val="00F42D75"/>
    <w:rsid w:val="00F42DEC"/>
    <w:rsid w:val="00F42F16"/>
    <w:rsid w:val="00F4326A"/>
    <w:rsid w:val="00F432CD"/>
    <w:rsid w:val="00F438D3"/>
    <w:rsid w:val="00F43A38"/>
    <w:rsid w:val="00F43A99"/>
    <w:rsid w:val="00F43BCE"/>
    <w:rsid w:val="00F43C2E"/>
    <w:rsid w:val="00F4442F"/>
    <w:rsid w:val="00F445EF"/>
    <w:rsid w:val="00F44932"/>
    <w:rsid w:val="00F44DBB"/>
    <w:rsid w:val="00F44E56"/>
    <w:rsid w:val="00F44F35"/>
    <w:rsid w:val="00F44F7D"/>
    <w:rsid w:val="00F45099"/>
    <w:rsid w:val="00F45170"/>
    <w:rsid w:val="00F45183"/>
    <w:rsid w:val="00F454B1"/>
    <w:rsid w:val="00F455A4"/>
    <w:rsid w:val="00F45799"/>
    <w:rsid w:val="00F45991"/>
    <w:rsid w:val="00F45B32"/>
    <w:rsid w:val="00F45BC2"/>
    <w:rsid w:val="00F4605B"/>
    <w:rsid w:val="00F460FC"/>
    <w:rsid w:val="00F461F5"/>
    <w:rsid w:val="00F463DE"/>
    <w:rsid w:val="00F464AE"/>
    <w:rsid w:val="00F46C0C"/>
    <w:rsid w:val="00F46C3F"/>
    <w:rsid w:val="00F46EA1"/>
    <w:rsid w:val="00F4731D"/>
    <w:rsid w:val="00F47404"/>
    <w:rsid w:val="00F478B3"/>
    <w:rsid w:val="00F47921"/>
    <w:rsid w:val="00F47D6C"/>
    <w:rsid w:val="00F47E79"/>
    <w:rsid w:val="00F502FB"/>
    <w:rsid w:val="00F50332"/>
    <w:rsid w:val="00F505A2"/>
    <w:rsid w:val="00F505EE"/>
    <w:rsid w:val="00F506A4"/>
    <w:rsid w:val="00F50A1B"/>
    <w:rsid w:val="00F50A52"/>
    <w:rsid w:val="00F50D9C"/>
    <w:rsid w:val="00F5100C"/>
    <w:rsid w:val="00F513CE"/>
    <w:rsid w:val="00F5147C"/>
    <w:rsid w:val="00F51DA0"/>
    <w:rsid w:val="00F51DFC"/>
    <w:rsid w:val="00F51F2E"/>
    <w:rsid w:val="00F5214E"/>
    <w:rsid w:val="00F5217E"/>
    <w:rsid w:val="00F52304"/>
    <w:rsid w:val="00F52595"/>
    <w:rsid w:val="00F5269C"/>
    <w:rsid w:val="00F526BD"/>
    <w:rsid w:val="00F5297A"/>
    <w:rsid w:val="00F52BB3"/>
    <w:rsid w:val="00F52F3C"/>
    <w:rsid w:val="00F53266"/>
    <w:rsid w:val="00F53880"/>
    <w:rsid w:val="00F53A22"/>
    <w:rsid w:val="00F53A3E"/>
    <w:rsid w:val="00F53CEC"/>
    <w:rsid w:val="00F5430D"/>
    <w:rsid w:val="00F5457C"/>
    <w:rsid w:val="00F545C1"/>
    <w:rsid w:val="00F5463D"/>
    <w:rsid w:val="00F5497B"/>
    <w:rsid w:val="00F54DAB"/>
    <w:rsid w:val="00F54F1D"/>
    <w:rsid w:val="00F55004"/>
    <w:rsid w:val="00F5517A"/>
    <w:rsid w:val="00F55AAE"/>
    <w:rsid w:val="00F55B74"/>
    <w:rsid w:val="00F55ECD"/>
    <w:rsid w:val="00F5704A"/>
    <w:rsid w:val="00F57325"/>
    <w:rsid w:val="00F573D4"/>
    <w:rsid w:val="00F575FE"/>
    <w:rsid w:val="00F57B00"/>
    <w:rsid w:val="00F602DA"/>
    <w:rsid w:val="00F60630"/>
    <w:rsid w:val="00F6077D"/>
    <w:rsid w:val="00F60797"/>
    <w:rsid w:val="00F6104C"/>
    <w:rsid w:val="00F61AB1"/>
    <w:rsid w:val="00F61D6C"/>
    <w:rsid w:val="00F6215D"/>
    <w:rsid w:val="00F6222C"/>
    <w:rsid w:val="00F622E8"/>
    <w:rsid w:val="00F62718"/>
    <w:rsid w:val="00F62740"/>
    <w:rsid w:val="00F628DE"/>
    <w:rsid w:val="00F62961"/>
    <w:rsid w:val="00F62D16"/>
    <w:rsid w:val="00F630A0"/>
    <w:rsid w:val="00F632FC"/>
    <w:rsid w:val="00F634B5"/>
    <w:rsid w:val="00F63BF5"/>
    <w:rsid w:val="00F63CE1"/>
    <w:rsid w:val="00F63DAE"/>
    <w:rsid w:val="00F63DC0"/>
    <w:rsid w:val="00F63F9E"/>
    <w:rsid w:val="00F640C3"/>
    <w:rsid w:val="00F64164"/>
    <w:rsid w:val="00F643DD"/>
    <w:rsid w:val="00F64584"/>
    <w:rsid w:val="00F65176"/>
    <w:rsid w:val="00F651B4"/>
    <w:rsid w:val="00F6553D"/>
    <w:rsid w:val="00F656D4"/>
    <w:rsid w:val="00F65DEF"/>
    <w:rsid w:val="00F65F43"/>
    <w:rsid w:val="00F66E86"/>
    <w:rsid w:val="00F6716E"/>
    <w:rsid w:val="00F67489"/>
    <w:rsid w:val="00F6749D"/>
    <w:rsid w:val="00F67756"/>
    <w:rsid w:val="00F67776"/>
    <w:rsid w:val="00F67A83"/>
    <w:rsid w:val="00F67B38"/>
    <w:rsid w:val="00F67E95"/>
    <w:rsid w:val="00F709C2"/>
    <w:rsid w:val="00F70A93"/>
    <w:rsid w:val="00F70CFD"/>
    <w:rsid w:val="00F70E35"/>
    <w:rsid w:val="00F71219"/>
    <w:rsid w:val="00F7143B"/>
    <w:rsid w:val="00F7148B"/>
    <w:rsid w:val="00F71796"/>
    <w:rsid w:val="00F72030"/>
    <w:rsid w:val="00F72692"/>
    <w:rsid w:val="00F729BF"/>
    <w:rsid w:val="00F72B54"/>
    <w:rsid w:val="00F72F55"/>
    <w:rsid w:val="00F731FE"/>
    <w:rsid w:val="00F7323D"/>
    <w:rsid w:val="00F733E1"/>
    <w:rsid w:val="00F7340C"/>
    <w:rsid w:val="00F735FF"/>
    <w:rsid w:val="00F7362F"/>
    <w:rsid w:val="00F73847"/>
    <w:rsid w:val="00F73A6A"/>
    <w:rsid w:val="00F74591"/>
    <w:rsid w:val="00F7460C"/>
    <w:rsid w:val="00F74784"/>
    <w:rsid w:val="00F74A9B"/>
    <w:rsid w:val="00F74F01"/>
    <w:rsid w:val="00F74F5B"/>
    <w:rsid w:val="00F74FC6"/>
    <w:rsid w:val="00F750C2"/>
    <w:rsid w:val="00F750ED"/>
    <w:rsid w:val="00F753EB"/>
    <w:rsid w:val="00F75437"/>
    <w:rsid w:val="00F75B8E"/>
    <w:rsid w:val="00F76060"/>
    <w:rsid w:val="00F76316"/>
    <w:rsid w:val="00F76644"/>
    <w:rsid w:val="00F766E7"/>
    <w:rsid w:val="00F767A7"/>
    <w:rsid w:val="00F76A17"/>
    <w:rsid w:val="00F76C2E"/>
    <w:rsid w:val="00F76F78"/>
    <w:rsid w:val="00F7716B"/>
    <w:rsid w:val="00F774A0"/>
    <w:rsid w:val="00F775CA"/>
    <w:rsid w:val="00F775FF"/>
    <w:rsid w:val="00F77671"/>
    <w:rsid w:val="00F777F4"/>
    <w:rsid w:val="00F77A61"/>
    <w:rsid w:val="00F77B43"/>
    <w:rsid w:val="00F80054"/>
    <w:rsid w:val="00F80309"/>
    <w:rsid w:val="00F8039B"/>
    <w:rsid w:val="00F80B13"/>
    <w:rsid w:val="00F81268"/>
    <w:rsid w:val="00F814AD"/>
    <w:rsid w:val="00F818BC"/>
    <w:rsid w:val="00F818F0"/>
    <w:rsid w:val="00F81EB4"/>
    <w:rsid w:val="00F822D5"/>
    <w:rsid w:val="00F8233F"/>
    <w:rsid w:val="00F825DD"/>
    <w:rsid w:val="00F8264D"/>
    <w:rsid w:val="00F82927"/>
    <w:rsid w:val="00F82B9A"/>
    <w:rsid w:val="00F82C6E"/>
    <w:rsid w:val="00F82D92"/>
    <w:rsid w:val="00F82DE0"/>
    <w:rsid w:val="00F830D5"/>
    <w:rsid w:val="00F835C1"/>
    <w:rsid w:val="00F836CB"/>
    <w:rsid w:val="00F836F8"/>
    <w:rsid w:val="00F83B8E"/>
    <w:rsid w:val="00F83F1F"/>
    <w:rsid w:val="00F84152"/>
    <w:rsid w:val="00F8420E"/>
    <w:rsid w:val="00F84224"/>
    <w:rsid w:val="00F842DF"/>
    <w:rsid w:val="00F8445A"/>
    <w:rsid w:val="00F84D15"/>
    <w:rsid w:val="00F84FD0"/>
    <w:rsid w:val="00F853E9"/>
    <w:rsid w:val="00F856A1"/>
    <w:rsid w:val="00F858FD"/>
    <w:rsid w:val="00F85948"/>
    <w:rsid w:val="00F85ACB"/>
    <w:rsid w:val="00F85C7D"/>
    <w:rsid w:val="00F861AA"/>
    <w:rsid w:val="00F86717"/>
    <w:rsid w:val="00F867EA"/>
    <w:rsid w:val="00F871BB"/>
    <w:rsid w:val="00F87349"/>
    <w:rsid w:val="00F87A4C"/>
    <w:rsid w:val="00F87AD9"/>
    <w:rsid w:val="00F87EDE"/>
    <w:rsid w:val="00F87EF5"/>
    <w:rsid w:val="00F87EFE"/>
    <w:rsid w:val="00F87FB9"/>
    <w:rsid w:val="00F90077"/>
    <w:rsid w:val="00F90086"/>
    <w:rsid w:val="00F900E1"/>
    <w:rsid w:val="00F90A32"/>
    <w:rsid w:val="00F90AAD"/>
    <w:rsid w:val="00F90DFE"/>
    <w:rsid w:val="00F90EE4"/>
    <w:rsid w:val="00F917EF"/>
    <w:rsid w:val="00F91C00"/>
    <w:rsid w:val="00F91D1B"/>
    <w:rsid w:val="00F91E72"/>
    <w:rsid w:val="00F92633"/>
    <w:rsid w:val="00F927A6"/>
    <w:rsid w:val="00F92C9E"/>
    <w:rsid w:val="00F9341D"/>
    <w:rsid w:val="00F9341E"/>
    <w:rsid w:val="00F937B7"/>
    <w:rsid w:val="00F93C62"/>
    <w:rsid w:val="00F93D58"/>
    <w:rsid w:val="00F93DB6"/>
    <w:rsid w:val="00F94290"/>
    <w:rsid w:val="00F942C4"/>
    <w:rsid w:val="00F94567"/>
    <w:rsid w:val="00F94AB7"/>
    <w:rsid w:val="00F9568E"/>
    <w:rsid w:val="00F95DE6"/>
    <w:rsid w:val="00F95F02"/>
    <w:rsid w:val="00F96302"/>
    <w:rsid w:val="00F96F37"/>
    <w:rsid w:val="00F97869"/>
    <w:rsid w:val="00F978EC"/>
    <w:rsid w:val="00F97B8B"/>
    <w:rsid w:val="00F97E11"/>
    <w:rsid w:val="00F97F6B"/>
    <w:rsid w:val="00F97FB1"/>
    <w:rsid w:val="00FA02B5"/>
    <w:rsid w:val="00FA04FA"/>
    <w:rsid w:val="00FA058E"/>
    <w:rsid w:val="00FA065F"/>
    <w:rsid w:val="00FA06ED"/>
    <w:rsid w:val="00FA0D35"/>
    <w:rsid w:val="00FA0DDE"/>
    <w:rsid w:val="00FA0E6D"/>
    <w:rsid w:val="00FA13E8"/>
    <w:rsid w:val="00FA14C7"/>
    <w:rsid w:val="00FA18A8"/>
    <w:rsid w:val="00FA18EC"/>
    <w:rsid w:val="00FA1E4C"/>
    <w:rsid w:val="00FA2105"/>
    <w:rsid w:val="00FA2335"/>
    <w:rsid w:val="00FA2711"/>
    <w:rsid w:val="00FA271A"/>
    <w:rsid w:val="00FA2725"/>
    <w:rsid w:val="00FA2822"/>
    <w:rsid w:val="00FA285D"/>
    <w:rsid w:val="00FA2982"/>
    <w:rsid w:val="00FA2AF0"/>
    <w:rsid w:val="00FA32D7"/>
    <w:rsid w:val="00FA34BD"/>
    <w:rsid w:val="00FA383E"/>
    <w:rsid w:val="00FA3911"/>
    <w:rsid w:val="00FA3E85"/>
    <w:rsid w:val="00FA44AE"/>
    <w:rsid w:val="00FA45F9"/>
    <w:rsid w:val="00FA4812"/>
    <w:rsid w:val="00FA4CD9"/>
    <w:rsid w:val="00FA4E7F"/>
    <w:rsid w:val="00FA4E9B"/>
    <w:rsid w:val="00FA4F38"/>
    <w:rsid w:val="00FA4F5B"/>
    <w:rsid w:val="00FA51FB"/>
    <w:rsid w:val="00FA54FF"/>
    <w:rsid w:val="00FA56F6"/>
    <w:rsid w:val="00FA58FB"/>
    <w:rsid w:val="00FA5957"/>
    <w:rsid w:val="00FA59E2"/>
    <w:rsid w:val="00FA5A72"/>
    <w:rsid w:val="00FA5CA1"/>
    <w:rsid w:val="00FA5CD4"/>
    <w:rsid w:val="00FA60CC"/>
    <w:rsid w:val="00FA60E3"/>
    <w:rsid w:val="00FA6175"/>
    <w:rsid w:val="00FA6B7C"/>
    <w:rsid w:val="00FA6C90"/>
    <w:rsid w:val="00FA6C93"/>
    <w:rsid w:val="00FA6FC8"/>
    <w:rsid w:val="00FA71CF"/>
    <w:rsid w:val="00FA7304"/>
    <w:rsid w:val="00FA7692"/>
    <w:rsid w:val="00FA778E"/>
    <w:rsid w:val="00FA7AAD"/>
    <w:rsid w:val="00FA7D2C"/>
    <w:rsid w:val="00FA7EA8"/>
    <w:rsid w:val="00FB006B"/>
    <w:rsid w:val="00FB00A0"/>
    <w:rsid w:val="00FB0645"/>
    <w:rsid w:val="00FB06B3"/>
    <w:rsid w:val="00FB0834"/>
    <w:rsid w:val="00FB0944"/>
    <w:rsid w:val="00FB0A5A"/>
    <w:rsid w:val="00FB0D23"/>
    <w:rsid w:val="00FB0DA2"/>
    <w:rsid w:val="00FB11B6"/>
    <w:rsid w:val="00FB14F4"/>
    <w:rsid w:val="00FB18BC"/>
    <w:rsid w:val="00FB1E8A"/>
    <w:rsid w:val="00FB2007"/>
    <w:rsid w:val="00FB2060"/>
    <w:rsid w:val="00FB25FC"/>
    <w:rsid w:val="00FB2896"/>
    <w:rsid w:val="00FB303F"/>
    <w:rsid w:val="00FB3275"/>
    <w:rsid w:val="00FB34A8"/>
    <w:rsid w:val="00FB360A"/>
    <w:rsid w:val="00FB3626"/>
    <w:rsid w:val="00FB38FD"/>
    <w:rsid w:val="00FB4152"/>
    <w:rsid w:val="00FB45AB"/>
    <w:rsid w:val="00FB498B"/>
    <w:rsid w:val="00FB4A96"/>
    <w:rsid w:val="00FB4BF8"/>
    <w:rsid w:val="00FB4C03"/>
    <w:rsid w:val="00FB4C3A"/>
    <w:rsid w:val="00FB4CF5"/>
    <w:rsid w:val="00FB4DE9"/>
    <w:rsid w:val="00FB5227"/>
    <w:rsid w:val="00FB54BE"/>
    <w:rsid w:val="00FB55DD"/>
    <w:rsid w:val="00FB56A6"/>
    <w:rsid w:val="00FB608D"/>
    <w:rsid w:val="00FB6AED"/>
    <w:rsid w:val="00FB6C87"/>
    <w:rsid w:val="00FB6DC5"/>
    <w:rsid w:val="00FB6E46"/>
    <w:rsid w:val="00FB6F90"/>
    <w:rsid w:val="00FB718A"/>
    <w:rsid w:val="00FB74D5"/>
    <w:rsid w:val="00FB7704"/>
    <w:rsid w:val="00FB783C"/>
    <w:rsid w:val="00FB78BE"/>
    <w:rsid w:val="00FC023F"/>
    <w:rsid w:val="00FC0395"/>
    <w:rsid w:val="00FC0AC8"/>
    <w:rsid w:val="00FC0F5B"/>
    <w:rsid w:val="00FC108B"/>
    <w:rsid w:val="00FC10D0"/>
    <w:rsid w:val="00FC11C1"/>
    <w:rsid w:val="00FC12A5"/>
    <w:rsid w:val="00FC15A0"/>
    <w:rsid w:val="00FC18D6"/>
    <w:rsid w:val="00FC191B"/>
    <w:rsid w:val="00FC19CB"/>
    <w:rsid w:val="00FC1A42"/>
    <w:rsid w:val="00FC1C81"/>
    <w:rsid w:val="00FC2188"/>
    <w:rsid w:val="00FC27BC"/>
    <w:rsid w:val="00FC29F9"/>
    <w:rsid w:val="00FC2C3E"/>
    <w:rsid w:val="00FC31DE"/>
    <w:rsid w:val="00FC338D"/>
    <w:rsid w:val="00FC347E"/>
    <w:rsid w:val="00FC378C"/>
    <w:rsid w:val="00FC382F"/>
    <w:rsid w:val="00FC39E1"/>
    <w:rsid w:val="00FC3DAE"/>
    <w:rsid w:val="00FC44C8"/>
    <w:rsid w:val="00FC458B"/>
    <w:rsid w:val="00FC4985"/>
    <w:rsid w:val="00FC4A74"/>
    <w:rsid w:val="00FC5975"/>
    <w:rsid w:val="00FC5E46"/>
    <w:rsid w:val="00FC5F33"/>
    <w:rsid w:val="00FC6067"/>
    <w:rsid w:val="00FC6856"/>
    <w:rsid w:val="00FC696D"/>
    <w:rsid w:val="00FC6D1A"/>
    <w:rsid w:val="00FC6D5C"/>
    <w:rsid w:val="00FC6F3A"/>
    <w:rsid w:val="00FC72FB"/>
    <w:rsid w:val="00FC738A"/>
    <w:rsid w:val="00FC7399"/>
    <w:rsid w:val="00FC7A8B"/>
    <w:rsid w:val="00FD0057"/>
    <w:rsid w:val="00FD0203"/>
    <w:rsid w:val="00FD0258"/>
    <w:rsid w:val="00FD0287"/>
    <w:rsid w:val="00FD046E"/>
    <w:rsid w:val="00FD0591"/>
    <w:rsid w:val="00FD05B4"/>
    <w:rsid w:val="00FD06D6"/>
    <w:rsid w:val="00FD0903"/>
    <w:rsid w:val="00FD10B5"/>
    <w:rsid w:val="00FD111A"/>
    <w:rsid w:val="00FD17CE"/>
    <w:rsid w:val="00FD1A8D"/>
    <w:rsid w:val="00FD1AE8"/>
    <w:rsid w:val="00FD1C85"/>
    <w:rsid w:val="00FD1D01"/>
    <w:rsid w:val="00FD1F8C"/>
    <w:rsid w:val="00FD21C6"/>
    <w:rsid w:val="00FD265D"/>
    <w:rsid w:val="00FD2BA1"/>
    <w:rsid w:val="00FD2D7D"/>
    <w:rsid w:val="00FD306E"/>
    <w:rsid w:val="00FD3258"/>
    <w:rsid w:val="00FD3A20"/>
    <w:rsid w:val="00FD3C65"/>
    <w:rsid w:val="00FD3E59"/>
    <w:rsid w:val="00FD3F36"/>
    <w:rsid w:val="00FD3F45"/>
    <w:rsid w:val="00FD3FBD"/>
    <w:rsid w:val="00FD427A"/>
    <w:rsid w:val="00FD494D"/>
    <w:rsid w:val="00FD4959"/>
    <w:rsid w:val="00FD4DC9"/>
    <w:rsid w:val="00FD557E"/>
    <w:rsid w:val="00FD5613"/>
    <w:rsid w:val="00FD565A"/>
    <w:rsid w:val="00FD5896"/>
    <w:rsid w:val="00FD58DC"/>
    <w:rsid w:val="00FD58F5"/>
    <w:rsid w:val="00FD5C50"/>
    <w:rsid w:val="00FD5EB5"/>
    <w:rsid w:val="00FD5FF7"/>
    <w:rsid w:val="00FD6096"/>
    <w:rsid w:val="00FD6160"/>
    <w:rsid w:val="00FD648C"/>
    <w:rsid w:val="00FD65AE"/>
    <w:rsid w:val="00FD6A3F"/>
    <w:rsid w:val="00FD6AD0"/>
    <w:rsid w:val="00FD6AD8"/>
    <w:rsid w:val="00FD6BCC"/>
    <w:rsid w:val="00FD6CE9"/>
    <w:rsid w:val="00FD6D3D"/>
    <w:rsid w:val="00FD705A"/>
    <w:rsid w:val="00FD72E3"/>
    <w:rsid w:val="00FD7476"/>
    <w:rsid w:val="00FD75ED"/>
    <w:rsid w:val="00FD7AED"/>
    <w:rsid w:val="00FD7DDB"/>
    <w:rsid w:val="00FE0682"/>
    <w:rsid w:val="00FE06CC"/>
    <w:rsid w:val="00FE0998"/>
    <w:rsid w:val="00FE13D8"/>
    <w:rsid w:val="00FE14CB"/>
    <w:rsid w:val="00FE1E23"/>
    <w:rsid w:val="00FE1FBA"/>
    <w:rsid w:val="00FE2038"/>
    <w:rsid w:val="00FE219A"/>
    <w:rsid w:val="00FE22E7"/>
    <w:rsid w:val="00FE26D3"/>
    <w:rsid w:val="00FE2C08"/>
    <w:rsid w:val="00FE2D7F"/>
    <w:rsid w:val="00FE3177"/>
    <w:rsid w:val="00FE33F8"/>
    <w:rsid w:val="00FE374C"/>
    <w:rsid w:val="00FE3876"/>
    <w:rsid w:val="00FE3A30"/>
    <w:rsid w:val="00FE3C0E"/>
    <w:rsid w:val="00FE3DA3"/>
    <w:rsid w:val="00FE3ECE"/>
    <w:rsid w:val="00FE3FF5"/>
    <w:rsid w:val="00FE421F"/>
    <w:rsid w:val="00FE4270"/>
    <w:rsid w:val="00FE4456"/>
    <w:rsid w:val="00FE48B1"/>
    <w:rsid w:val="00FE4E4E"/>
    <w:rsid w:val="00FE51A4"/>
    <w:rsid w:val="00FE5456"/>
    <w:rsid w:val="00FE54B8"/>
    <w:rsid w:val="00FE588B"/>
    <w:rsid w:val="00FE5B4D"/>
    <w:rsid w:val="00FE5B6E"/>
    <w:rsid w:val="00FE5BBD"/>
    <w:rsid w:val="00FE6032"/>
    <w:rsid w:val="00FE6718"/>
    <w:rsid w:val="00FE68D3"/>
    <w:rsid w:val="00FE6D60"/>
    <w:rsid w:val="00FE6E72"/>
    <w:rsid w:val="00FE729C"/>
    <w:rsid w:val="00FE74A6"/>
    <w:rsid w:val="00FE7536"/>
    <w:rsid w:val="00FE7AD2"/>
    <w:rsid w:val="00FE7C0C"/>
    <w:rsid w:val="00FE7E89"/>
    <w:rsid w:val="00FE7F1F"/>
    <w:rsid w:val="00FF0257"/>
    <w:rsid w:val="00FF0915"/>
    <w:rsid w:val="00FF0A24"/>
    <w:rsid w:val="00FF0ACD"/>
    <w:rsid w:val="00FF0C6B"/>
    <w:rsid w:val="00FF0E9F"/>
    <w:rsid w:val="00FF1586"/>
    <w:rsid w:val="00FF17E9"/>
    <w:rsid w:val="00FF1E6B"/>
    <w:rsid w:val="00FF1F81"/>
    <w:rsid w:val="00FF23D9"/>
    <w:rsid w:val="00FF260B"/>
    <w:rsid w:val="00FF2A4E"/>
    <w:rsid w:val="00FF2AFA"/>
    <w:rsid w:val="00FF2B60"/>
    <w:rsid w:val="00FF2C6C"/>
    <w:rsid w:val="00FF3274"/>
    <w:rsid w:val="00FF32CB"/>
    <w:rsid w:val="00FF32DF"/>
    <w:rsid w:val="00FF32FD"/>
    <w:rsid w:val="00FF346D"/>
    <w:rsid w:val="00FF35A8"/>
    <w:rsid w:val="00FF387C"/>
    <w:rsid w:val="00FF3901"/>
    <w:rsid w:val="00FF3935"/>
    <w:rsid w:val="00FF398C"/>
    <w:rsid w:val="00FF39AD"/>
    <w:rsid w:val="00FF3A9E"/>
    <w:rsid w:val="00FF3DE2"/>
    <w:rsid w:val="00FF3E37"/>
    <w:rsid w:val="00FF4C22"/>
    <w:rsid w:val="00FF50CA"/>
    <w:rsid w:val="00FF5852"/>
    <w:rsid w:val="00FF5A0B"/>
    <w:rsid w:val="00FF5C65"/>
    <w:rsid w:val="00FF5D58"/>
    <w:rsid w:val="00FF5FAA"/>
    <w:rsid w:val="00FF6985"/>
    <w:rsid w:val="00FF69B6"/>
    <w:rsid w:val="00FF6A48"/>
    <w:rsid w:val="00FF72F7"/>
    <w:rsid w:val="00FF7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03EE"/>
  <w15:docId w15:val="{33F831EA-31F6-405B-8EC5-EFE00197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3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FF4C22"/>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525F2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33B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3A2CA7"/>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A249FA"/>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72B74"/>
    <w:pPr>
      <w:spacing w:before="240" w:after="60"/>
      <w:outlineLvl w:val="6"/>
    </w:pPr>
    <w:rPr>
      <w:rFonts w:ascii="Calibri" w:hAnsi="Calibri"/>
    </w:rPr>
  </w:style>
  <w:style w:type="paragraph" w:styleId="Heading9">
    <w:name w:val="heading 9"/>
    <w:basedOn w:val="Normal"/>
    <w:next w:val="Normal"/>
    <w:link w:val="Heading9Char"/>
    <w:uiPriority w:val="9"/>
    <w:unhideWhenUsed/>
    <w:qFormat/>
    <w:rsid w:val="000B3709"/>
    <w:p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4C22"/>
    <w:rPr>
      <w:rFonts w:ascii="Cambria" w:eastAsia="Times New Roman" w:hAnsi="Cambria" w:cs="Times New Roman"/>
      <w:b/>
      <w:bCs/>
      <w:kern w:val="32"/>
      <w:sz w:val="32"/>
      <w:szCs w:val="32"/>
    </w:rPr>
  </w:style>
  <w:style w:type="paragraph" w:styleId="NormalWeb">
    <w:name w:val="Normal (Web)"/>
    <w:aliases w:val="Char Char Char Char Char Char Char Char Char Char Char Char Char Char Char,Char Char Char Char Char Char Char Char Char Char Char Char,Normal (Web) Char Char Char Char Char,Normal (Web) Char Char Char Char,Обычный (веб)1,Char1 Char,Geneva 9"/>
    <w:basedOn w:val="Normal"/>
    <w:link w:val="NormalWebChar"/>
    <w:uiPriority w:val="99"/>
    <w:qFormat/>
    <w:rsid w:val="00FF4C22"/>
    <w:pPr>
      <w:spacing w:before="100" w:beforeAutospacing="1" w:after="100" w:afterAutospacing="1"/>
    </w:pPr>
  </w:style>
  <w:style w:type="paragraph" w:styleId="Header">
    <w:name w:val="header"/>
    <w:basedOn w:val="Normal"/>
    <w:link w:val="HeaderChar"/>
    <w:uiPriority w:val="99"/>
    <w:rsid w:val="00FF4C22"/>
    <w:pPr>
      <w:tabs>
        <w:tab w:val="center" w:pos="4680"/>
        <w:tab w:val="right" w:pos="9360"/>
      </w:tabs>
    </w:pPr>
  </w:style>
  <w:style w:type="character" w:customStyle="1" w:styleId="HeaderChar">
    <w:name w:val="Header Char"/>
    <w:link w:val="Header"/>
    <w:uiPriority w:val="99"/>
    <w:qFormat/>
    <w:rsid w:val="00FF4C22"/>
    <w:rPr>
      <w:rFonts w:ascii="Times New Roman" w:eastAsia="Times New Roman" w:hAnsi="Times New Roman" w:cs="Times New Roman"/>
      <w:sz w:val="24"/>
      <w:szCs w:val="24"/>
    </w:rPr>
  </w:style>
  <w:style w:type="paragraph" w:styleId="BodyText">
    <w:name w:val="Body Text"/>
    <w:basedOn w:val="Normal"/>
    <w:link w:val="BodyTextChar"/>
    <w:uiPriority w:val="99"/>
    <w:rsid w:val="00FF4C22"/>
    <w:pPr>
      <w:spacing w:after="120"/>
    </w:pPr>
  </w:style>
  <w:style w:type="character" w:customStyle="1" w:styleId="BodyTextChar">
    <w:name w:val="Body Text Char"/>
    <w:link w:val="BodyText"/>
    <w:uiPriority w:val="99"/>
    <w:rsid w:val="00FF4C22"/>
    <w:rPr>
      <w:rFonts w:ascii="Times New Roman" w:eastAsia="Times New Roman" w:hAnsi="Times New Roman" w:cs="Times New Roman"/>
      <w:sz w:val="24"/>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locked/>
    <w:rsid w:val="00FF4C22"/>
    <w:rPr>
      <w:rFonts w:ascii=".VnTime" w:hAnsi=".VnTime" w:cs=".VnTime"/>
      <w:sz w:val="28"/>
      <w:szCs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FF4C22"/>
    <w:pPr>
      <w:spacing w:after="120"/>
      <w:ind w:firstLine="720"/>
      <w:jc w:val="both"/>
    </w:pPr>
    <w:rPr>
      <w:rFonts w:ascii=".VnTime" w:eastAsia="Calibri" w:hAnsi=".VnTime"/>
      <w:sz w:val="28"/>
      <w:szCs w:val="28"/>
    </w:rPr>
  </w:style>
  <w:style w:type="character" w:customStyle="1" w:styleId="BodyTextIndentChar1">
    <w:name w:val="Body Text Indent Char1"/>
    <w:uiPriority w:val="99"/>
    <w:semiHidden/>
    <w:rsid w:val="00FF4C22"/>
    <w:rPr>
      <w:rFonts w:ascii="Times New Roman" w:eastAsia="Times New Roman" w:hAnsi="Times New Roman" w:cs="Times New Roman"/>
      <w:sz w:val="24"/>
      <w:szCs w:val="24"/>
    </w:rPr>
  </w:style>
  <w:style w:type="paragraph" w:styleId="ListParagraph">
    <w:name w:val="List Paragraph"/>
    <w:aliases w:val="bullet,bullet 1,List Paragraph11,List Paragraph12,Thang2,numbered para,List Paragraph (numbered (a)),ANNEX,List Paragraph1,List Paragraph2,PIM_Danh muc cham,Numbered List Paragraph,References,WB List Paragraph,Bullet 2,Bullet paras,Gach-"/>
    <w:basedOn w:val="Normal"/>
    <w:link w:val="ListParagraphChar"/>
    <w:uiPriority w:val="34"/>
    <w:qFormat/>
    <w:rsid w:val="00FF4C22"/>
    <w:pPr>
      <w:spacing w:after="200" w:line="276" w:lineRule="auto"/>
      <w:ind w:left="720"/>
      <w:contextualSpacing/>
    </w:pPr>
    <w:rPr>
      <w:rFonts w:ascii="Calibri" w:eastAsia="Calibri" w:hAnsi="Calibri"/>
      <w:sz w:val="22"/>
      <w:szCs w:val="22"/>
      <w:lang w:val="vi-VN"/>
    </w:rPr>
  </w:style>
  <w:style w:type="character" w:styleId="Strong">
    <w:name w:val="Strong"/>
    <w:qFormat/>
    <w:rsid w:val="00FF4C22"/>
    <w:rPr>
      <w:b/>
      <w:bCs/>
    </w:rPr>
  </w:style>
  <w:style w:type="character" w:styleId="Emphasis">
    <w:name w:val="Emphasis"/>
    <w:qFormat/>
    <w:rsid w:val="00FF4C22"/>
    <w:rPr>
      <w:i/>
      <w:iCs/>
    </w:rPr>
  </w:style>
  <w:style w:type="character" w:styleId="Hyperlink">
    <w:name w:val="Hyperlink"/>
    <w:uiPriority w:val="99"/>
    <w:unhideWhenUsed/>
    <w:rsid w:val="00745A76"/>
    <w:rPr>
      <w:color w:val="0000FF"/>
      <w:u w:val="single"/>
    </w:rPr>
  </w:style>
  <w:style w:type="paragraph" w:styleId="BodyTextIndent2">
    <w:name w:val="Body Text Indent 2"/>
    <w:basedOn w:val="Normal"/>
    <w:link w:val="BodyTextIndent2Char"/>
    <w:uiPriority w:val="99"/>
    <w:unhideWhenUsed/>
    <w:rsid w:val="00DC5D0B"/>
    <w:pPr>
      <w:spacing w:after="120" w:line="480" w:lineRule="auto"/>
      <w:ind w:left="360"/>
    </w:pPr>
  </w:style>
  <w:style w:type="character" w:customStyle="1" w:styleId="BodyTextIndent2Char">
    <w:name w:val="Body Text Indent 2 Char"/>
    <w:link w:val="BodyTextIndent2"/>
    <w:uiPriority w:val="99"/>
    <w:rsid w:val="00DC5D0B"/>
    <w:rPr>
      <w:rFonts w:ascii="Times New Roman" w:eastAsia="Times New Roman" w:hAnsi="Times New Roman" w:cs="Times New Roman"/>
      <w:sz w:val="24"/>
      <w:szCs w:val="24"/>
    </w:rPr>
  </w:style>
  <w:style w:type="paragraph" w:customStyle="1" w:styleId="Char">
    <w:name w:val="Char"/>
    <w:basedOn w:val="Normal"/>
    <w:autoRedefine/>
    <w:rsid w:val="00DC5D0B"/>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rsid w:val="0091615E"/>
    <w:pPr>
      <w:spacing w:after="160" w:line="240" w:lineRule="exact"/>
    </w:pPr>
    <w:rPr>
      <w:rFonts w:ascii="Verdana" w:hAnsi="Verdana"/>
      <w:sz w:val="20"/>
      <w:szCs w:val="20"/>
    </w:rPr>
  </w:style>
  <w:style w:type="paragraph" w:customStyle="1" w:styleId="CharCharChar1CharCharCharCharCharCharCharCharChar1Char">
    <w:name w:val="Char Char Char1 Char Char Char Char Char Char Char Char Char1 Char"/>
    <w:next w:val="Normal"/>
    <w:autoRedefine/>
    <w:semiHidden/>
    <w:rsid w:val="00FC191B"/>
    <w:pPr>
      <w:spacing w:after="160" w:line="240" w:lineRule="exact"/>
      <w:jc w:val="both"/>
    </w:pPr>
    <w:rPr>
      <w:rFonts w:ascii="Times New Roman" w:eastAsia="Times New Roman" w:hAnsi="Times New Roman"/>
      <w:sz w:val="28"/>
      <w:szCs w:val="22"/>
      <w:lang w:val="en-US" w:eastAsia="en-US"/>
    </w:rPr>
  </w:style>
  <w:style w:type="paragraph" w:customStyle="1" w:styleId="CharCharCharCharCharCharChar16">
    <w:name w:val="Char Char Char Char Char Char Char16"/>
    <w:basedOn w:val="Normal"/>
    <w:rsid w:val="002621AB"/>
    <w:pPr>
      <w:spacing w:after="160" w:line="240" w:lineRule="exact"/>
    </w:pPr>
    <w:rPr>
      <w:rFonts w:ascii="Verdana" w:hAnsi="Verdana"/>
      <w:sz w:val="20"/>
      <w:szCs w:val="20"/>
    </w:rPr>
  </w:style>
  <w:style w:type="paragraph" w:styleId="BlockText">
    <w:name w:val="Block Text"/>
    <w:basedOn w:val="Normal"/>
    <w:rsid w:val="005D0528"/>
    <w:pPr>
      <w:autoSpaceDE w:val="0"/>
      <w:autoSpaceDN w:val="0"/>
      <w:ind w:left="284" w:right="-432" w:firstLine="4"/>
      <w:jc w:val="both"/>
    </w:pPr>
    <w:rPr>
      <w:rFonts w:ascii=".VnTime" w:hAnsi=".VnTime"/>
      <w:sz w:val="28"/>
      <w:szCs w:val="20"/>
      <w:lang w:val="en-GB"/>
    </w:rPr>
  </w:style>
  <w:style w:type="paragraph" w:styleId="Title">
    <w:name w:val="Title"/>
    <w:basedOn w:val="Normal"/>
    <w:link w:val="TitleChar"/>
    <w:qFormat/>
    <w:rsid w:val="00B249CD"/>
    <w:pPr>
      <w:jc w:val="center"/>
    </w:pPr>
    <w:rPr>
      <w:rFonts w:eastAsia="SimSun"/>
      <w:b/>
      <w:bCs/>
      <w:sz w:val="28"/>
      <w:lang w:val="en-CA"/>
    </w:rPr>
  </w:style>
  <w:style w:type="character" w:customStyle="1" w:styleId="TitleChar">
    <w:name w:val="Title Char"/>
    <w:link w:val="Title"/>
    <w:rsid w:val="00B249CD"/>
    <w:rPr>
      <w:rFonts w:ascii="Times New Roman" w:eastAsia="SimSun" w:hAnsi="Times New Roman" w:cs="Times New Roman"/>
      <w:b/>
      <w:bCs/>
      <w:sz w:val="28"/>
      <w:szCs w:val="24"/>
      <w:lang w:val="en-CA"/>
    </w:rPr>
  </w:style>
  <w:style w:type="paragraph" w:styleId="BodyTextIndent3">
    <w:name w:val="Body Text Indent 3"/>
    <w:basedOn w:val="Normal"/>
    <w:link w:val="BodyTextIndent3Char"/>
    <w:uiPriority w:val="99"/>
    <w:unhideWhenUsed/>
    <w:rsid w:val="008D24D9"/>
    <w:pPr>
      <w:spacing w:after="120"/>
      <w:ind w:left="283"/>
    </w:pPr>
    <w:rPr>
      <w:sz w:val="16"/>
      <w:szCs w:val="16"/>
    </w:rPr>
  </w:style>
  <w:style w:type="character" w:customStyle="1" w:styleId="BodyTextIndent3Char">
    <w:name w:val="Body Text Indent 3 Char"/>
    <w:link w:val="BodyTextIndent3"/>
    <w:uiPriority w:val="99"/>
    <w:rsid w:val="008D24D9"/>
    <w:rPr>
      <w:rFonts w:ascii="Times New Roman" w:eastAsia="Times New Roman" w:hAnsi="Times New Roman" w:cs="Times New Roman"/>
      <w:sz w:val="16"/>
      <w:szCs w:val="16"/>
    </w:rPr>
  </w:style>
  <w:style w:type="paragraph" w:styleId="Footer">
    <w:name w:val="footer"/>
    <w:basedOn w:val="Normal"/>
    <w:link w:val="FooterChar"/>
    <w:uiPriority w:val="99"/>
    <w:rsid w:val="00BB1558"/>
    <w:pPr>
      <w:tabs>
        <w:tab w:val="center" w:pos="4320"/>
        <w:tab w:val="right" w:pos="8640"/>
      </w:tabs>
    </w:pPr>
    <w:rPr>
      <w:rFonts w:ascii="VNI-Times" w:hAnsi="VNI-Times"/>
      <w:szCs w:val="20"/>
    </w:rPr>
  </w:style>
  <w:style w:type="character" w:customStyle="1" w:styleId="FooterChar">
    <w:name w:val="Footer Char"/>
    <w:link w:val="Footer"/>
    <w:uiPriority w:val="99"/>
    <w:rsid w:val="00BB1558"/>
    <w:rPr>
      <w:rFonts w:ascii="VNI-Times" w:eastAsia="Times New Roman" w:hAnsi="VNI-Times" w:cs="Times New Roman"/>
      <w:sz w:val="24"/>
      <w:szCs w:val="20"/>
    </w:rPr>
  </w:style>
  <w:style w:type="paragraph" w:customStyle="1" w:styleId="DefaultParagraphFontParaCharCharCharCharChar">
    <w:name w:val="Default Paragraph Font Para Char Char Char Char Char"/>
    <w:aliases w:val="Default Paragraph Font Char Char Char,Default Paragraph Font Char Char11 Char,Default Paragraph Font Char Char1 Char,Default Paragraph Font Para Char Char Char Char1 Char"/>
    <w:autoRedefine/>
    <w:rsid w:val="00724259"/>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
    <w:name w:val="Char Char Char Char"/>
    <w:basedOn w:val="Normal"/>
    <w:rsid w:val="00CF2178"/>
    <w:pPr>
      <w:spacing w:after="160" w:line="240" w:lineRule="exact"/>
    </w:pPr>
    <w:rPr>
      <w:rFonts w:ascii="Verdana" w:hAnsi="Verdana" w:cs="Verdana"/>
      <w:sz w:val="20"/>
      <w:szCs w:val="20"/>
    </w:rPr>
  </w:style>
  <w:style w:type="character" w:customStyle="1" w:styleId="pbody">
    <w:name w:val="pbody"/>
    <w:basedOn w:val="DefaultParagraphFont"/>
    <w:rsid w:val="00CF2178"/>
  </w:style>
  <w:style w:type="paragraph" w:customStyle="1" w:styleId="CharCharCharChar11">
    <w:name w:val="Char Char Char Char11"/>
    <w:basedOn w:val="Normal"/>
    <w:rsid w:val="00972C02"/>
    <w:pPr>
      <w:pageBreakBefore/>
      <w:spacing w:before="100" w:beforeAutospacing="1" w:after="100" w:afterAutospacing="1"/>
      <w:jc w:val="both"/>
    </w:pPr>
    <w:rPr>
      <w:rFonts w:ascii="Tahoma" w:hAnsi="Tahoma"/>
      <w:noProof/>
      <w:sz w:val="20"/>
      <w:szCs w:val="20"/>
    </w:rPr>
  </w:style>
  <w:style w:type="paragraph" w:customStyle="1" w:styleId="CharCharCharCharCharCharChar15">
    <w:name w:val="Char Char Char Char Char Char Char15"/>
    <w:basedOn w:val="Normal"/>
    <w:rsid w:val="00D2673E"/>
    <w:pPr>
      <w:spacing w:after="160" w:line="240" w:lineRule="exact"/>
    </w:pPr>
    <w:rPr>
      <w:rFonts w:ascii="Verdana" w:hAnsi="Verdana"/>
      <w:sz w:val="20"/>
      <w:szCs w:val="20"/>
    </w:rPr>
  </w:style>
  <w:style w:type="paragraph" w:customStyle="1" w:styleId="CharCharCharCharCharCharChar14">
    <w:name w:val="Char Char Char Char Char Char Char14"/>
    <w:basedOn w:val="Normal"/>
    <w:rsid w:val="00E571E9"/>
    <w:pPr>
      <w:spacing w:after="160" w:line="240" w:lineRule="exact"/>
    </w:pPr>
    <w:rPr>
      <w:rFonts w:ascii="Verdana" w:hAnsi="Verdana"/>
      <w:sz w:val="20"/>
      <w:szCs w:val="20"/>
    </w:rPr>
  </w:style>
  <w:style w:type="character" w:styleId="CommentReference">
    <w:name w:val="annotation reference"/>
    <w:uiPriority w:val="99"/>
    <w:semiHidden/>
    <w:unhideWhenUsed/>
    <w:rsid w:val="00A271F0"/>
    <w:rPr>
      <w:sz w:val="16"/>
      <w:szCs w:val="16"/>
    </w:rPr>
  </w:style>
  <w:style w:type="paragraph" w:styleId="CommentText">
    <w:name w:val="annotation text"/>
    <w:basedOn w:val="Normal"/>
    <w:link w:val="CommentTextChar"/>
    <w:uiPriority w:val="99"/>
    <w:semiHidden/>
    <w:unhideWhenUsed/>
    <w:rsid w:val="00A271F0"/>
    <w:rPr>
      <w:sz w:val="20"/>
      <w:szCs w:val="20"/>
    </w:rPr>
  </w:style>
  <w:style w:type="character" w:customStyle="1" w:styleId="CommentTextChar">
    <w:name w:val="Comment Text Char"/>
    <w:link w:val="CommentText"/>
    <w:uiPriority w:val="99"/>
    <w:semiHidden/>
    <w:rsid w:val="00A271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1F0"/>
    <w:rPr>
      <w:b/>
      <w:bCs/>
    </w:rPr>
  </w:style>
  <w:style w:type="character" w:customStyle="1" w:styleId="CommentSubjectChar">
    <w:name w:val="Comment Subject Char"/>
    <w:link w:val="CommentSubject"/>
    <w:uiPriority w:val="99"/>
    <w:semiHidden/>
    <w:rsid w:val="00A271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1F0"/>
    <w:rPr>
      <w:rFonts w:ascii="Tahoma" w:hAnsi="Tahoma"/>
      <w:sz w:val="16"/>
      <w:szCs w:val="16"/>
    </w:rPr>
  </w:style>
  <w:style w:type="character" w:customStyle="1" w:styleId="BalloonTextChar">
    <w:name w:val="Balloon Text Char"/>
    <w:link w:val="BalloonText"/>
    <w:uiPriority w:val="99"/>
    <w:semiHidden/>
    <w:rsid w:val="00A271F0"/>
    <w:rPr>
      <w:rFonts w:ascii="Tahoma" w:eastAsia="Times New Roman" w:hAnsi="Tahoma" w:cs="Tahoma"/>
      <w:sz w:val="16"/>
      <w:szCs w:val="16"/>
    </w:rPr>
  </w:style>
  <w:style w:type="paragraph" w:customStyle="1" w:styleId="CharCharCharChar10">
    <w:name w:val="Char Char Char Char10"/>
    <w:basedOn w:val="Normal"/>
    <w:rsid w:val="00B66E31"/>
    <w:pPr>
      <w:pageBreakBefore/>
      <w:spacing w:before="100" w:beforeAutospacing="1" w:after="100" w:afterAutospacing="1"/>
      <w:jc w:val="both"/>
    </w:pPr>
    <w:rPr>
      <w:rFonts w:ascii="Tahoma" w:hAnsi="Tahoma"/>
      <w:noProof/>
      <w:sz w:val="20"/>
      <w:szCs w:val="20"/>
    </w:rPr>
  </w:style>
  <w:style w:type="paragraph" w:customStyle="1" w:styleId="CharCharCharCharCharCharChar13">
    <w:name w:val="Char Char Char Char Char Char Char13"/>
    <w:basedOn w:val="Normal"/>
    <w:rsid w:val="006942D4"/>
    <w:pPr>
      <w:spacing w:after="160" w:line="240" w:lineRule="exact"/>
    </w:pPr>
    <w:rPr>
      <w:rFonts w:ascii="Verdana" w:hAnsi="Verdana"/>
      <w:sz w:val="20"/>
      <w:szCs w:val="20"/>
    </w:rPr>
  </w:style>
  <w:style w:type="paragraph" w:customStyle="1" w:styleId="CharCharCharChar9">
    <w:name w:val="Char Char Char Char9"/>
    <w:basedOn w:val="Normal"/>
    <w:rsid w:val="008D5CFF"/>
    <w:pPr>
      <w:pageBreakBefore/>
      <w:spacing w:before="100" w:beforeAutospacing="1" w:after="100" w:afterAutospacing="1"/>
      <w:jc w:val="both"/>
    </w:pPr>
    <w:rPr>
      <w:rFonts w:ascii="Tahoma" w:hAnsi="Tahoma"/>
      <w:noProof/>
      <w:sz w:val="20"/>
      <w:szCs w:val="20"/>
    </w:rPr>
  </w:style>
  <w:style w:type="paragraph" w:customStyle="1" w:styleId="CharCharCharCharCharCharChar12">
    <w:name w:val="Char Char Char Char Char Char Char12"/>
    <w:basedOn w:val="Normal"/>
    <w:rsid w:val="00185065"/>
    <w:pPr>
      <w:spacing w:after="160" w:line="240" w:lineRule="exact"/>
    </w:pPr>
    <w:rPr>
      <w:rFonts w:ascii="Verdana" w:hAnsi="Verdana"/>
      <w:sz w:val="20"/>
      <w:szCs w:val="20"/>
    </w:rPr>
  </w:style>
  <w:style w:type="character" w:customStyle="1" w:styleId="hp">
    <w:name w:val="hp"/>
    <w:basedOn w:val="DefaultParagraphFont"/>
    <w:rsid w:val="00185065"/>
  </w:style>
  <w:style w:type="character" w:customStyle="1" w:styleId="Heading5Char">
    <w:name w:val="Heading 5 Char"/>
    <w:link w:val="Heading5"/>
    <w:rsid w:val="003A2CA7"/>
    <w:rPr>
      <w:rFonts w:ascii="Cambria" w:eastAsia="Times New Roman" w:hAnsi="Cambria" w:cs="Times New Roman"/>
      <w:color w:val="243F60"/>
      <w:sz w:val="24"/>
      <w:szCs w:val="24"/>
    </w:rPr>
  </w:style>
  <w:style w:type="paragraph" w:customStyle="1" w:styleId="CharCharCharCharCharCharChar11">
    <w:name w:val="Char Char Char Char Char Char Char11"/>
    <w:basedOn w:val="Normal"/>
    <w:rsid w:val="000315FC"/>
    <w:pPr>
      <w:spacing w:after="160" w:line="240" w:lineRule="exact"/>
    </w:pPr>
    <w:rPr>
      <w:rFonts w:ascii="Verdana" w:hAnsi="Verdana"/>
      <w:sz w:val="20"/>
      <w:szCs w:val="20"/>
    </w:rPr>
  </w:style>
  <w:style w:type="paragraph" w:customStyle="1" w:styleId="Char7">
    <w:name w:val="Char7"/>
    <w:basedOn w:val="Normal"/>
    <w:autoRedefine/>
    <w:rsid w:val="00370CD2"/>
    <w:pPr>
      <w:spacing w:after="160" w:line="240" w:lineRule="exact"/>
    </w:pPr>
    <w:rPr>
      <w:rFonts w:ascii="Verdana" w:hAnsi="Verdana" w:cs="Verdana"/>
      <w:sz w:val="20"/>
      <w:szCs w:val="20"/>
    </w:rPr>
  </w:style>
  <w:style w:type="paragraph" w:customStyle="1" w:styleId="CharCharCharChar8">
    <w:name w:val="Char Char Char Char8"/>
    <w:basedOn w:val="Normal"/>
    <w:rsid w:val="00A06671"/>
    <w:pPr>
      <w:pageBreakBefore/>
      <w:spacing w:before="100" w:beforeAutospacing="1" w:after="100" w:afterAutospacing="1"/>
      <w:jc w:val="both"/>
    </w:pPr>
    <w:rPr>
      <w:rFonts w:ascii="Tahoma" w:hAnsi="Tahoma"/>
      <w:noProof/>
      <w:sz w:val="20"/>
      <w:szCs w:val="20"/>
    </w:rPr>
  </w:style>
  <w:style w:type="paragraph" w:customStyle="1" w:styleId="western">
    <w:name w:val="western"/>
    <w:basedOn w:val="Normal"/>
    <w:rsid w:val="000F11C0"/>
    <w:pPr>
      <w:spacing w:before="100" w:beforeAutospacing="1" w:after="100" w:afterAutospacing="1"/>
    </w:pPr>
  </w:style>
  <w:style w:type="paragraph" w:customStyle="1" w:styleId="CharCharCharChar7">
    <w:name w:val="Char Char Char Char7"/>
    <w:basedOn w:val="Normal"/>
    <w:rsid w:val="00380E4C"/>
    <w:pPr>
      <w:pageBreakBefore/>
      <w:spacing w:before="100" w:beforeAutospacing="1" w:after="100" w:afterAutospacing="1"/>
      <w:jc w:val="both"/>
    </w:pPr>
    <w:rPr>
      <w:rFonts w:ascii="Tahoma" w:hAnsi="Tahoma"/>
      <w:noProof/>
      <w:sz w:val="20"/>
      <w:szCs w:val="20"/>
    </w:rPr>
  </w:style>
  <w:style w:type="paragraph" w:customStyle="1" w:styleId="CharCharCharChar6">
    <w:name w:val="Char Char Char Char6"/>
    <w:basedOn w:val="Normal"/>
    <w:rsid w:val="00DF59ED"/>
    <w:pPr>
      <w:pageBreakBefore/>
      <w:spacing w:before="100" w:beforeAutospacing="1" w:after="100" w:afterAutospacing="1"/>
      <w:jc w:val="both"/>
    </w:pPr>
    <w:rPr>
      <w:rFonts w:ascii="Tahoma" w:hAnsi="Tahoma"/>
      <w:noProof/>
      <w:sz w:val="20"/>
      <w:szCs w:val="20"/>
    </w:rPr>
  </w:style>
  <w:style w:type="paragraph" w:customStyle="1" w:styleId="Char6">
    <w:name w:val="Char6"/>
    <w:basedOn w:val="Normal"/>
    <w:rsid w:val="002F6C7E"/>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
    <w:name w:val="Char Char Char Char Char Char1 Char Char Char Char Char Char1 Char Char Char Char"/>
    <w:basedOn w:val="Normal"/>
    <w:semiHidden/>
    <w:rsid w:val="00524F0C"/>
    <w:pPr>
      <w:autoSpaceDE w:val="0"/>
      <w:autoSpaceDN w:val="0"/>
      <w:adjustRightInd w:val="0"/>
      <w:spacing w:before="120" w:after="160" w:line="240" w:lineRule="exact"/>
    </w:pPr>
    <w:rPr>
      <w:rFonts w:ascii="Verdana" w:hAnsi="Verdana"/>
      <w:sz w:val="20"/>
      <w:szCs w:val="20"/>
    </w:rPr>
  </w:style>
  <w:style w:type="paragraph" w:customStyle="1" w:styleId="Char5">
    <w:name w:val="Char5"/>
    <w:basedOn w:val="Normal"/>
    <w:rsid w:val="009158F8"/>
    <w:pPr>
      <w:pageBreakBefore/>
      <w:spacing w:before="100" w:beforeAutospacing="1" w:after="100" w:afterAutospacing="1"/>
    </w:pPr>
    <w:rPr>
      <w:rFonts w:ascii="Tahoma" w:hAnsi="Tahoma"/>
      <w:sz w:val="20"/>
      <w:szCs w:val="20"/>
    </w:rPr>
  </w:style>
  <w:style w:type="paragraph" w:customStyle="1" w:styleId="CharCharCharChar5">
    <w:name w:val="Char Char Char Char5"/>
    <w:basedOn w:val="Normal"/>
    <w:rsid w:val="00A37CB3"/>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E5181D"/>
    <w:pPr>
      <w:spacing w:after="160" w:line="240" w:lineRule="exact"/>
    </w:pPr>
    <w:rPr>
      <w:rFonts w:ascii="Arial" w:hAnsi="Arial"/>
      <w:sz w:val="22"/>
      <w:szCs w:val="22"/>
    </w:rPr>
  </w:style>
  <w:style w:type="paragraph" w:customStyle="1" w:styleId="Char4">
    <w:name w:val="Char4"/>
    <w:basedOn w:val="Normal"/>
    <w:rsid w:val="00DD402D"/>
    <w:pPr>
      <w:pageBreakBefore/>
      <w:spacing w:before="100" w:beforeAutospacing="1" w:after="100" w:afterAutospacing="1"/>
    </w:pPr>
    <w:rPr>
      <w:rFonts w:ascii="Tahoma" w:hAnsi="Tahoma"/>
      <w:sz w:val="20"/>
      <w:szCs w:val="20"/>
    </w:rPr>
  </w:style>
  <w:style w:type="paragraph" w:customStyle="1" w:styleId="CharCharCharChar4">
    <w:name w:val="Char Char Char Char4"/>
    <w:basedOn w:val="Normal"/>
    <w:rsid w:val="001D2DE9"/>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4">
    <w:name w:val="Char Char Char Char Char Char1 Char Char Char Char Char Char1 Char Char Char Char4"/>
    <w:basedOn w:val="Normal"/>
    <w:semiHidden/>
    <w:rsid w:val="005C0B2C"/>
    <w:pPr>
      <w:autoSpaceDE w:val="0"/>
      <w:autoSpaceDN w:val="0"/>
      <w:adjustRightInd w:val="0"/>
      <w:spacing w:before="120" w:after="160" w:line="240" w:lineRule="exact"/>
    </w:pPr>
    <w:rPr>
      <w:rFonts w:ascii="Verdana" w:hAnsi="Verdana"/>
      <w:sz w:val="20"/>
      <w:szCs w:val="20"/>
    </w:rPr>
  </w:style>
  <w:style w:type="paragraph" w:customStyle="1" w:styleId="CharCharCharCharCharChar1CharCharCharCharCharChar1CharCharCharChar3">
    <w:name w:val="Char Char Char Char Char Char1 Char Char Char Char Char Char1 Char Char Char Char3"/>
    <w:basedOn w:val="Normal"/>
    <w:semiHidden/>
    <w:rsid w:val="00977C64"/>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rsid w:val="00F14B18"/>
    <w:pPr>
      <w:pageBreakBefore/>
      <w:spacing w:before="100" w:beforeAutospacing="1" w:after="100" w:afterAutospacing="1"/>
      <w:jc w:val="both"/>
    </w:pPr>
    <w:rPr>
      <w:rFonts w:ascii="Tahoma" w:hAnsi="Tahoma"/>
      <w:noProof/>
      <w:sz w:val="20"/>
      <w:szCs w:val="20"/>
    </w:rPr>
  </w:style>
  <w:style w:type="paragraph" w:customStyle="1" w:styleId="Char3">
    <w:name w:val="Char3"/>
    <w:next w:val="Normal"/>
    <w:autoRedefine/>
    <w:rsid w:val="007F0715"/>
    <w:pPr>
      <w:spacing w:after="160" w:line="240" w:lineRule="exact"/>
      <w:jc w:val="both"/>
    </w:pPr>
    <w:rPr>
      <w:rFonts w:ascii="Times New Roman" w:eastAsia="SimSun" w:hAnsi="Times New Roman"/>
      <w:sz w:val="28"/>
      <w:szCs w:val="22"/>
      <w:lang w:val="en-US" w:eastAsia="en-US"/>
    </w:rPr>
  </w:style>
  <w:style w:type="paragraph" w:styleId="Caption">
    <w:name w:val="caption"/>
    <w:basedOn w:val="Normal"/>
    <w:qFormat/>
    <w:rsid w:val="007572A1"/>
    <w:pPr>
      <w:spacing w:before="100" w:beforeAutospacing="1" w:after="100" w:afterAutospacing="1"/>
    </w:pPr>
    <w:rPr>
      <w:rFonts w:eastAsia="Calibri"/>
    </w:rPr>
  </w:style>
  <w:style w:type="paragraph" w:customStyle="1" w:styleId="Anh">
    <w:name w:val="Anh"/>
    <w:basedOn w:val="PlainText"/>
    <w:qFormat/>
    <w:rsid w:val="00E1260C"/>
    <w:rPr>
      <w:rFonts w:ascii="VNI-Times" w:hAnsi="VNI-Times"/>
      <w:sz w:val="28"/>
      <w:szCs w:val="20"/>
    </w:rPr>
  </w:style>
  <w:style w:type="paragraph" w:styleId="PlainText">
    <w:name w:val="Plain Text"/>
    <w:basedOn w:val="Normal"/>
    <w:link w:val="PlainTextChar"/>
    <w:uiPriority w:val="99"/>
    <w:semiHidden/>
    <w:unhideWhenUsed/>
    <w:rsid w:val="00E1260C"/>
    <w:rPr>
      <w:rFonts w:ascii="Consolas" w:hAnsi="Consolas"/>
      <w:sz w:val="21"/>
      <w:szCs w:val="21"/>
    </w:rPr>
  </w:style>
  <w:style w:type="character" w:customStyle="1" w:styleId="PlainTextChar">
    <w:name w:val="Plain Text Char"/>
    <w:link w:val="PlainText"/>
    <w:uiPriority w:val="99"/>
    <w:semiHidden/>
    <w:rsid w:val="00E1260C"/>
    <w:rPr>
      <w:rFonts w:ascii="Consolas" w:eastAsia="Times New Roman" w:hAnsi="Consolas" w:cs="Consolas"/>
      <w:sz w:val="21"/>
      <w:szCs w:val="21"/>
    </w:rPr>
  </w:style>
  <w:style w:type="paragraph" w:customStyle="1" w:styleId="CharCharCharChar2">
    <w:name w:val="Char Char Char Char2"/>
    <w:basedOn w:val="Normal"/>
    <w:rsid w:val="00EB23C8"/>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2">
    <w:name w:val="Char Char Char Char Char Char1 Char Char Char Char Char Char1 Char Char Char Char2"/>
    <w:basedOn w:val="Normal"/>
    <w:semiHidden/>
    <w:rsid w:val="007C75FC"/>
    <w:pPr>
      <w:autoSpaceDE w:val="0"/>
      <w:autoSpaceDN w:val="0"/>
      <w:adjustRightInd w:val="0"/>
      <w:spacing w:before="120" w:after="160" w:line="240" w:lineRule="exact"/>
    </w:pPr>
    <w:rPr>
      <w:rFonts w:ascii="Verdana" w:hAnsi="Verdana"/>
      <w:sz w:val="20"/>
      <w:szCs w:val="20"/>
    </w:rPr>
  </w:style>
  <w:style w:type="paragraph" w:customStyle="1" w:styleId="Char2">
    <w:name w:val="Char2"/>
    <w:basedOn w:val="Normal"/>
    <w:rsid w:val="00BC6BA8"/>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rsid w:val="00163EEF"/>
    <w:pPr>
      <w:pageBreakBefore/>
      <w:spacing w:before="100" w:beforeAutospacing="1" w:after="100" w:afterAutospacing="1"/>
      <w:jc w:val="both"/>
    </w:pPr>
    <w:rPr>
      <w:rFonts w:ascii="Tahoma" w:hAnsi="Tahoma"/>
      <w:noProof/>
      <w:sz w:val="20"/>
      <w:szCs w:val="20"/>
    </w:rPr>
  </w:style>
  <w:style w:type="paragraph" w:customStyle="1" w:styleId="Char1">
    <w:name w:val="Char1"/>
    <w:basedOn w:val="Normal"/>
    <w:rsid w:val="007E262B"/>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1">
    <w:name w:val="Char Char Char Char Char Char1 Char Char Char Char Char Char1 Char Char Char Char1"/>
    <w:basedOn w:val="Normal"/>
    <w:semiHidden/>
    <w:rsid w:val="00623DAE"/>
    <w:pPr>
      <w:autoSpaceDE w:val="0"/>
      <w:autoSpaceDN w:val="0"/>
      <w:adjustRightInd w:val="0"/>
      <w:spacing w:before="120" w:after="160" w:line="240" w:lineRule="exact"/>
    </w:pPr>
    <w:rPr>
      <w:rFonts w:ascii="Verdana" w:hAnsi="Verdana"/>
      <w:sz w:val="20"/>
      <w:szCs w:val="20"/>
    </w:rPr>
  </w:style>
  <w:style w:type="paragraph" w:customStyle="1" w:styleId="CharCharCharChar17">
    <w:name w:val="Char Char Char Char17"/>
    <w:basedOn w:val="Normal"/>
    <w:rsid w:val="003B655E"/>
    <w:pPr>
      <w:pageBreakBefore/>
      <w:spacing w:before="100" w:beforeAutospacing="1" w:after="100" w:afterAutospacing="1"/>
      <w:jc w:val="both"/>
    </w:pPr>
    <w:rPr>
      <w:rFonts w:ascii="Tahoma" w:hAnsi="Tahoma"/>
      <w:noProof/>
      <w:sz w:val="20"/>
      <w:szCs w:val="20"/>
    </w:rPr>
  </w:style>
  <w:style w:type="paragraph" w:styleId="BodyText2">
    <w:name w:val="Body Text 2"/>
    <w:basedOn w:val="Normal"/>
    <w:link w:val="BodyText2Char"/>
    <w:uiPriority w:val="99"/>
    <w:unhideWhenUsed/>
    <w:rsid w:val="00050A54"/>
    <w:pPr>
      <w:spacing w:after="120" w:line="480" w:lineRule="auto"/>
    </w:pPr>
  </w:style>
  <w:style w:type="character" w:customStyle="1" w:styleId="BodyText2Char">
    <w:name w:val="Body Text 2 Char"/>
    <w:link w:val="BodyText2"/>
    <w:uiPriority w:val="99"/>
    <w:rsid w:val="00050A54"/>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A249FA"/>
    <w:rPr>
      <w:rFonts w:ascii="Calibri" w:eastAsia="Times New Roman" w:hAnsi="Calibri" w:cs="Times New Roman"/>
      <w:b/>
      <w:bCs/>
      <w:sz w:val="22"/>
      <w:szCs w:val="22"/>
    </w:rPr>
  </w:style>
  <w:style w:type="paragraph" w:customStyle="1" w:styleId="Char11">
    <w:name w:val="Char11"/>
    <w:basedOn w:val="Normal"/>
    <w:rsid w:val="0011416B"/>
    <w:pPr>
      <w:pageBreakBefore/>
      <w:spacing w:before="100" w:beforeAutospacing="1" w:after="100" w:afterAutospacing="1"/>
    </w:pPr>
    <w:rPr>
      <w:rFonts w:ascii="Tahoma" w:hAnsi="Tahoma"/>
      <w:sz w:val="20"/>
      <w:szCs w:val="20"/>
    </w:rPr>
  </w:style>
  <w:style w:type="paragraph" w:customStyle="1" w:styleId="CharCharCharChar16">
    <w:name w:val="Char Char Char Char16"/>
    <w:basedOn w:val="Normal"/>
    <w:rsid w:val="00FE729C"/>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8">
    <w:name w:val="Char Char Char Char Char Char1 Char Char Char Char Char Char1 Char Char Char Char8"/>
    <w:basedOn w:val="Normal"/>
    <w:semiHidden/>
    <w:rsid w:val="009B0606"/>
    <w:pPr>
      <w:autoSpaceDE w:val="0"/>
      <w:autoSpaceDN w:val="0"/>
      <w:adjustRightInd w:val="0"/>
      <w:spacing w:before="120" w:after="160" w:line="240" w:lineRule="exact"/>
    </w:pPr>
    <w:rPr>
      <w:rFonts w:ascii="Verdana" w:hAnsi="Verdana"/>
      <w:sz w:val="20"/>
      <w:szCs w:val="20"/>
    </w:rPr>
  </w:style>
  <w:style w:type="character" w:styleId="PageNumber">
    <w:name w:val="page number"/>
    <w:basedOn w:val="DefaultParagraphFont"/>
    <w:rsid w:val="000109E1"/>
  </w:style>
  <w:style w:type="character" w:customStyle="1" w:styleId="j-j5-ji">
    <w:name w:val="j-j5-ji"/>
    <w:basedOn w:val="DefaultParagraphFont"/>
    <w:rsid w:val="005C29C6"/>
  </w:style>
  <w:style w:type="character" w:customStyle="1" w:styleId="apple-converted-space">
    <w:name w:val="apple-converted-space"/>
    <w:basedOn w:val="DefaultParagraphFont"/>
    <w:uiPriority w:val="99"/>
    <w:rsid w:val="005C29C6"/>
  </w:style>
  <w:style w:type="character" w:customStyle="1" w:styleId="il">
    <w:name w:val="il"/>
    <w:basedOn w:val="DefaultParagraphFont"/>
    <w:rsid w:val="005C29C6"/>
  </w:style>
  <w:style w:type="paragraph" w:customStyle="1" w:styleId="CharCharCharCharCharChar1CharCharCharCharCharChar1CharCharCharChar7">
    <w:name w:val="Char Char Char Char Char Char1 Char Char Char Char Char Char1 Char Char Char Char7"/>
    <w:basedOn w:val="Normal"/>
    <w:semiHidden/>
    <w:rsid w:val="002A1622"/>
    <w:pPr>
      <w:autoSpaceDE w:val="0"/>
      <w:autoSpaceDN w:val="0"/>
      <w:adjustRightInd w:val="0"/>
      <w:spacing w:before="120" w:after="160" w:line="240" w:lineRule="exact"/>
    </w:pPr>
    <w:rPr>
      <w:rFonts w:ascii="Verdana" w:hAnsi="Verdana"/>
      <w:sz w:val="20"/>
      <w:szCs w:val="20"/>
    </w:rPr>
  </w:style>
  <w:style w:type="paragraph" w:customStyle="1" w:styleId="Char10">
    <w:name w:val="Char10"/>
    <w:basedOn w:val="Normal"/>
    <w:rsid w:val="002D027F"/>
    <w:pPr>
      <w:pageBreakBefore/>
      <w:spacing w:before="100" w:beforeAutospacing="1" w:after="100" w:afterAutospacing="1"/>
    </w:pPr>
    <w:rPr>
      <w:rFonts w:ascii="Tahoma" w:hAnsi="Tahoma"/>
      <w:sz w:val="20"/>
      <w:szCs w:val="20"/>
    </w:rPr>
  </w:style>
  <w:style w:type="paragraph" w:customStyle="1" w:styleId="CharCharCharChar15">
    <w:name w:val="Char Char Char Char15"/>
    <w:basedOn w:val="Normal"/>
    <w:rsid w:val="002E1783"/>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6">
    <w:name w:val="Char Char Char Char Char Char1 Char Char Char Char Char Char1 Char Char Char Char6"/>
    <w:basedOn w:val="Normal"/>
    <w:semiHidden/>
    <w:rsid w:val="00811B12"/>
    <w:pPr>
      <w:autoSpaceDE w:val="0"/>
      <w:autoSpaceDN w:val="0"/>
      <w:adjustRightInd w:val="0"/>
      <w:spacing w:before="120" w:after="160" w:line="240" w:lineRule="exact"/>
    </w:pPr>
    <w:rPr>
      <w:rFonts w:ascii="Verdana" w:hAnsi="Verdana"/>
      <w:sz w:val="20"/>
      <w:szCs w:val="20"/>
    </w:rPr>
  </w:style>
  <w:style w:type="paragraph" w:customStyle="1" w:styleId="CharCharCharChar14">
    <w:name w:val="Char Char Char Char14"/>
    <w:basedOn w:val="Normal"/>
    <w:rsid w:val="00D360E0"/>
    <w:pPr>
      <w:pageBreakBefore/>
      <w:spacing w:before="100" w:beforeAutospacing="1" w:after="100" w:afterAutospacing="1"/>
      <w:jc w:val="both"/>
    </w:pPr>
    <w:rPr>
      <w:rFonts w:ascii="Tahoma" w:hAnsi="Tahoma"/>
      <w:noProof/>
      <w:sz w:val="20"/>
      <w:szCs w:val="20"/>
    </w:rPr>
  </w:style>
  <w:style w:type="paragraph" w:customStyle="1" w:styleId="Char9">
    <w:name w:val="Char9"/>
    <w:basedOn w:val="Normal"/>
    <w:rsid w:val="007F5DD6"/>
    <w:pPr>
      <w:pageBreakBefore/>
      <w:spacing w:before="100" w:beforeAutospacing="1" w:after="100" w:afterAutospacing="1"/>
    </w:pPr>
    <w:rPr>
      <w:rFonts w:ascii="Tahoma" w:hAnsi="Tahoma"/>
      <w:sz w:val="20"/>
      <w:szCs w:val="20"/>
    </w:rPr>
  </w:style>
  <w:style w:type="paragraph" w:customStyle="1" w:styleId="CharCharCharChar13">
    <w:name w:val="Char Char Char Char13"/>
    <w:basedOn w:val="Normal"/>
    <w:rsid w:val="00E92E20"/>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5">
    <w:name w:val="Char Char Char Char Char Char1 Char Char Char Char Char Char1 Char Char Char Char5"/>
    <w:basedOn w:val="Normal"/>
    <w:semiHidden/>
    <w:rsid w:val="000F0417"/>
    <w:pPr>
      <w:autoSpaceDE w:val="0"/>
      <w:autoSpaceDN w:val="0"/>
      <w:adjustRightInd w:val="0"/>
      <w:spacing w:before="120" w:after="160" w:line="240" w:lineRule="exact"/>
    </w:pPr>
    <w:rPr>
      <w:rFonts w:ascii="Verdana" w:hAnsi="Verdana"/>
      <w:sz w:val="20"/>
      <w:szCs w:val="20"/>
    </w:rPr>
  </w:style>
  <w:style w:type="paragraph" w:customStyle="1" w:styleId="Char8">
    <w:name w:val="Char8"/>
    <w:basedOn w:val="Normal"/>
    <w:rsid w:val="00080CE8"/>
    <w:pPr>
      <w:pageBreakBefore/>
      <w:spacing w:before="100" w:beforeAutospacing="1" w:after="100" w:afterAutospacing="1"/>
    </w:pPr>
    <w:rPr>
      <w:rFonts w:ascii="Tahoma" w:hAnsi="Tahoma"/>
      <w:sz w:val="20"/>
      <w:szCs w:val="20"/>
    </w:rPr>
  </w:style>
  <w:style w:type="paragraph" w:customStyle="1" w:styleId="CharCharCharChar12">
    <w:name w:val="Char Char Char Char12"/>
    <w:basedOn w:val="Normal"/>
    <w:rsid w:val="00E76245"/>
    <w:pPr>
      <w:pageBreakBefore/>
      <w:spacing w:before="100" w:beforeAutospacing="1" w:after="100" w:afterAutospacing="1"/>
      <w:jc w:val="both"/>
    </w:pPr>
    <w:rPr>
      <w:rFonts w:ascii="Tahoma" w:hAnsi="Tahoma"/>
      <w:noProof/>
      <w:sz w:val="20"/>
      <w:szCs w:val="20"/>
    </w:rPr>
  </w:style>
  <w:style w:type="paragraph" w:customStyle="1" w:styleId="Char17">
    <w:name w:val="Char17"/>
    <w:basedOn w:val="Normal"/>
    <w:rsid w:val="00972BFB"/>
    <w:pPr>
      <w:pageBreakBefore/>
      <w:spacing w:before="100" w:beforeAutospacing="1" w:after="100" w:afterAutospacing="1"/>
    </w:pPr>
    <w:rPr>
      <w:rFonts w:ascii="Tahoma" w:hAnsi="Tahoma"/>
      <w:sz w:val="20"/>
      <w:szCs w:val="20"/>
    </w:rPr>
  </w:style>
  <w:style w:type="paragraph" w:customStyle="1" w:styleId="CharCharCharChar22">
    <w:name w:val="Char Char Char Char22"/>
    <w:basedOn w:val="Normal"/>
    <w:rsid w:val="00DF037B"/>
    <w:pPr>
      <w:pageBreakBefore/>
      <w:spacing w:before="100" w:beforeAutospacing="1" w:after="100" w:afterAutospacing="1"/>
      <w:jc w:val="both"/>
    </w:pPr>
    <w:rPr>
      <w:rFonts w:ascii="Tahoma" w:hAnsi="Tahoma"/>
      <w:noProof/>
      <w:sz w:val="20"/>
      <w:szCs w:val="20"/>
    </w:rPr>
  </w:style>
  <w:style w:type="paragraph" w:customStyle="1" w:styleId="CharChar1CharCharCharChar">
    <w:name w:val="Char Char1 Char Char Char Char"/>
    <w:basedOn w:val="Normal"/>
    <w:rsid w:val="005D6F1E"/>
    <w:pPr>
      <w:spacing w:after="160" w:line="240" w:lineRule="exact"/>
    </w:pPr>
    <w:rPr>
      <w:sz w:val="20"/>
      <w:szCs w:val="20"/>
    </w:rPr>
  </w:style>
  <w:style w:type="paragraph" w:customStyle="1" w:styleId="Char16">
    <w:name w:val="Char16"/>
    <w:basedOn w:val="Normal"/>
    <w:rsid w:val="00E2750D"/>
    <w:pPr>
      <w:pageBreakBefore/>
      <w:spacing w:before="100" w:beforeAutospacing="1" w:after="100" w:afterAutospacing="1"/>
    </w:pPr>
    <w:rPr>
      <w:rFonts w:ascii="Tahoma" w:hAnsi="Tahoma"/>
      <w:sz w:val="20"/>
      <w:szCs w:val="20"/>
    </w:rPr>
  </w:style>
  <w:style w:type="paragraph" w:customStyle="1" w:styleId="CharCharCharChar21">
    <w:name w:val="Char Char Char Char21"/>
    <w:basedOn w:val="Normal"/>
    <w:rsid w:val="0082139B"/>
    <w:pPr>
      <w:pageBreakBefore/>
      <w:spacing w:before="100" w:beforeAutospacing="1" w:after="100" w:afterAutospacing="1"/>
      <w:jc w:val="both"/>
    </w:pPr>
    <w:rPr>
      <w:rFonts w:ascii="Tahoma" w:hAnsi="Tahoma"/>
      <w:noProof/>
      <w:sz w:val="20"/>
      <w:szCs w:val="20"/>
    </w:rPr>
  </w:style>
  <w:style w:type="paragraph" w:customStyle="1" w:styleId="Char15">
    <w:name w:val="Char15"/>
    <w:basedOn w:val="Normal"/>
    <w:rsid w:val="006218E9"/>
    <w:pPr>
      <w:pageBreakBefore/>
      <w:spacing w:before="100" w:beforeAutospacing="1" w:after="100" w:afterAutospacing="1"/>
    </w:pPr>
    <w:rPr>
      <w:rFonts w:ascii="Tahoma" w:hAnsi="Tahoma"/>
      <w:sz w:val="20"/>
      <w:szCs w:val="20"/>
    </w:rPr>
  </w:style>
  <w:style w:type="paragraph" w:customStyle="1" w:styleId="CharChar1CharCharCharChar2">
    <w:name w:val="Char Char1 Char Char Char Char2"/>
    <w:basedOn w:val="Normal"/>
    <w:rsid w:val="00E675DA"/>
    <w:pPr>
      <w:spacing w:after="160" w:line="240" w:lineRule="exact"/>
    </w:pPr>
    <w:rPr>
      <w:sz w:val="20"/>
      <w:szCs w:val="20"/>
    </w:rPr>
  </w:style>
  <w:style w:type="paragraph" w:customStyle="1" w:styleId="CharCharCharCharCharChar1CharCharCharCharCharChar1CharCharCharChar10">
    <w:name w:val="Char Char Char Char Char Char1 Char Char Char Char Char Char1 Char Char Char Char10"/>
    <w:basedOn w:val="Normal"/>
    <w:semiHidden/>
    <w:rsid w:val="00BC2B3E"/>
    <w:pPr>
      <w:autoSpaceDE w:val="0"/>
      <w:autoSpaceDN w:val="0"/>
      <w:adjustRightInd w:val="0"/>
      <w:spacing w:before="120" w:after="160" w:line="240" w:lineRule="exact"/>
    </w:pPr>
    <w:rPr>
      <w:rFonts w:ascii="Verdana" w:hAnsi="Verdana"/>
      <w:sz w:val="20"/>
      <w:szCs w:val="20"/>
    </w:rPr>
  </w:style>
  <w:style w:type="paragraph" w:customStyle="1" w:styleId="Char14">
    <w:name w:val="Char14"/>
    <w:basedOn w:val="Normal"/>
    <w:rsid w:val="00900A89"/>
    <w:pPr>
      <w:pageBreakBefore/>
      <w:spacing w:before="100" w:beforeAutospacing="1" w:after="100" w:afterAutospacing="1"/>
    </w:pPr>
    <w:rPr>
      <w:rFonts w:ascii="Tahoma" w:hAnsi="Tahoma"/>
      <w:sz w:val="20"/>
      <w:szCs w:val="20"/>
    </w:rPr>
  </w:style>
  <w:style w:type="paragraph" w:customStyle="1" w:styleId="CharChar1CharCharCharChar1">
    <w:name w:val="Char Char1 Char Char Char Char1"/>
    <w:basedOn w:val="Normal"/>
    <w:rsid w:val="00A00670"/>
    <w:pPr>
      <w:spacing w:after="160" w:line="240" w:lineRule="exact"/>
    </w:pPr>
    <w:rPr>
      <w:sz w:val="20"/>
      <w:szCs w:val="20"/>
    </w:rPr>
  </w:style>
  <w:style w:type="paragraph" w:customStyle="1" w:styleId="CharCharCharChar20">
    <w:name w:val="Char Char Char Char20"/>
    <w:basedOn w:val="Normal"/>
    <w:rsid w:val="00A1705D"/>
    <w:pPr>
      <w:pageBreakBefore/>
      <w:spacing w:before="100" w:beforeAutospacing="1" w:after="100" w:afterAutospacing="1"/>
      <w:jc w:val="both"/>
    </w:pPr>
    <w:rPr>
      <w:rFonts w:ascii="Tahoma" w:hAnsi="Tahoma"/>
      <w:noProof/>
      <w:sz w:val="20"/>
      <w:szCs w:val="20"/>
    </w:rPr>
  </w:style>
  <w:style w:type="character" w:customStyle="1" w:styleId="NormalWebChar">
    <w:name w:val="Normal (Web) Char"/>
    <w:aliases w:val="Char Char Char Char Char Char Char Char Char Char Char Char Char Char Char Char,Char Char Char Char Char Char Char Char Char Char Char Char Char,Normal (Web) Char Char Char Char Char Char,Normal (Web) Char Char Char Char Char1"/>
    <w:link w:val="NormalWeb"/>
    <w:qFormat/>
    <w:rsid w:val="00AB6C2C"/>
    <w:rPr>
      <w:rFonts w:ascii="Times New Roman" w:eastAsia="Times New Roman" w:hAnsi="Times New Roman"/>
      <w:sz w:val="24"/>
      <w:szCs w:val="24"/>
    </w:rPr>
  </w:style>
  <w:style w:type="paragraph" w:customStyle="1" w:styleId="06canhgia">
    <w:name w:val="06canhgia"/>
    <w:basedOn w:val="Normal"/>
    <w:rsid w:val="00C42B6A"/>
    <w:pPr>
      <w:spacing w:before="100" w:beforeAutospacing="1" w:after="100" w:afterAutospacing="1"/>
    </w:pPr>
  </w:style>
  <w:style w:type="paragraph" w:customStyle="1" w:styleId="CharCharCharCharCharChar1CharCharCharCharCharChar1CharCharCharChar9">
    <w:name w:val="Char Char Char Char Char Char1 Char Char Char Char Char Char1 Char Char Char Char9"/>
    <w:basedOn w:val="Normal"/>
    <w:semiHidden/>
    <w:rsid w:val="0072322B"/>
    <w:pPr>
      <w:autoSpaceDE w:val="0"/>
      <w:autoSpaceDN w:val="0"/>
      <w:adjustRightInd w:val="0"/>
      <w:spacing w:before="120" w:after="160" w:line="240" w:lineRule="exact"/>
    </w:pPr>
    <w:rPr>
      <w:rFonts w:ascii="Verdana" w:hAnsi="Verdana"/>
      <w:sz w:val="20"/>
      <w:szCs w:val="20"/>
    </w:rPr>
  </w:style>
  <w:style w:type="paragraph" w:customStyle="1" w:styleId="CharCharCharChar19">
    <w:name w:val="Char Char Char Char19"/>
    <w:basedOn w:val="Normal"/>
    <w:rsid w:val="009E051D"/>
    <w:pPr>
      <w:pageBreakBefore/>
      <w:spacing w:before="100" w:beforeAutospacing="1" w:after="100" w:afterAutospacing="1"/>
      <w:jc w:val="both"/>
    </w:pPr>
    <w:rPr>
      <w:rFonts w:ascii="Tahoma" w:hAnsi="Tahoma"/>
      <w:noProof/>
      <w:sz w:val="20"/>
      <w:szCs w:val="20"/>
    </w:rPr>
  </w:style>
  <w:style w:type="paragraph" w:customStyle="1" w:styleId="CharCharCharChar18">
    <w:name w:val="Char Char Char Char18"/>
    <w:basedOn w:val="Normal"/>
    <w:rsid w:val="00097EDB"/>
    <w:pPr>
      <w:pageBreakBefore/>
      <w:spacing w:before="100" w:beforeAutospacing="1" w:after="100" w:afterAutospacing="1"/>
      <w:jc w:val="both"/>
    </w:pPr>
    <w:rPr>
      <w:rFonts w:ascii="Tahoma" w:hAnsi="Tahoma"/>
      <w:sz w:val="20"/>
      <w:szCs w:val="20"/>
    </w:rPr>
  </w:style>
  <w:style w:type="paragraph" w:customStyle="1" w:styleId="Char13">
    <w:name w:val="Char13"/>
    <w:basedOn w:val="Normal"/>
    <w:rsid w:val="00413536"/>
    <w:pPr>
      <w:pageBreakBefore/>
      <w:spacing w:before="100" w:beforeAutospacing="1" w:after="100" w:afterAutospacing="1"/>
    </w:pPr>
    <w:rPr>
      <w:rFonts w:ascii="Tahoma" w:hAnsi="Tahoma"/>
      <w:sz w:val="20"/>
      <w:szCs w:val="20"/>
    </w:rPr>
  </w:style>
  <w:style w:type="paragraph" w:customStyle="1" w:styleId="Char12">
    <w:name w:val="Char12"/>
    <w:basedOn w:val="Normal"/>
    <w:rsid w:val="009A0934"/>
    <w:pPr>
      <w:pageBreakBefore/>
      <w:spacing w:before="100" w:beforeAutospacing="1" w:after="100" w:afterAutospacing="1"/>
    </w:pPr>
    <w:rPr>
      <w:rFonts w:ascii="Tahoma" w:hAnsi="Tahoma"/>
      <w:sz w:val="20"/>
      <w:szCs w:val="20"/>
    </w:rPr>
  </w:style>
  <w:style w:type="character" w:customStyle="1" w:styleId="BodyText1">
    <w:name w:val="Body Text1"/>
    <w:rsid w:val="00FF2B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0">
    <w:name w:val="Body text_"/>
    <w:link w:val="BodyText11"/>
    <w:rsid w:val="00FF2B60"/>
    <w:rPr>
      <w:rFonts w:ascii="Times New Roman" w:eastAsia="Times New Roman" w:hAnsi="Times New Roman" w:cs="Times New Roman"/>
      <w:b w:val="0"/>
      <w:bCs w:val="0"/>
      <w:i w:val="0"/>
      <w:iCs w:val="0"/>
      <w:smallCaps w:val="0"/>
      <w:strike w:val="0"/>
      <w:sz w:val="26"/>
      <w:szCs w:val="26"/>
      <w:u w:val="none"/>
    </w:rPr>
  </w:style>
  <w:style w:type="character" w:customStyle="1" w:styleId="Bodytext9">
    <w:name w:val="Body text + 9"/>
    <w:aliases w:val="5 pt"/>
    <w:rsid w:val="00611D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character" w:customStyle="1" w:styleId="Bodytext3">
    <w:name w:val="Body text (3)_"/>
    <w:link w:val="Bodytext30"/>
    <w:rsid w:val="00ED236E"/>
    <w:rPr>
      <w:rFonts w:ascii="Times New Roman" w:eastAsia="Times New Roman" w:hAnsi="Times New Roman"/>
      <w:i/>
      <w:iCs/>
      <w:sz w:val="23"/>
      <w:szCs w:val="23"/>
      <w:shd w:val="clear" w:color="auto" w:fill="FFFFFF"/>
    </w:rPr>
  </w:style>
  <w:style w:type="character" w:customStyle="1" w:styleId="BodytextItalic">
    <w:name w:val="Body text + Italic"/>
    <w:rsid w:val="00ED236E"/>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30">
    <w:name w:val="Body text (3)"/>
    <w:basedOn w:val="Normal"/>
    <w:link w:val="Bodytext3"/>
    <w:rsid w:val="00ED236E"/>
    <w:pPr>
      <w:widowControl w:val="0"/>
      <w:shd w:val="clear" w:color="auto" w:fill="FFFFFF"/>
      <w:spacing w:before="300" w:after="120" w:line="0" w:lineRule="atLeast"/>
      <w:jc w:val="center"/>
    </w:pPr>
    <w:rPr>
      <w:i/>
      <w:iCs/>
      <w:sz w:val="23"/>
      <w:szCs w:val="23"/>
    </w:rPr>
  </w:style>
  <w:style w:type="paragraph" w:customStyle="1" w:styleId="CharCharCharChar25">
    <w:name w:val="Char Char Char Char25"/>
    <w:basedOn w:val="Normal"/>
    <w:rsid w:val="00415B5C"/>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11">
    <w:name w:val="Char Char Char Char Char Char1 Char Char Char Char Char Char1 Char Char Char Char11"/>
    <w:basedOn w:val="Normal"/>
    <w:semiHidden/>
    <w:rsid w:val="00331DCE"/>
    <w:pPr>
      <w:autoSpaceDE w:val="0"/>
      <w:autoSpaceDN w:val="0"/>
      <w:adjustRightInd w:val="0"/>
      <w:spacing w:before="120" w:after="160" w:line="240" w:lineRule="exact"/>
    </w:pPr>
    <w:rPr>
      <w:rFonts w:ascii="Verdana" w:hAnsi="Verdana"/>
      <w:sz w:val="20"/>
      <w:szCs w:val="20"/>
    </w:rPr>
  </w:style>
  <w:style w:type="character" w:customStyle="1" w:styleId="NormalWebChar1">
    <w:name w:val="Normal (Web) Char1"/>
    <w:aliases w:val="Char Char Char Char Char Char Char Char Char Char Char Char Char Char Char Char1,Char Char Char Char Char Char Char Char Char Char Char Char Char1,Normal (Web) Char Char Char Char Char Char1"/>
    <w:rsid w:val="008950E6"/>
    <w:rPr>
      <w:sz w:val="28"/>
      <w:szCs w:val="27"/>
      <w:lang w:val="en-US" w:eastAsia="en-US" w:bidi="ar-SA"/>
    </w:rPr>
  </w:style>
  <w:style w:type="paragraph" w:customStyle="1" w:styleId="Char19">
    <w:name w:val="Char19"/>
    <w:basedOn w:val="Normal"/>
    <w:rsid w:val="00224046"/>
    <w:pPr>
      <w:pageBreakBefore/>
      <w:spacing w:before="100" w:beforeAutospacing="1" w:after="100" w:afterAutospacing="1"/>
    </w:pPr>
    <w:rPr>
      <w:rFonts w:ascii="Tahoma" w:hAnsi="Tahoma"/>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05204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05204E"/>
    <w:rPr>
      <w:rFonts w:ascii="Times New Roman" w:eastAsia="Times New Roman" w:hAnsi="Times New Roman"/>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10 p"/>
    <w:link w:val="FootnoteCharCharCharChar"/>
    <w:uiPriority w:val="99"/>
    <w:unhideWhenUsed/>
    <w:qFormat/>
    <w:rsid w:val="0005204E"/>
    <w:rPr>
      <w:vertAlign w:val="superscript"/>
    </w:rPr>
  </w:style>
  <w:style w:type="character" w:customStyle="1" w:styleId="Heading3Char">
    <w:name w:val="Heading 3 Char"/>
    <w:link w:val="Heading3"/>
    <w:uiPriority w:val="9"/>
    <w:semiHidden/>
    <w:rsid w:val="00525F24"/>
    <w:rPr>
      <w:rFonts w:ascii="Cambria" w:eastAsia="Times New Roman" w:hAnsi="Cambria" w:cs="Times New Roman"/>
      <w:b/>
      <w:bCs/>
      <w:sz w:val="26"/>
      <w:szCs w:val="26"/>
    </w:rPr>
  </w:style>
  <w:style w:type="paragraph" w:styleId="EndnoteText">
    <w:name w:val="endnote text"/>
    <w:basedOn w:val="Normal"/>
    <w:link w:val="EndnoteTextChar"/>
    <w:uiPriority w:val="99"/>
    <w:semiHidden/>
    <w:unhideWhenUsed/>
    <w:rsid w:val="00C62BAE"/>
    <w:rPr>
      <w:sz w:val="20"/>
      <w:szCs w:val="20"/>
    </w:rPr>
  </w:style>
  <w:style w:type="character" w:customStyle="1" w:styleId="EndnoteTextChar">
    <w:name w:val="Endnote Text Char"/>
    <w:link w:val="EndnoteText"/>
    <w:uiPriority w:val="99"/>
    <w:semiHidden/>
    <w:rsid w:val="00C62BAE"/>
    <w:rPr>
      <w:rFonts w:ascii="Times New Roman" w:eastAsia="Times New Roman" w:hAnsi="Times New Roman"/>
    </w:rPr>
  </w:style>
  <w:style w:type="character" w:styleId="EndnoteReference">
    <w:name w:val="endnote reference"/>
    <w:uiPriority w:val="99"/>
    <w:semiHidden/>
    <w:unhideWhenUsed/>
    <w:rsid w:val="00C62BAE"/>
    <w:rPr>
      <w:vertAlign w:val="superscript"/>
    </w:rPr>
  </w:style>
  <w:style w:type="paragraph" w:customStyle="1" w:styleId="CharChar">
    <w:name w:val="Char Char"/>
    <w:basedOn w:val="Normal"/>
    <w:next w:val="Normal"/>
    <w:autoRedefine/>
    <w:semiHidden/>
    <w:rsid w:val="00E42A30"/>
    <w:pPr>
      <w:spacing w:before="120" w:after="120" w:line="312" w:lineRule="auto"/>
    </w:pPr>
    <w:rPr>
      <w:sz w:val="28"/>
      <w:szCs w:val="22"/>
    </w:rPr>
  </w:style>
  <w:style w:type="character" w:customStyle="1" w:styleId="Heading7Char">
    <w:name w:val="Heading 7 Char"/>
    <w:link w:val="Heading7"/>
    <w:uiPriority w:val="9"/>
    <w:rsid w:val="00472B74"/>
    <w:rPr>
      <w:rFonts w:ascii="Calibri" w:eastAsia="Times New Roman" w:hAnsi="Calibri" w:cs="Times New Roman"/>
      <w:sz w:val="24"/>
      <w:szCs w:val="24"/>
    </w:rPr>
  </w:style>
  <w:style w:type="paragraph" w:customStyle="1" w:styleId="CharCharCharChar24">
    <w:name w:val="Char Char Char Char24"/>
    <w:basedOn w:val="Normal"/>
    <w:rsid w:val="001D5B18"/>
    <w:pPr>
      <w:pageBreakBefore/>
      <w:spacing w:before="100" w:beforeAutospacing="1" w:after="100" w:afterAutospacing="1"/>
      <w:jc w:val="both"/>
    </w:pPr>
    <w:rPr>
      <w:rFonts w:ascii="Tahoma" w:hAnsi="Tahoma"/>
      <w:noProof/>
      <w:sz w:val="20"/>
      <w:szCs w:val="20"/>
    </w:rPr>
  </w:style>
  <w:style w:type="paragraph" w:customStyle="1" w:styleId="CharCharCharChar23">
    <w:name w:val="Char Char Char Char23"/>
    <w:basedOn w:val="Normal"/>
    <w:rsid w:val="00DB4313"/>
    <w:pPr>
      <w:pageBreakBefore/>
      <w:spacing w:before="100" w:beforeAutospacing="1" w:after="100" w:afterAutospacing="1"/>
      <w:jc w:val="both"/>
    </w:pPr>
    <w:rPr>
      <w:rFonts w:ascii="Tahoma" w:hAnsi="Tahoma"/>
      <w:noProof/>
      <w:sz w:val="20"/>
      <w:szCs w:val="20"/>
    </w:rPr>
  </w:style>
  <w:style w:type="paragraph" w:customStyle="1" w:styleId="Char18">
    <w:name w:val="Char18"/>
    <w:basedOn w:val="Normal"/>
    <w:rsid w:val="00C15E82"/>
    <w:pPr>
      <w:pageBreakBefore/>
      <w:spacing w:before="100" w:beforeAutospacing="1" w:after="100" w:afterAutospacing="1"/>
    </w:pPr>
    <w:rPr>
      <w:rFonts w:ascii="Tahoma" w:hAnsi="Tahoma"/>
      <w:sz w:val="20"/>
      <w:szCs w:val="20"/>
    </w:rPr>
  </w:style>
  <w:style w:type="paragraph" w:customStyle="1" w:styleId="Char23">
    <w:name w:val="Char23"/>
    <w:basedOn w:val="Normal"/>
    <w:rsid w:val="007C0A98"/>
    <w:pPr>
      <w:pageBreakBefore/>
      <w:spacing w:before="100" w:beforeAutospacing="1" w:after="100" w:afterAutospacing="1"/>
    </w:pPr>
    <w:rPr>
      <w:rFonts w:ascii="Tahoma" w:hAnsi="Tahoma"/>
      <w:sz w:val="20"/>
      <w:szCs w:val="20"/>
    </w:rPr>
  </w:style>
  <w:style w:type="paragraph" w:customStyle="1" w:styleId="CharCharCharChar28">
    <w:name w:val="Char Char Char Char28"/>
    <w:basedOn w:val="Normal"/>
    <w:rsid w:val="006C6B58"/>
    <w:pPr>
      <w:pageBreakBefore/>
      <w:spacing w:before="100" w:beforeAutospacing="1" w:after="100" w:afterAutospacing="1"/>
      <w:jc w:val="both"/>
    </w:pPr>
    <w:rPr>
      <w:rFonts w:ascii="Tahoma" w:hAnsi="Tahoma"/>
      <w:noProof/>
      <w:sz w:val="20"/>
      <w:szCs w:val="20"/>
    </w:rPr>
  </w:style>
  <w:style w:type="paragraph" w:customStyle="1" w:styleId="CharCharCharChar27">
    <w:name w:val="Char Char Char Char27"/>
    <w:basedOn w:val="Normal"/>
    <w:rsid w:val="00C6299D"/>
    <w:pPr>
      <w:pageBreakBefore/>
      <w:spacing w:before="100" w:beforeAutospacing="1" w:after="100" w:afterAutospacing="1"/>
      <w:jc w:val="both"/>
    </w:pPr>
    <w:rPr>
      <w:rFonts w:ascii="Tahoma" w:hAnsi="Tahoma"/>
      <w:noProof/>
      <w:sz w:val="20"/>
      <w:szCs w:val="20"/>
    </w:rPr>
  </w:style>
  <w:style w:type="paragraph" w:customStyle="1" w:styleId="Char22">
    <w:name w:val="Char22"/>
    <w:basedOn w:val="Normal"/>
    <w:rsid w:val="00623652"/>
    <w:pPr>
      <w:pageBreakBefore/>
      <w:spacing w:before="100" w:beforeAutospacing="1" w:after="100" w:afterAutospacing="1"/>
    </w:pPr>
    <w:rPr>
      <w:rFonts w:ascii="Tahoma" w:hAnsi="Tahoma"/>
      <w:sz w:val="20"/>
      <w:szCs w:val="20"/>
    </w:rPr>
  </w:style>
  <w:style w:type="paragraph" w:customStyle="1" w:styleId="Char21">
    <w:name w:val="Char21"/>
    <w:basedOn w:val="Normal"/>
    <w:rsid w:val="006F23A0"/>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autoRedefine/>
    <w:rsid w:val="00A860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26">
    <w:name w:val="Char Char Char Char26"/>
    <w:basedOn w:val="Normal"/>
    <w:rsid w:val="002C222B"/>
    <w:pPr>
      <w:pageBreakBefore/>
      <w:spacing w:before="100" w:beforeAutospacing="1" w:after="100" w:afterAutospacing="1"/>
      <w:jc w:val="both"/>
    </w:pPr>
    <w:rPr>
      <w:rFonts w:ascii="Tahoma" w:hAnsi="Tahoma"/>
      <w:noProof/>
      <w:sz w:val="20"/>
      <w:szCs w:val="20"/>
    </w:rPr>
  </w:style>
  <w:style w:type="paragraph" w:customStyle="1" w:styleId="Char20">
    <w:name w:val="Char20"/>
    <w:basedOn w:val="Normal"/>
    <w:rsid w:val="00633689"/>
    <w:pPr>
      <w:pageBreakBefore/>
      <w:spacing w:before="100" w:beforeAutospacing="1" w:after="100" w:afterAutospacing="1"/>
    </w:pPr>
    <w:rPr>
      <w:rFonts w:ascii="Tahoma" w:hAnsi="Tahoma"/>
      <w:sz w:val="20"/>
      <w:szCs w:val="20"/>
    </w:rPr>
  </w:style>
  <w:style w:type="paragraph" w:customStyle="1" w:styleId="BodyText11">
    <w:name w:val="Body Text11"/>
    <w:basedOn w:val="Normal"/>
    <w:link w:val="Bodytext0"/>
    <w:rsid w:val="0062508C"/>
    <w:pPr>
      <w:widowControl w:val="0"/>
      <w:shd w:val="clear" w:color="auto" w:fill="FFFFFF"/>
      <w:spacing w:after="540" w:line="302" w:lineRule="exact"/>
      <w:jc w:val="right"/>
    </w:pPr>
    <w:rPr>
      <w:sz w:val="26"/>
      <w:szCs w:val="26"/>
    </w:rPr>
  </w:style>
  <w:style w:type="paragraph" w:customStyle="1" w:styleId="1Char">
    <w:name w:val="1 Char"/>
    <w:basedOn w:val="DocumentMap"/>
    <w:autoRedefine/>
    <w:rsid w:val="00065663"/>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065663"/>
    <w:rPr>
      <w:rFonts w:ascii="Tahoma" w:hAnsi="Tahoma"/>
      <w:sz w:val="16"/>
      <w:szCs w:val="16"/>
    </w:rPr>
  </w:style>
  <w:style w:type="character" w:customStyle="1" w:styleId="DocumentMapChar">
    <w:name w:val="Document Map Char"/>
    <w:link w:val="DocumentMap"/>
    <w:uiPriority w:val="99"/>
    <w:semiHidden/>
    <w:rsid w:val="00065663"/>
    <w:rPr>
      <w:rFonts w:ascii="Tahoma" w:eastAsia="Times New Roman" w:hAnsi="Tahoma" w:cs="Tahoma"/>
      <w:sz w:val="16"/>
      <w:szCs w:val="16"/>
    </w:rPr>
  </w:style>
  <w:style w:type="character" w:customStyle="1" w:styleId="textboxfree">
    <w:name w:val="textboxfree"/>
    <w:basedOn w:val="DefaultParagraphFont"/>
    <w:rsid w:val="008878AF"/>
  </w:style>
  <w:style w:type="paragraph" w:customStyle="1" w:styleId="CharCharCharCharCharCharChar">
    <w:name w:val="Char Char Char Char Char Char Char"/>
    <w:basedOn w:val="Normal"/>
    <w:rsid w:val="00947B76"/>
    <w:pPr>
      <w:spacing w:after="160" w:line="240" w:lineRule="exact"/>
    </w:pPr>
    <w:rPr>
      <w:rFonts w:ascii="Verdana" w:hAnsi="Verdana"/>
      <w:sz w:val="20"/>
      <w:szCs w:val="20"/>
    </w:rPr>
  </w:style>
  <w:style w:type="table" w:styleId="TableGrid">
    <w:name w:val="Table Grid"/>
    <w:basedOn w:val="TableNormal"/>
    <w:rsid w:val="00640C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autoRedefine/>
    <w:rsid w:val="00F25A05"/>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CharChar">
    <w:name w:val="Char Char Char Char Char Char Char Char Char"/>
    <w:basedOn w:val="Normal"/>
    <w:rsid w:val="003937D7"/>
    <w:pPr>
      <w:spacing w:after="160" w:line="240" w:lineRule="exact"/>
    </w:pPr>
    <w:rPr>
      <w:rFonts w:ascii="Verdana" w:hAnsi="Verdana"/>
      <w:sz w:val="20"/>
      <w:szCs w:val="20"/>
    </w:rPr>
  </w:style>
  <w:style w:type="paragraph" w:customStyle="1" w:styleId="CharChar2CharChar">
    <w:name w:val="Char Char2 Char Char"/>
    <w:basedOn w:val="Normal"/>
    <w:rsid w:val="008F5085"/>
    <w:pPr>
      <w:pageBreakBefore/>
      <w:spacing w:before="100" w:beforeAutospacing="1" w:after="100" w:afterAutospacing="1"/>
    </w:pPr>
    <w:rPr>
      <w:rFonts w:ascii="Tahoma" w:hAnsi="Tahoma"/>
      <w:sz w:val="20"/>
      <w:szCs w:val="20"/>
    </w:rPr>
  </w:style>
  <w:style w:type="paragraph" w:customStyle="1" w:styleId="CharChar5">
    <w:name w:val="Char Char5"/>
    <w:basedOn w:val="Normal"/>
    <w:rsid w:val="00B3065B"/>
    <w:pPr>
      <w:pageBreakBefore/>
      <w:spacing w:before="100" w:beforeAutospacing="1" w:after="100" w:afterAutospacing="1"/>
    </w:pPr>
    <w:rPr>
      <w:rFonts w:ascii="Tahoma" w:hAnsi="Tahoma"/>
      <w:sz w:val="20"/>
      <w:szCs w:val="20"/>
    </w:rPr>
  </w:style>
  <w:style w:type="paragraph" w:customStyle="1" w:styleId="CharCharCharCharCharCharCharCharChar1Char">
    <w:name w:val="Char Char Char Char Char Char Char Char Char1 Char"/>
    <w:basedOn w:val="Normal"/>
    <w:next w:val="Normal"/>
    <w:autoRedefine/>
    <w:semiHidden/>
    <w:rsid w:val="000D2DC5"/>
    <w:pPr>
      <w:spacing w:before="120" w:after="120" w:line="312" w:lineRule="auto"/>
    </w:pPr>
    <w:rPr>
      <w:sz w:val="28"/>
      <w:szCs w:val="22"/>
    </w:rPr>
  </w:style>
  <w:style w:type="paragraph" w:customStyle="1" w:styleId="anh0">
    <w:name w:val="anh"/>
    <w:basedOn w:val="Normal"/>
    <w:rsid w:val="00AA5DBC"/>
    <w:pPr>
      <w:spacing w:before="100" w:beforeAutospacing="1" w:after="100" w:afterAutospacing="1"/>
    </w:pPr>
  </w:style>
  <w:style w:type="paragraph" w:customStyle="1" w:styleId="08quych">
    <w:name w:val="08quych"/>
    <w:basedOn w:val="Normal"/>
    <w:rsid w:val="00DE3BE4"/>
    <w:pPr>
      <w:spacing w:before="100" w:beforeAutospacing="1" w:after="100" w:afterAutospacing="1"/>
    </w:pPr>
  </w:style>
  <w:style w:type="paragraph" w:customStyle="1" w:styleId="CharChar8">
    <w:name w:val="Char Char8"/>
    <w:basedOn w:val="Normal"/>
    <w:rsid w:val="003354D2"/>
    <w:rPr>
      <w:rFonts w:ascii="Arial" w:hAnsi="Arial"/>
      <w:sz w:val="22"/>
      <w:szCs w:val="20"/>
      <w:lang w:val="en-AU"/>
    </w:rPr>
  </w:style>
  <w:style w:type="paragraph" w:customStyle="1" w:styleId="CharChar3CharChar3">
    <w:name w:val="Char Char3 Char Char3"/>
    <w:basedOn w:val="Normal"/>
    <w:uiPriority w:val="99"/>
    <w:semiHidden/>
    <w:rsid w:val="00DA22AC"/>
    <w:pPr>
      <w:autoSpaceDE w:val="0"/>
      <w:autoSpaceDN w:val="0"/>
      <w:adjustRightInd w:val="0"/>
      <w:spacing w:before="120" w:after="160" w:line="240" w:lineRule="exact"/>
    </w:pPr>
    <w:rPr>
      <w:rFonts w:ascii="Verdana" w:hAnsi="Verdana"/>
      <w:sz w:val="20"/>
      <w:szCs w:val="20"/>
    </w:rPr>
  </w:style>
  <w:style w:type="paragraph" w:customStyle="1" w:styleId="CharChar4">
    <w:name w:val="Char Char4"/>
    <w:basedOn w:val="Normal"/>
    <w:next w:val="Normal"/>
    <w:autoRedefine/>
    <w:semiHidden/>
    <w:rsid w:val="003E0D36"/>
    <w:pPr>
      <w:spacing w:before="120" w:after="120" w:line="312" w:lineRule="auto"/>
    </w:pPr>
    <w:rPr>
      <w:sz w:val="28"/>
      <w:szCs w:val="22"/>
    </w:rPr>
  </w:style>
  <w:style w:type="paragraph" w:customStyle="1" w:styleId="CharChar6">
    <w:name w:val="Char Char6"/>
    <w:basedOn w:val="Normal"/>
    <w:rsid w:val="00454142"/>
    <w:pPr>
      <w:spacing w:after="160" w:line="240" w:lineRule="exact"/>
    </w:pPr>
    <w:rPr>
      <w:rFonts w:ascii="Verdana" w:hAnsi="Verdana" w:cs="Verdana"/>
      <w:sz w:val="20"/>
      <w:szCs w:val="20"/>
    </w:rPr>
  </w:style>
  <w:style w:type="character" w:customStyle="1" w:styleId="textboxfree1">
    <w:name w:val="textboxfree1"/>
    <w:basedOn w:val="DefaultParagraphFont"/>
    <w:rsid w:val="00240D26"/>
  </w:style>
  <w:style w:type="character" w:customStyle="1" w:styleId="apple-style-span">
    <w:name w:val="apple-style-span"/>
    <w:basedOn w:val="DefaultParagraphFont"/>
    <w:rsid w:val="00240D26"/>
  </w:style>
  <w:style w:type="paragraph" w:customStyle="1" w:styleId="Textbody">
    <w:name w:val="Text body"/>
    <w:basedOn w:val="Normal"/>
    <w:rsid w:val="00CA3A1E"/>
    <w:pPr>
      <w:suppressAutoHyphens/>
      <w:autoSpaceDN w:val="0"/>
      <w:jc w:val="both"/>
      <w:textAlignment w:val="baseline"/>
    </w:pPr>
    <w:rPr>
      <w:rFonts w:ascii=".VnTime" w:eastAsia="Arial" w:hAnsi=".VnTime"/>
      <w:color w:val="003366"/>
      <w:kern w:val="3"/>
      <w:szCs w:val="20"/>
    </w:rPr>
  </w:style>
  <w:style w:type="paragraph" w:customStyle="1" w:styleId="Standard">
    <w:name w:val="Standard"/>
    <w:uiPriority w:val="99"/>
    <w:qFormat/>
    <w:rsid w:val="00CA3A1E"/>
    <w:pPr>
      <w:suppressAutoHyphens/>
      <w:autoSpaceDN w:val="0"/>
      <w:textAlignment w:val="baseline"/>
    </w:pPr>
    <w:rPr>
      <w:rFonts w:ascii=".VnTime" w:eastAsia="Times New Roman" w:hAnsi=".VnTime"/>
      <w:color w:val="003366"/>
      <w:kern w:val="3"/>
      <w:sz w:val="28"/>
      <w:szCs w:val="24"/>
      <w:lang w:val="en-US" w:eastAsia="en-US"/>
    </w:rPr>
  </w:style>
  <w:style w:type="paragraph" w:customStyle="1" w:styleId="Textbodyindent">
    <w:name w:val="Text body indent"/>
    <w:basedOn w:val="Standard"/>
    <w:uiPriority w:val="99"/>
    <w:qFormat/>
    <w:rsid w:val="00775AFD"/>
    <w:pPr>
      <w:ind w:left="120"/>
      <w:jc w:val="both"/>
    </w:pPr>
    <w:rPr>
      <w:rFonts w:ascii=".VnTimeH" w:eastAsia="Arial" w:hAnsi=".VnTimeH"/>
      <w:b/>
      <w:color w:val="000000"/>
      <w:sz w:val="24"/>
      <w:szCs w:val="20"/>
    </w:rPr>
  </w:style>
  <w:style w:type="paragraph" w:styleId="NoSpacing">
    <w:name w:val="No Spacing"/>
    <w:uiPriority w:val="1"/>
    <w:qFormat/>
    <w:rsid w:val="00A5247A"/>
    <w:rPr>
      <w:rFonts w:ascii="Times New Roman" w:eastAsia="Times New Roman" w:hAnsi="Times New Roman"/>
      <w:sz w:val="28"/>
      <w:szCs w:val="28"/>
      <w:lang w:val="en-US" w:eastAsia="en-US"/>
    </w:rPr>
  </w:style>
  <w:style w:type="character" w:customStyle="1" w:styleId="Heading9Char">
    <w:name w:val="Heading 9 Char"/>
    <w:link w:val="Heading9"/>
    <w:uiPriority w:val="9"/>
    <w:rsid w:val="000B3709"/>
    <w:rPr>
      <w:rFonts w:ascii="Cambria" w:eastAsia="Times New Roman" w:hAnsi="Cambria"/>
      <w:sz w:val="22"/>
      <w:szCs w:val="22"/>
    </w:rPr>
  </w:style>
  <w:style w:type="paragraph" w:customStyle="1" w:styleId="NormalJustified">
    <w:name w:val="Normal + Justified"/>
    <w:aliases w:val="First line:  1,27 cm,Line spacing:  Multiple 1,25 li"/>
    <w:basedOn w:val="Normal"/>
    <w:rsid w:val="002638A2"/>
    <w:pPr>
      <w:ind w:firstLine="720"/>
      <w:jc w:val="both"/>
    </w:pPr>
    <w:rPr>
      <w:sz w:val="28"/>
      <w:szCs w:val="28"/>
      <w:lang w:val="vi-VN" w:eastAsia="vi-VN"/>
    </w:rPr>
  </w:style>
  <w:style w:type="paragraph" w:customStyle="1" w:styleId="Body1">
    <w:name w:val="Body 1"/>
    <w:rsid w:val="002638A2"/>
    <w:pPr>
      <w:outlineLvl w:val="0"/>
    </w:pPr>
    <w:rPr>
      <w:rFonts w:ascii="Times New Roman" w:eastAsia="Arial Unicode MS" w:hAnsi="Times New Roman"/>
      <w:color w:val="000000"/>
      <w:sz w:val="28"/>
      <w:u w:color="000000"/>
      <w:lang w:val="en-US" w:eastAsia="en-US"/>
    </w:rPr>
  </w:style>
  <w:style w:type="character" w:customStyle="1" w:styleId="pexcerpt">
    <w:name w:val="pexcerpt"/>
    <w:rsid w:val="002A059D"/>
  </w:style>
  <w:style w:type="paragraph" w:customStyle="1" w:styleId="s5">
    <w:name w:val="s5"/>
    <w:basedOn w:val="Normal"/>
    <w:rsid w:val="00660B2B"/>
    <w:pPr>
      <w:spacing w:before="100" w:beforeAutospacing="1" w:after="100" w:afterAutospacing="1"/>
    </w:pPr>
  </w:style>
  <w:style w:type="character" w:customStyle="1" w:styleId="s9">
    <w:name w:val="s9"/>
    <w:basedOn w:val="DefaultParagraphFont"/>
    <w:rsid w:val="00660B2B"/>
  </w:style>
  <w:style w:type="paragraph" w:customStyle="1" w:styleId="s8">
    <w:name w:val="s8"/>
    <w:basedOn w:val="Normal"/>
    <w:rsid w:val="00660B2B"/>
    <w:pPr>
      <w:spacing w:before="100" w:beforeAutospacing="1" w:after="100" w:afterAutospacing="1"/>
    </w:pPr>
  </w:style>
  <w:style w:type="character" w:customStyle="1" w:styleId="m-93794161927763718s1">
    <w:name w:val="m_-93794161927763718s1"/>
    <w:basedOn w:val="DefaultParagraphFont"/>
    <w:rsid w:val="00E4101F"/>
  </w:style>
  <w:style w:type="paragraph" w:customStyle="1" w:styleId="m-93794161927763718p2">
    <w:name w:val="m_-93794161927763718p2"/>
    <w:basedOn w:val="Normal"/>
    <w:rsid w:val="00E4101F"/>
    <w:pPr>
      <w:spacing w:before="100" w:beforeAutospacing="1" w:after="100" w:afterAutospacing="1"/>
    </w:pPr>
  </w:style>
  <w:style w:type="paragraph" w:customStyle="1" w:styleId="Char110">
    <w:name w:val="Char110"/>
    <w:basedOn w:val="Normal"/>
    <w:semiHidden/>
    <w:rsid w:val="00C523BB"/>
    <w:pPr>
      <w:spacing w:after="160" w:line="240" w:lineRule="exact"/>
    </w:pPr>
    <w:rPr>
      <w:rFonts w:ascii="Arial" w:hAnsi="Arial" w:cs="Arial"/>
      <w:sz w:val="22"/>
      <w:szCs w:val="22"/>
    </w:rPr>
  </w:style>
  <w:style w:type="character" w:customStyle="1" w:styleId="st">
    <w:name w:val="st"/>
    <w:basedOn w:val="DefaultParagraphFont"/>
    <w:rsid w:val="00886306"/>
  </w:style>
  <w:style w:type="paragraph" w:customStyle="1" w:styleId="CharChar1CharCharCharCharCharCharCharCharCharCharCharChar">
    <w:name w:val="Char Char1 Char Char Char Char Char Char Char Char Char Char Char Char"/>
    <w:basedOn w:val="Normal"/>
    <w:autoRedefine/>
    <w:rsid w:val="0088630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1">
    <w:name w:val="Char Char1"/>
    <w:basedOn w:val="Normal"/>
    <w:next w:val="Normal"/>
    <w:semiHidden/>
    <w:rsid w:val="001A7EA0"/>
    <w:pPr>
      <w:spacing w:before="120" w:after="120" w:line="312" w:lineRule="auto"/>
    </w:pPr>
    <w:rPr>
      <w:rFonts w:eastAsia="SimSun"/>
      <w:sz w:val="28"/>
      <w:szCs w:val="22"/>
    </w:rPr>
  </w:style>
  <w:style w:type="paragraph" w:customStyle="1" w:styleId="CharCharChar2Char">
    <w:name w:val="Char Char Char2 Char"/>
    <w:basedOn w:val="Normal"/>
    <w:rsid w:val="00B660CD"/>
    <w:pPr>
      <w:spacing w:after="160" w:line="240" w:lineRule="exact"/>
    </w:pPr>
    <w:rPr>
      <w:rFonts w:ascii="Verdana" w:hAnsi="Verdana"/>
      <w:sz w:val="20"/>
      <w:szCs w:val="20"/>
    </w:rPr>
  </w:style>
  <w:style w:type="character" w:customStyle="1" w:styleId="Vnbnnidung">
    <w:name w:val="Văn bản nội dung_"/>
    <w:link w:val="Vnbnnidung0"/>
    <w:rsid w:val="00CE3E0A"/>
    <w:rPr>
      <w:rFonts w:ascii="Times New Roman" w:eastAsia="Times New Roman" w:hAnsi="Times New Roman"/>
      <w:sz w:val="27"/>
      <w:szCs w:val="27"/>
      <w:shd w:val="clear" w:color="auto" w:fill="FFFFFF"/>
    </w:rPr>
  </w:style>
  <w:style w:type="paragraph" w:customStyle="1" w:styleId="Vnbnnidung0">
    <w:name w:val="Văn bản nội dung"/>
    <w:basedOn w:val="Normal"/>
    <w:link w:val="Vnbnnidung"/>
    <w:rsid w:val="00CE3E0A"/>
    <w:pPr>
      <w:widowControl w:val="0"/>
      <w:shd w:val="clear" w:color="auto" w:fill="FFFFFF"/>
      <w:spacing w:before="420" w:line="355" w:lineRule="exact"/>
      <w:jc w:val="both"/>
    </w:pPr>
    <w:rPr>
      <w:sz w:val="27"/>
      <w:szCs w:val="27"/>
    </w:rPr>
  </w:style>
  <w:style w:type="paragraph" w:customStyle="1" w:styleId="CharChar41">
    <w:name w:val="Char Char41"/>
    <w:basedOn w:val="Normal"/>
    <w:next w:val="Normal"/>
    <w:autoRedefine/>
    <w:semiHidden/>
    <w:rsid w:val="00CA3A64"/>
    <w:pPr>
      <w:spacing w:before="120" w:after="120" w:line="312" w:lineRule="auto"/>
    </w:pPr>
    <w:rPr>
      <w:sz w:val="28"/>
      <w:szCs w:val="22"/>
    </w:rPr>
  </w:style>
  <w:style w:type="character" w:customStyle="1" w:styleId="5yl5">
    <w:name w:val="_5yl5"/>
    <w:basedOn w:val="DefaultParagraphFont"/>
    <w:rsid w:val="003B6D3E"/>
  </w:style>
  <w:style w:type="paragraph" w:customStyle="1" w:styleId="CharCharCharChar29">
    <w:name w:val="Char Char Char Char29"/>
    <w:basedOn w:val="Normal"/>
    <w:rsid w:val="00031E0C"/>
    <w:pPr>
      <w:spacing w:after="160" w:line="240" w:lineRule="exact"/>
    </w:pPr>
    <w:rPr>
      <w:rFonts w:ascii="Verdana" w:hAnsi="Verdana"/>
      <w:sz w:val="20"/>
      <w:szCs w:val="20"/>
    </w:rPr>
  </w:style>
  <w:style w:type="character" w:customStyle="1" w:styleId="fontstyle01">
    <w:name w:val="fontstyle01"/>
    <w:basedOn w:val="DefaultParagraphFont"/>
    <w:qFormat/>
    <w:rsid w:val="000266B2"/>
    <w:rPr>
      <w:rFonts w:ascii="Times New Roman" w:hAnsi="Times New Roman" w:cs="Times New Roman" w:hint="default"/>
      <w:b w:val="0"/>
      <w:bCs w:val="0"/>
      <w:i w:val="0"/>
      <w:iCs w:val="0"/>
      <w:color w:val="000000"/>
      <w:sz w:val="18"/>
      <w:szCs w:val="18"/>
    </w:rPr>
  </w:style>
  <w:style w:type="paragraph" w:styleId="Revision">
    <w:name w:val="Revision"/>
    <w:hidden/>
    <w:uiPriority w:val="99"/>
    <w:semiHidden/>
    <w:rsid w:val="00A520E3"/>
    <w:rPr>
      <w:rFonts w:ascii="Times New Roman" w:eastAsia="Times New Roman" w:hAnsi="Times New Roman"/>
      <w:sz w:val="24"/>
      <w:szCs w:val="24"/>
      <w:lang w:val="en-US" w:eastAsia="en-US"/>
    </w:rPr>
  </w:style>
  <w:style w:type="paragraph" w:customStyle="1" w:styleId="yiv9867565745msonormal">
    <w:name w:val="yiv9867565745msonormal"/>
    <w:basedOn w:val="Normal"/>
    <w:rsid w:val="006026A6"/>
    <w:pPr>
      <w:spacing w:before="100" w:beforeAutospacing="1" w:after="100" w:afterAutospacing="1"/>
    </w:pPr>
  </w:style>
  <w:style w:type="character" w:customStyle="1" w:styleId="BodyTextChar1">
    <w:name w:val="Body Text Char1"/>
    <w:basedOn w:val="DefaultParagraphFont"/>
    <w:uiPriority w:val="99"/>
    <w:rsid w:val="00D57475"/>
    <w:rPr>
      <w:rFonts w:ascii="Times New Roman" w:hAnsi="Times New Roman" w:cs="Times New Roman"/>
      <w:sz w:val="28"/>
      <w:szCs w:val="28"/>
      <w:u w:val="none"/>
    </w:rPr>
  </w:style>
  <w:style w:type="character" w:customStyle="1" w:styleId="ListParagraphChar">
    <w:name w:val="List Paragraph Char"/>
    <w:aliases w:val="bullet Char,bullet 1 Char,List Paragraph11 Char,List Paragraph12 Char,Thang2 Char,numbered para Char,List Paragraph (numbered (a)) Char,ANNEX Char,List Paragraph1 Char,List Paragraph2 Char,PIM_Danh muc cham Char,References Char"/>
    <w:link w:val="ListParagraph"/>
    <w:locked/>
    <w:rsid w:val="00AF1C72"/>
    <w:rPr>
      <w:sz w:val="22"/>
      <w:szCs w:val="22"/>
      <w:lang w:eastAsia="en-US"/>
    </w:rPr>
  </w:style>
  <w:style w:type="paragraph" w:customStyle="1" w:styleId="CharChar7CharCharCharCharCharCharCharCharCharCharCharCharCharCharCharCharCharCharCharChar">
    <w:name w:val="Char Char7 Char Char Char Char Char Char Char Char Char Char Char Char Char Char Char Char Char Char Char Char"/>
    <w:basedOn w:val="DocumentMap"/>
    <w:autoRedefine/>
    <w:rsid w:val="008E5597"/>
    <w:pPr>
      <w:widowControl w:val="0"/>
      <w:shd w:val="clear" w:color="auto" w:fill="000080"/>
      <w:jc w:val="both"/>
    </w:pPr>
    <w:rPr>
      <w:rFonts w:eastAsia="SimSun"/>
      <w:kern w:val="2"/>
      <w:sz w:val="24"/>
      <w:szCs w:val="24"/>
      <w:lang w:eastAsia="zh-CN"/>
    </w:rPr>
  </w:style>
  <w:style w:type="character" w:customStyle="1" w:styleId="tttinchitietnoidung">
    <w:name w:val="tt_tinchitiet_noidung"/>
    <w:basedOn w:val="DefaultParagraphFont"/>
    <w:rsid w:val="000146E4"/>
  </w:style>
  <w:style w:type="character" w:customStyle="1" w:styleId="fontstyle21">
    <w:name w:val="fontstyle21"/>
    <w:basedOn w:val="DefaultParagraphFont"/>
    <w:qFormat/>
    <w:rsid w:val="00FC4A74"/>
    <w:rPr>
      <w:rFonts w:ascii="Times New Roman" w:hAnsi="Times New Roman" w:cs="Times New Roman" w:hint="default"/>
      <w:b w:val="0"/>
      <w:bCs w:val="0"/>
      <w:i/>
      <w:iCs/>
      <w:color w:val="000000"/>
      <w:sz w:val="28"/>
      <w:szCs w:val="28"/>
    </w:rPr>
  </w:style>
  <w:style w:type="character" w:customStyle="1" w:styleId="Heading4Char">
    <w:name w:val="Heading 4 Char"/>
    <w:basedOn w:val="DefaultParagraphFont"/>
    <w:link w:val="Heading4"/>
    <w:uiPriority w:val="9"/>
    <w:semiHidden/>
    <w:rsid w:val="00433B63"/>
    <w:rPr>
      <w:rFonts w:asciiTheme="majorHAnsi" w:eastAsiaTheme="majorEastAsia" w:hAnsiTheme="majorHAnsi" w:cstheme="majorBidi"/>
      <w:b/>
      <w:bCs/>
      <w:i/>
      <w:iCs/>
      <w:color w:val="4F81BD" w:themeColor="accent1"/>
      <w:sz w:val="24"/>
      <w:szCs w:val="24"/>
      <w:lang w:val="en-US" w:eastAsia="en-US"/>
    </w:rPr>
  </w:style>
  <w:style w:type="paragraph" w:customStyle="1" w:styleId="Stylebulleted">
    <w:name w:val="Style bulleted"/>
    <w:link w:val="StylebulletedChar"/>
    <w:qFormat/>
    <w:rsid w:val="00ED4010"/>
    <w:pPr>
      <w:widowControl w:val="0"/>
      <w:numPr>
        <w:numId w:val="44"/>
      </w:numPr>
      <w:tabs>
        <w:tab w:val="right" w:pos="9072"/>
      </w:tabs>
      <w:spacing w:before="120" w:after="120"/>
      <w:jc w:val="both"/>
    </w:pPr>
    <w:rPr>
      <w:rFonts w:ascii="Times New Roman" w:hAnsi="Times New Roman"/>
      <w:sz w:val="28"/>
      <w:szCs w:val="22"/>
      <w:lang w:val="en-US" w:eastAsia="en-US"/>
    </w:rPr>
  </w:style>
  <w:style w:type="character" w:customStyle="1" w:styleId="StylebulletedChar">
    <w:name w:val="Style bulleted Char"/>
    <w:link w:val="Stylebulleted"/>
    <w:qFormat/>
    <w:rsid w:val="00ED4010"/>
    <w:rPr>
      <w:rFonts w:ascii="Times New Roman" w:hAnsi="Times New Roman"/>
      <w:sz w:val="28"/>
      <w:szCs w:val="22"/>
      <w:lang w:val="en-US" w:eastAsia="en-US"/>
    </w:rPr>
  </w:style>
  <w:style w:type="paragraph" w:customStyle="1" w:styleId="cap3">
    <w:name w:val="cap 3"/>
    <w:basedOn w:val="Normal"/>
    <w:qFormat/>
    <w:rsid w:val="00C37FCD"/>
    <w:pPr>
      <w:adjustRightInd w:val="0"/>
      <w:snapToGrid w:val="0"/>
      <w:spacing w:before="80" w:after="80"/>
      <w:ind w:firstLine="720"/>
      <w:jc w:val="both"/>
    </w:pPr>
    <w:rPr>
      <w:spacing w:val="4"/>
      <w:sz w:val="28"/>
      <w:szCs w:val="28"/>
    </w:rPr>
  </w:style>
  <w:style w:type="character" w:customStyle="1" w:styleId="Vnbnnidung2">
    <w:name w:val="Văn bản nội dung (2)_"/>
    <w:link w:val="Vnbnnidung21"/>
    <w:rsid w:val="00DF7315"/>
    <w:rPr>
      <w:sz w:val="26"/>
      <w:szCs w:val="26"/>
      <w:shd w:val="clear" w:color="auto" w:fill="FFFFFF"/>
    </w:rPr>
  </w:style>
  <w:style w:type="paragraph" w:customStyle="1" w:styleId="Vnbnnidung21">
    <w:name w:val="Văn bản nội dung (2)1"/>
    <w:basedOn w:val="Normal"/>
    <w:link w:val="Vnbnnidung2"/>
    <w:uiPriority w:val="99"/>
    <w:rsid w:val="00DF7315"/>
    <w:pPr>
      <w:widowControl w:val="0"/>
      <w:shd w:val="clear" w:color="auto" w:fill="FFFFFF"/>
      <w:spacing w:after="480" w:line="283" w:lineRule="exact"/>
    </w:pPr>
    <w:rPr>
      <w:rFonts w:ascii="Calibri" w:eastAsia="Calibri" w:hAnsi="Calibri"/>
      <w:sz w:val="26"/>
      <w:szCs w:val="26"/>
      <w:lang w:val="vi-VN" w:eastAsia="vi-VN"/>
    </w:rPr>
  </w:style>
  <w:style w:type="paragraph" w:customStyle="1" w:styleId="Default">
    <w:name w:val="Default"/>
    <w:link w:val="DefaultChar"/>
    <w:rsid w:val="00813EDA"/>
    <w:pPr>
      <w:autoSpaceDE w:val="0"/>
      <w:autoSpaceDN w:val="0"/>
      <w:adjustRightInd w:val="0"/>
    </w:pPr>
    <w:rPr>
      <w:color w:val="000000"/>
      <w:sz w:val="22"/>
      <w:szCs w:val="22"/>
      <w:lang w:val="en-US" w:eastAsia="en-US"/>
    </w:rPr>
  </w:style>
  <w:style w:type="character" w:customStyle="1" w:styleId="DefaultChar">
    <w:name w:val="Default Char"/>
    <w:link w:val="Default"/>
    <w:locked/>
    <w:rsid w:val="00813EDA"/>
    <w:rPr>
      <w:color w:val="000000"/>
      <w:sz w:val="22"/>
      <w:szCs w:val="22"/>
      <w:lang w:val="en-US" w:eastAsia="en-US"/>
    </w:rPr>
  </w:style>
  <w:style w:type="character" w:customStyle="1" w:styleId="fontstyle31">
    <w:name w:val="fontstyle31"/>
    <w:basedOn w:val="DefaultParagraphFont"/>
    <w:rsid w:val="00E57E97"/>
    <w:rPr>
      <w:rFonts w:ascii="Times New Roman" w:hAnsi="Times New Roman" w:cs="Times New Roman" w:hint="default"/>
      <w:b w:val="0"/>
      <w:bCs w:val="0"/>
      <w:i w:val="0"/>
      <w:iCs w:val="0"/>
      <w:color w:val="000000"/>
      <w:sz w:val="28"/>
      <w:szCs w:val="28"/>
    </w:rPr>
  </w:style>
  <w:style w:type="paragraph" w:customStyle="1" w:styleId="FootnoteCharCharCharChar">
    <w:name w:val="Footnote Char Char Char Char"/>
    <w:aliases w:val="Footnote text Char1 Char Char Char,ftref Char1 Char Char Char,BearingPoint Char1 Char Char Char,16 Point Char1 Char Char Char,Superscript 6 Point Char1 Char Char Char,fr Char1 Char Char Char"/>
    <w:basedOn w:val="Normal"/>
    <w:link w:val="FootnoteReference"/>
    <w:uiPriority w:val="99"/>
    <w:qFormat/>
    <w:rsid w:val="009B31E6"/>
    <w:pPr>
      <w:spacing w:after="160" w:line="240" w:lineRule="exact"/>
    </w:pPr>
    <w:rPr>
      <w:rFonts w:ascii="Calibri" w:eastAsia="Calibri" w:hAnsi="Calibri"/>
      <w:sz w:val="20"/>
      <w:szCs w:val="20"/>
      <w:vertAlign w:val="superscript"/>
      <w:lang w:val="vi-VN" w:eastAsia="vi-VN"/>
    </w:rPr>
  </w:style>
  <w:style w:type="paragraph" w:customStyle="1" w:styleId="Vnbnnidung20">
    <w:name w:val="Văn bản nội dung (2)"/>
    <w:basedOn w:val="Normal"/>
    <w:rsid w:val="00131B24"/>
    <w:pPr>
      <w:widowControl w:val="0"/>
      <w:shd w:val="clear" w:color="auto" w:fill="FFFFFF"/>
      <w:spacing w:before="180" w:after="60" w:line="379" w:lineRule="exact"/>
      <w:jc w:val="both"/>
    </w:pPr>
    <w:rPr>
      <w:sz w:val="26"/>
      <w:szCs w:val="26"/>
    </w:rPr>
  </w:style>
  <w:style w:type="character" w:customStyle="1" w:styleId="fontstyle41">
    <w:name w:val="fontstyle41"/>
    <w:basedOn w:val="DefaultParagraphFont"/>
    <w:rsid w:val="00905C80"/>
    <w:rPr>
      <w:rFonts w:ascii="Times New Roman" w:hAnsi="Times New Roman" w:cs="Times New Roman" w:hint="default"/>
      <w:b w:val="0"/>
      <w:bCs w:val="0"/>
      <w:i/>
      <w:iCs/>
      <w:color w:val="000000"/>
      <w:sz w:val="28"/>
      <w:szCs w:val="28"/>
    </w:rPr>
  </w:style>
  <w:style w:type="character" w:customStyle="1" w:styleId="textboxfree10">
    <w:name w:val="textbox_free1"/>
    <w:basedOn w:val="DefaultParagraphFont"/>
    <w:rsid w:val="007C5E4F"/>
    <w:rPr>
      <w:rFonts w:ascii="Verdana" w:hAnsi="Verdana" w:hint="default"/>
      <w:i w:val="0"/>
      <w:iCs w:val="0"/>
      <w:sz w:val="18"/>
      <w:szCs w:val="18"/>
    </w:rPr>
  </w:style>
  <w:style w:type="paragraph" w:customStyle="1" w:styleId="TableParagraph">
    <w:name w:val="Table Paragraph"/>
    <w:basedOn w:val="Normal"/>
    <w:uiPriority w:val="1"/>
    <w:qFormat/>
    <w:rsid w:val="00FF346D"/>
    <w:pPr>
      <w:widowControl w:val="0"/>
      <w:autoSpaceDE w:val="0"/>
      <w:autoSpaceDN w:val="0"/>
    </w:pPr>
    <w:rPr>
      <w:sz w:val="22"/>
      <w:szCs w:val="22"/>
    </w:rPr>
  </w:style>
  <w:style w:type="paragraph" w:customStyle="1" w:styleId="FootnotetextChar0">
    <w:name w:val="Footnote text Char"/>
    <w:aliases w:val="ftref Char,BearingPoint Char,16 Point Char,Superscript 6 Point Char,fr Char,Footnote Text1 Char,f Char,(NECG) Footnote Reference Char,BVI fnr Char,footnote ref Char,Ref Char1,10 p Char,10 pt Char Char"/>
    <w:basedOn w:val="Normal"/>
    <w:uiPriority w:val="99"/>
    <w:rsid w:val="00C3464D"/>
    <w:pPr>
      <w:spacing w:after="160" w:line="240"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94">
      <w:bodyDiv w:val="1"/>
      <w:marLeft w:val="0"/>
      <w:marRight w:val="0"/>
      <w:marTop w:val="0"/>
      <w:marBottom w:val="0"/>
      <w:divBdr>
        <w:top w:val="none" w:sz="0" w:space="0" w:color="auto"/>
        <w:left w:val="none" w:sz="0" w:space="0" w:color="auto"/>
        <w:bottom w:val="none" w:sz="0" w:space="0" w:color="auto"/>
        <w:right w:val="none" w:sz="0" w:space="0" w:color="auto"/>
      </w:divBdr>
    </w:div>
    <w:div w:id="26375217">
      <w:bodyDiv w:val="1"/>
      <w:marLeft w:val="0"/>
      <w:marRight w:val="0"/>
      <w:marTop w:val="0"/>
      <w:marBottom w:val="0"/>
      <w:divBdr>
        <w:top w:val="none" w:sz="0" w:space="0" w:color="auto"/>
        <w:left w:val="none" w:sz="0" w:space="0" w:color="auto"/>
        <w:bottom w:val="none" w:sz="0" w:space="0" w:color="auto"/>
        <w:right w:val="none" w:sz="0" w:space="0" w:color="auto"/>
      </w:divBdr>
    </w:div>
    <w:div w:id="77559993">
      <w:bodyDiv w:val="1"/>
      <w:marLeft w:val="0"/>
      <w:marRight w:val="0"/>
      <w:marTop w:val="0"/>
      <w:marBottom w:val="0"/>
      <w:divBdr>
        <w:top w:val="none" w:sz="0" w:space="0" w:color="auto"/>
        <w:left w:val="none" w:sz="0" w:space="0" w:color="auto"/>
        <w:bottom w:val="none" w:sz="0" w:space="0" w:color="auto"/>
        <w:right w:val="none" w:sz="0" w:space="0" w:color="auto"/>
      </w:divBdr>
    </w:div>
    <w:div w:id="81993981">
      <w:bodyDiv w:val="1"/>
      <w:marLeft w:val="0"/>
      <w:marRight w:val="0"/>
      <w:marTop w:val="0"/>
      <w:marBottom w:val="0"/>
      <w:divBdr>
        <w:top w:val="none" w:sz="0" w:space="0" w:color="auto"/>
        <w:left w:val="none" w:sz="0" w:space="0" w:color="auto"/>
        <w:bottom w:val="none" w:sz="0" w:space="0" w:color="auto"/>
        <w:right w:val="none" w:sz="0" w:space="0" w:color="auto"/>
      </w:divBdr>
    </w:div>
    <w:div w:id="90860272">
      <w:bodyDiv w:val="1"/>
      <w:marLeft w:val="0"/>
      <w:marRight w:val="0"/>
      <w:marTop w:val="0"/>
      <w:marBottom w:val="0"/>
      <w:divBdr>
        <w:top w:val="none" w:sz="0" w:space="0" w:color="auto"/>
        <w:left w:val="none" w:sz="0" w:space="0" w:color="auto"/>
        <w:bottom w:val="none" w:sz="0" w:space="0" w:color="auto"/>
        <w:right w:val="none" w:sz="0" w:space="0" w:color="auto"/>
      </w:divBdr>
    </w:div>
    <w:div w:id="95102283">
      <w:bodyDiv w:val="1"/>
      <w:marLeft w:val="0"/>
      <w:marRight w:val="0"/>
      <w:marTop w:val="0"/>
      <w:marBottom w:val="0"/>
      <w:divBdr>
        <w:top w:val="none" w:sz="0" w:space="0" w:color="auto"/>
        <w:left w:val="none" w:sz="0" w:space="0" w:color="auto"/>
        <w:bottom w:val="none" w:sz="0" w:space="0" w:color="auto"/>
        <w:right w:val="none" w:sz="0" w:space="0" w:color="auto"/>
      </w:divBdr>
    </w:div>
    <w:div w:id="108400369">
      <w:bodyDiv w:val="1"/>
      <w:marLeft w:val="0"/>
      <w:marRight w:val="0"/>
      <w:marTop w:val="0"/>
      <w:marBottom w:val="0"/>
      <w:divBdr>
        <w:top w:val="none" w:sz="0" w:space="0" w:color="auto"/>
        <w:left w:val="none" w:sz="0" w:space="0" w:color="auto"/>
        <w:bottom w:val="none" w:sz="0" w:space="0" w:color="auto"/>
        <w:right w:val="none" w:sz="0" w:space="0" w:color="auto"/>
      </w:divBdr>
    </w:div>
    <w:div w:id="145634366">
      <w:bodyDiv w:val="1"/>
      <w:marLeft w:val="0"/>
      <w:marRight w:val="0"/>
      <w:marTop w:val="0"/>
      <w:marBottom w:val="0"/>
      <w:divBdr>
        <w:top w:val="none" w:sz="0" w:space="0" w:color="auto"/>
        <w:left w:val="none" w:sz="0" w:space="0" w:color="auto"/>
        <w:bottom w:val="none" w:sz="0" w:space="0" w:color="auto"/>
        <w:right w:val="none" w:sz="0" w:space="0" w:color="auto"/>
      </w:divBdr>
    </w:div>
    <w:div w:id="167717233">
      <w:bodyDiv w:val="1"/>
      <w:marLeft w:val="0"/>
      <w:marRight w:val="0"/>
      <w:marTop w:val="0"/>
      <w:marBottom w:val="0"/>
      <w:divBdr>
        <w:top w:val="none" w:sz="0" w:space="0" w:color="auto"/>
        <w:left w:val="none" w:sz="0" w:space="0" w:color="auto"/>
        <w:bottom w:val="none" w:sz="0" w:space="0" w:color="auto"/>
        <w:right w:val="none" w:sz="0" w:space="0" w:color="auto"/>
      </w:divBdr>
    </w:div>
    <w:div w:id="186254932">
      <w:bodyDiv w:val="1"/>
      <w:marLeft w:val="0"/>
      <w:marRight w:val="0"/>
      <w:marTop w:val="0"/>
      <w:marBottom w:val="0"/>
      <w:divBdr>
        <w:top w:val="none" w:sz="0" w:space="0" w:color="auto"/>
        <w:left w:val="none" w:sz="0" w:space="0" w:color="auto"/>
        <w:bottom w:val="none" w:sz="0" w:space="0" w:color="auto"/>
        <w:right w:val="none" w:sz="0" w:space="0" w:color="auto"/>
      </w:divBdr>
    </w:div>
    <w:div w:id="197015386">
      <w:bodyDiv w:val="1"/>
      <w:marLeft w:val="0"/>
      <w:marRight w:val="0"/>
      <w:marTop w:val="0"/>
      <w:marBottom w:val="0"/>
      <w:divBdr>
        <w:top w:val="none" w:sz="0" w:space="0" w:color="auto"/>
        <w:left w:val="none" w:sz="0" w:space="0" w:color="auto"/>
        <w:bottom w:val="none" w:sz="0" w:space="0" w:color="auto"/>
        <w:right w:val="none" w:sz="0" w:space="0" w:color="auto"/>
      </w:divBdr>
    </w:div>
    <w:div w:id="200214966">
      <w:bodyDiv w:val="1"/>
      <w:marLeft w:val="0"/>
      <w:marRight w:val="0"/>
      <w:marTop w:val="0"/>
      <w:marBottom w:val="0"/>
      <w:divBdr>
        <w:top w:val="none" w:sz="0" w:space="0" w:color="auto"/>
        <w:left w:val="none" w:sz="0" w:space="0" w:color="auto"/>
        <w:bottom w:val="none" w:sz="0" w:space="0" w:color="auto"/>
        <w:right w:val="none" w:sz="0" w:space="0" w:color="auto"/>
      </w:divBdr>
    </w:div>
    <w:div w:id="230043303">
      <w:bodyDiv w:val="1"/>
      <w:marLeft w:val="0"/>
      <w:marRight w:val="0"/>
      <w:marTop w:val="0"/>
      <w:marBottom w:val="0"/>
      <w:divBdr>
        <w:top w:val="none" w:sz="0" w:space="0" w:color="auto"/>
        <w:left w:val="none" w:sz="0" w:space="0" w:color="auto"/>
        <w:bottom w:val="none" w:sz="0" w:space="0" w:color="auto"/>
        <w:right w:val="none" w:sz="0" w:space="0" w:color="auto"/>
      </w:divBdr>
    </w:div>
    <w:div w:id="232740811">
      <w:bodyDiv w:val="1"/>
      <w:marLeft w:val="0"/>
      <w:marRight w:val="0"/>
      <w:marTop w:val="0"/>
      <w:marBottom w:val="0"/>
      <w:divBdr>
        <w:top w:val="none" w:sz="0" w:space="0" w:color="auto"/>
        <w:left w:val="none" w:sz="0" w:space="0" w:color="auto"/>
        <w:bottom w:val="none" w:sz="0" w:space="0" w:color="auto"/>
        <w:right w:val="none" w:sz="0" w:space="0" w:color="auto"/>
      </w:divBdr>
    </w:div>
    <w:div w:id="236937444">
      <w:bodyDiv w:val="1"/>
      <w:marLeft w:val="0"/>
      <w:marRight w:val="0"/>
      <w:marTop w:val="0"/>
      <w:marBottom w:val="0"/>
      <w:divBdr>
        <w:top w:val="none" w:sz="0" w:space="0" w:color="auto"/>
        <w:left w:val="none" w:sz="0" w:space="0" w:color="auto"/>
        <w:bottom w:val="none" w:sz="0" w:space="0" w:color="auto"/>
        <w:right w:val="none" w:sz="0" w:space="0" w:color="auto"/>
      </w:divBdr>
    </w:div>
    <w:div w:id="274947519">
      <w:bodyDiv w:val="1"/>
      <w:marLeft w:val="0"/>
      <w:marRight w:val="0"/>
      <w:marTop w:val="0"/>
      <w:marBottom w:val="0"/>
      <w:divBdr>
        <w:top w:val="none" w:sz="0" w:space="0" w:color="auto"/>
        <w:left w:val="none" w:sz="0" w:space="0" w:color="auto"/>
        <w:bottom w:val="none" w:sz="0" w:space="0" w:color="auto"/>
        <w:right w:val="none" w:sz="0" w:space="0" w:color="auto"/>
      </w:divBdr>
    </w:div>
    <w:div w:id="280847113">
      <w:bodyDiv w:val="1"/>
      <w:marLeft w:val="0"/>
      <w:marRight w:val="0"/>
      <w:marTop w:val="0"/>
      <w:marBottom w:val="0"/>
      <w:divBdr>
        <w:top w:val="none" w:sz="0" w:space="0" w:color="auto"/>
        <w:left w:val="none" w:sz="0" w:space="0" w:color="auto"/>
        <w:bottom w:val="none" w:sz="0" w:space="0" w:color="auto"/>
        <w:right w:val="none" w:sz="0" w:space="0" w:color="auto"/>
      </w:divBdr>
    </w:div>
    <w:div w:id="291253064">
      <w:bodyDiv w:val="1"/>
      <w:marLeft w:val="0"/>
      <w:marRight w:val="0"/>
      <w:marTop w:val="0"/>
      <w:marBottom w:val="0"/>
      <w:divBdr>
        <w:top w:val="none" w:sz="0" w:space="0" w:color="auto"/>
        <w:left w:val="none" w:sz="0" w:space="0" w:color="auto"/>
        <w:bottom w:val="none" w:sz="0" w:space="0" w:color="auto"/>
        <w:right w:val="none" w:sz="0" w:space="0" w:color="auto"/>
      </w:divBdr>
    </w:div>
    <w:div w:id="299961607">
      <w:bodyDiv w:val="1"/>
      <w:marLeft w:val="0"/>
      <w:marRight w:val="0"/>
      <w:marTop w:val="0"/>
      <w:marBottom w:val="0"/>
      <w:divBdr>
        <w:top w:val="none" w:sz="0" w:space="0" w:color="auto"/>
        <w:left w:val="none" w:sz="0" w:space="0" w:color="auto"/>
        <w:bottom w:val="none" w:sz="0" w:space="0" w:color="auto"/>
        <w:right w:val="none" w:sz="0" w:space="0" w:color="auto"/>
      </w:divBdr>
    </w:div>
    <w:div w:id="407312436">
      <w:bodyDiv w:val="1"/>
      <w:marLeft w:val="0"/>
      <w:marRight w:val="0"/>
      <w:marTop w:val="0"/>
      <w:marBottom w:val="0"/>
      <w:divBdr>
        <w:top w:val="none" w:sz="0" w:space="0" w:color="auto"/>
        <w:left w:val="none" w:sz="0" w:space="0" w:color="auto"/>
        <w:bottom w:val="none" w:sz="0" w:space="0" w:color="auto"/>
        <w:right w:val="none" w:sz="0" w:space="0" w:color="auto"/>
      </w:divBdr>
    </w:div>
    <w:div w:id="426972626">
      <w:bodyDiv w:val="1"/>
      <w:marLeft w:val="0"/>
      <w:marRight w:val="0"/>
      <w:marTop w:val="0"/>
      <w:marBottom w:val="0"/>
      <w:divBdr>
        <w:top w:val="none" w:sz="0" w:space="0" w:color="auto"/>
        <w:left w:val="none" w:sz="0" w:space="0" w:color="auto"/>
        <w:bottom w:val="none" w:sz="0" w:space="0" w:color="auto"/>
        <w:right w:val="none" w:sz="0" w:space="0" w:color="auto"/>
      </w:divBdr>
    </w:div>
    <w:div w:id="456337007">
      <w:bodyDiv w:val="1"/>
      <w:marLeft w:val="0"/>
      <w:marRight w:val="0"/>
      <w:marTop w:val="0"/>
      <w:marBottom w:val="0"/>
      <w:divBdr>
        <w:top w:val="none" w:sz="0" w:space="0" w:color="auto"/>
        <w:left w:val="none" w:sz="0" w:space="0" w:color="auto"/>
        <w:bottom w:val="none" w:sz="0" w:space="0" w:color="auto"/>
        <w:right w:val="none" w:sz="0" w:space="0" w:color="auto"/>
      </w:divBdr>
    </w:div>
    <w:div w:id="511146183">
      <w:bodyDiv w:val="1"/>
      <w:marLeft w:val="0"/>
      <w:marRight w:val="0"/>
      <w:marTop w:val="0"/>
      <w:marBottom w:val="0"/>
      <w:divBdr>
        <w:top w:val="none" w:sz="0" w:space="0" w:color="auto"/>
        <w:left w:val="none" w:sz="0" w:space="0" w:color="auto"/>
        <w:bottom w:val="none" w:sz="0" w:space="0" w:color="auto"/>
        <w:right w:val="none" w:sz="0" w:space="0" w:color="auto"/>
      </w:divBdr>
    </w:div>
    <w:div w:id="518354130">
      <w:bodyDiv w:val="1"/>
      <w:marLeft w:val="0"/>
      <w:marRight w:val="0"/>
      <w:marTop w:val="0"/>
      <w:marBottom w:val="0"/>
      <w:divBdr>
        <w:top w:val="none" w:sz="0" w:space="0" w:color="auto"/>
        <w:left w:val="none" w:sz="0" w:space="0" w:color="auto"/>
        <w:bottom w:val="none" w:sz="0" w:space="0" w:color="auto"/>
        <w:right w:val="none" w:sz="0" w:space="0" w:color="auto"/>
      </w:divBdr>
    </w:div>
    <w:div w:id="519273542">
      <w:bodyDiv w:val="1"/>
      <w:marLeft w:val="0"/>
      <w:marRight w:val="0"/>
      <w:marTop w:val="0"/>
      <w:marBottom w:val="0"/>
      <w:divBdr>
        <w:top w:val="none" w:sz="0" w:space="0" w:color="auto"/>
        <w:left w:val="none" w:sz="0" w:space="0" w:color="auto"/>
        <w:bottom w:val="none" w:sz="0" w:space="0" w:color="auto"/>
        <w:right w:val="none" w:sz="0" w:space="0" w:color="auto"/>
      </w:divBdr>
    </w:div>
    <w:div w:id="633027752">
      <w:bodyDiv w:val="1"/>
      <w:marLeft w:val="0"/>
      <w:marRight w:val="0"/>
      <w:marTop w:val="0"/>
      <w:marBottom w:val="0"/>
      <w:divBdr>
        <w:top w:val="none" w:sz="0" w:space="0" w:color="auto"/>
        <w:left w:val="none" w:sz="0" w:space="0" w:color="auto"/>
        <w:bottom w:val="none" w:sz="0" w:space="0" w:color="auto"/>
        <w:right w:val="none" w:sz="0" w:space="0" w:color="auto"/>
      </w:divBdr>
    </w:div>
    <w:div w:id="671371945">
      <w:bodyDiv w:val="1"/>
      <w:marLeft w:val="0"/>
      <w:marRight w:val="0"/>
      <w:marTop w:val="0"/>
      <w:marBottom w:val="0"/>
      <w:divBdr>
        <w:top w:val="none" w:sz="0" w:space="0" w:color="auto"/>
        <w:left w:val="none" w:sz="0" w:space="0" w:color="auto"/>
        <w:bottom w:val="none" w:sz="0" w:space="0" w:color="auto"/>
        <w:right w:val="none" w:sz="0" w:space="0" w:color="auto"/>
      </w:divBdr>
    </w:div>
    <w:div w:id="721904248">
      <w:bodyDiv w:val="1"/>
      <w:marLeft w:val="0"/>
      <w:marRight w:val="0"/>
      <w:marTop w:val="0"/>
      <w:marBottom w:val="0"/>
      <w:divBdr>
        <w:top w:val="none" w:sz="0" w:space="0" w:color="auto"/>
        <w:left w:val="none" w:sz="0" w:space="0" w:color="auto"/>
        <w:bottom w:val="none" w:sz="0" w:space="0" w:color="auto"/>
        <w:right w:val="none" w:sz="0" w:space="0" w:color="auto"/>
      </w:divBdr>
    </w:div>
    <w:div w:id="725572613">
      <w:bodyDiv w:val="1"/>
      <w:marLeft w:val="0"/>
      <w:marRight w:val="0"/>
      <w:marTop w:val="0"/>
      <w:marBottom w:val="0"/>
      <w:divBdr>
        <w:top w:val="none" w:sz="0" w:space="0" w:color="auto"/>
        <w:left w:val="none" w:sz="0" w:space="0" w:color="auto"/>
        <w:bottom w:val="none" w:sz="0" w:space="0" w:color="auto"/>
        <w:right w:val="none" w:sz="0" w:space="0" w:color="auto"/>
      </w:divBdr>
    </w:div>
    <w:div w:id="752242321">
      <w:bodyDiv w:val="1"/>
      <w:marLeft w:val="0"/>
      <w:marRight w:val="0"/>
      <w:marTop w:val="0"/>
      <w:marBottom w:val="0"/>
      <w:divBdr>
        <w:top w:val="none" w:sz="0" w:space="0" w:color="auto"/>
        <w:left w:val="none" w:sz="0" w:space="0" w:color="auto"/>
        <w:bottom w:val="none" w:sz="0" w:space="0" w:color="auto"/>
        <w:right w:val="none" w:sz="0" w:space="0" w:color="auto"/>
      </w:divBdr>
    </w:div>
    <w:div w:id="824974316">
      <w:bodyDiv w:val="1"/>
      <w:marLeft w:val="0"/>
      <w:marRight w:val="0"/>
      <w:marTop w:val="0"/>
      <w:marBottom w:val="0"/>
      <w:divBdr>
        <w:top w:val="none" w:sz="0" w:space="0" w:color="auto"/>
        <w:left w:val="none" w:sz="0" w:space="0" w:color="auto"/>
        <w:bottom w:val="none" w:sz="0" w:space="0" w:color="auto"/>
        <w:right w:val="none" w:sz="0" w:space="0" w:color="auto"/>
      </w:divBdr>
    </w:div>
    <w:div w:id="862668938">
      <w:bodyDiv w:val="1"/>
      <w:marLeft w:val="0"/>
      <w:marRight w:val="0"/>
      <w:marTop w:val="0"/>
      <w:marBottom w:val="0"/>
      <w:divBdr>
        <w:top w:val="none" w:sz="0" w:space="0" w:color="auto"/>
        <w:left w:val="none" w:sz="0" w:space="0" w:color="auto"/>
        <w:bottom w:val="none" w:sz="0" w:space="0" w:color="auto"/>
        <w:right w:val="none" w:sz="0" w:space="0" w:color="auto"/>
      </w:divBdr>
    </w:div>
    <w:div w:id="886644879">
      <w:bodyDiv w:val="1"/>
      <w:marLeft w:val="0"/>
      <w:marRight w:val="0"/>
      <w:marTop w:val="0"/>
      <w:marBottom w:val="0"/>
      <w:divBdr>
        <w:top w:val="none" w:sz="0" w:space="0" w:color="auto"/>
        <w:left w:val="none" w:sz="0" w:space="0" w:color="auto"/>
        <w:bottom w:val="none" w:sz="0" w:space="0" w:color="auto"/>
        <w:right w:val="none" w:sz="0" w:space="0" w:color="auto"/>
      </w:divBdr>
    </w:div>
    <w:div w:id="888154364">
      <w:bodyDiv w:val="1"/>
      <w:marLeft w:val="0"/>
      <w:marRight w:val="0"/>
      <w:marTop w:val="0"/>
      <w:marBottom w:val="0"/>
      <w:divBdr>
        <w:top w:val="none" w:sz="0" w:space="0" w:color="auto"/>
        <w:left w:val="none" w:sz="0" w:space="0" w:color="auto"/>
        <w:bottom w:val="none" w:sz="0" w:space="0" w:color="auto"/>
        <w:right w:val="none" w:sz="0" w:space="0" w:color="auto"/>
      </w:divBdr>
    </w:div>
    <w:div w:id="905148901">
      <w:bodyDiv w:val="1"/>
      <w:marLeft w:val="0"/>
      <w:marRight w:val="0"/>
      <w:marTop w:val="0"/>
      <w:marBottom w:val="0"/>
      <w:divBdr>
        <w:top w:val="none" w:sz="0" w:space="0" w:color="auto"/>
        <w:left w:val="none" w:sz="0" w:space="0" w:color="auto"/>
        <w:bottom w:val="none" w:sz="0" w:space="0" w:color="auto"/>
        <w:right w:val="none" w:sz="0" w:space="0" w:color="auto"/>
      </w:divBdr>
    </w:div>
    <w:div w:id="925260461">
      <w:bodyDiv w:val="1"/>
      <w:marLeft w:val="0"/>
      <w:marRight w:val="0"/>
      <w:marTop w:val="0"/>
      <w:marBottom w:val="0"/>
      <w:divBdr>
        <w:top w:val="none" w:sz="0" w:space="0" w:color="auto"/>
        <w:left w:val="none" w:sz="0" w:space="0" w:color="auto"/>
        <w:bottom w:val="none" w:sz="0" w:space="0" w:color="auto"/>
        <w:right w:val="none" w:sz="0" w:space="0" w:color="auto"/>
      </w:divBdr>
    </w:div>
    <w:div w:id="935332934">
      <w:bodyDiv w:val="1"/>
      <w:marLeft w:val="0"/>
      <w:marRight w:val="0"/>
      <w:marTop w:val="0"/>
      <w:marBottom w:val="0"/>
      <w:divBdr>
        <w:top w:val="none" w:sz="0" w:space="0" w:color="auto"/>
        <w:left w:val="none" w:sz="0" w:space="0" w:color="auto"/>
        <w:bottom w:val="none" w:sz="0" w:space="0" w:color="auto"/>
        <w:right w:val="none" w:sz="0" w:space="0" w:color="auto"/>
      </w:divBdr>
    </w:div>
    <w:div w:id="955788924">
      <w:bodyDiv w:val="1"/>
      <w:marLeft w:val="0"/>
      <w:marRight w:val="0"/>
      <w:marTop w:val="0"/>
      <w:marBottom w:val="0"/>
      <w:divBdr>
        <w:top w:val="none" w:sz="0" w:space="0" w:color="auto"/>
        <w:left w:val="none" w:sz="0" w:space="0" w:color="auto"/>
        <w:bottom w:val="none" w:sz="0" w:space="0" w:color="auto"/>
        <w:right w:val="none" w:sz="0" w:space="0" w:color="auto"/>
      </w:divBdr>
    </w:div>
    <w:div w:id="995915980">
      <w:bodyDiv w:val="1"/>
      <w:marLeft w:val="0"/>
      <w:marRight w:val="0"/>
      <w:marTop w:val="0"/>
      <w:marBottom w:val="0"/>
      <w:divBdr>
        <w:top w:val="none" w:sz="0" w:space="0" w:color="auto"/>
        <w:left w:val="none" w:sz="0" w:space="0" w:color="auto"/>
        <w:bottom w:val="none" w:sz="0" w:space="0" w:color="auto"/>
        <w:right w:val="none" w:sz="0" w:space="0" w:color="auto"/>
      </w:divBdr>
    </w:div>
    <w:div w:id="1003356742">
      <w:bodyDiv w:val="1"/>
      <w:marLeft w:val="0"/>
      <w:marRight w:val="0"/>
      <w:marTop w:val="0"/>
      <w:marBottom w:val="0"/>
      <w:divBdr>
        <w:top w:val="none" w:sz="0" w:space="0" w:color="auto"/>
        <w:left w:val="none" w:sz="0" w:space="0" w:color="auto"/>
        <w:bottom w:val="none" w:sz="0" w:space="0" w:color="auto"/>
        <w:right w:val="none" w:sz="0" w:space="0" w:color="auto"/>
      </w:divBdr>
    </w:div>
    <w:div w:id="1004934419">
      <w:bodyDiv w:val="1"/>
      <w:marLeft w:val="0"/>
      <w:marRight w:val="0"/>
      <w:marTop w:val="0"/>
      <w:marBottom w:val="0"/>
      <w:divBdr>
        <w:top w:val="none" w:sz="0" w:space="0" w:color="auto"/>
        <w:left w:val="none" w:sz="0" w:space="0" w:color="auto"/>
        <w:bottom w:val="none" w:sz="0" w:space="0" w:color="auto"/>
        <w:right w:val="none" w:sz="0" w:space="0" w:color="auto"/>
      </w:divBdr>
    </w:div>
    <w:div w:id="1023559430">
      <w:bodyDiv w:val="1"/>
      <w:marLeft w:val="0"/>
      <w:marRight w:val="0"/>
      <w:marTop w:val="0"/>
      <w:marBottom w:val="0"/>
      <w:divBdr>
        <w:top w:val="none" w:sz="0" w:space="0" w:color="auto"/>
        <w:left w:val="none" w:sz="0" w:space="0" w:color="auto"/>
        <w:bottom w:val="none" w:sz="0" w:space="0" w:color="auto"/>
        <w:right w:val="none" w:sz="0" w:space="0" w:color="auto"/>
      </w:divBdr>
    </w:div>
    <w:div w:id="1041857780">
      <w:bodyDiv w:val="1"/>
      <w:marLeft w:val="0"/>
      <w:marRight w:val="0"/>
      <w:marTop w:val="0"/>
      <w:marBottom w:val="0"/>
      <w:divBdr>
        <w:top w:val="none" w:sz="0" w:space="0" w:color="auto"/>
        <w:left w:val="none" w:sz="0" w:space="0" w:color="auto"/>
        <w:bottom w:val="none" w:sz="0" w:space="0" w:color="auto"/>
        <w:right w:val="none" w:sz="0" w:space="0" w:color="auto"/>
      </w:divBdr>
    </w:div>
    <w:div w:id="1051538696">
      <w:bodyDiv w:val="1"/>
      <w:marLeft w:val="0"/>
      <w:marRight w:val="0"/>
      <w:marTop w:val="0"/>
      <w:marBottom w:val="0"/>
      <w:divBdr>
        <w:top w:val="none" w:sz="0" w:space="0" w:color="auto"/>
        <w:left w:val="none" w:sz="0" w:space="0" w:color="auto"/>
        <w:bottom w:val="none" w:sz="0" w:space="0" w:color="auto"/>
        <w:right w:val="none" w:sz="0" w:space="0" w:color="auto"/>
      </w:divBdr>
    </w:div>
    <w:div w:id="1056274551">
      <w:bodyDiv w:val="1"/>
      <w:marLeft w:val="0"/>
      <w:marRight w:val="0"/>
      <w:marTop w:val="0"/>
      <w:marBottom w:val="0"/>
      <w:divBdr>
        <w:top w:val="none" w:sz="0" w:space="0" w:color="auto"/>
        <w:left w:val="none" w:sz="0" w:space="0" w:color="auto"/>
        <w:bottom w:val="none" w:sz="0" w:space="0" w:color="auto"/>
        <w:right w:val="none" w:sz="0" w:space="0" w:color="auto"/>
      </w:divBdr>
    </w:div>
    <w:div w:id="1065487523">
      <w:bodyDiv w:val="1"/>
      <w:marLeft w:val="0"/>
      <w:marRight w:val="0"/>
      <w:marTop w:val="0"/>
      <w:marBottom w:val="0"/>
      <w:divBdr>
        <w:top w:val="none" w:sz="0" w:space="0" w:color="auto"/>
        <w:left w:val="none" w:sz="0" w:space="0" w:color="auto"/>
        <w:bottom w:val="none" w:sz="0" w:space="0" w:color="auto"/>
        <w:right w:val="none" w:sz="0" w:space="0" w:color="auto"/>
      </w:divBdr>
    </w:div>
    <w:div w:id="1091506858">
      <w:bodyDiv w:val="1"/>
      <w:marLeft w:val="0"/>
      <w:marRight w:val="0"/>
      <w:marTop w:val="0"/>
      <w:marBottom w:val="0"/>
      <w:divBdr>
        <w:top w:val="none" w:sz="0" w:space="0" w:color="auto"/>
        <w:left w:val="none" w:sz="0" w:space="0" w:color="auto"/>
        <w:bottom w:val="none" w:sz="0" w:space="0" w:color="auto"/>
        <w:right w:val="none" w:sz="0" w:space="0" w:color="auto"/>
      </w:divBdr>
    </w:div>
    <w:div w:id="1117607451">
      <w:bodyDiv w:val="1"/>
      <w:marLeft w:val="0"/>
      <w:marRight w:val="0"/>
      <w:marTop w:val="0"/>
      <w:marBottom w:val="0"/>
      <w:divBdr>
        <w:top w:val="none" w:sz="0" w:space="0" w:color="auto"/>
        <w:left w:val="none" w:sz="0" w:space="0" w:color="auto"/>
        <w:bottom w:val="none" w:sz="0" w:space="0" w:color="auto"/>
        <w:right w:val="none" w:sz="0" w:space="0" w:color="auto"/>
      </w:divBdr>
    </w:div>
    <w:div w:id="1135100734">
      <w:bodyDiv w:val="1"/>
      <w:marLeft w:val="0"/>
      <w:marRight w:val="0"/>
      <w:marTop w:val="0"/>
      <w:marBottom w:val="0"/>
      <w:divBdr>
        <w:top w:val="none" w:sz="0" w:space="0" w:color="auto"/>
        <w:left w:val="none" w:sz="0" w:space="0" w:color="auto"/>
        <w:bottom w:val="none" w:sz="0" w:space="0" w:color="auto"/>
        <w:right w:val="none" w:sz="0" w:space="0" w:color="auto"/>
      </w:divBdr>
    </w:div>
    <w:div w:id="1138301459">
      <w:bodyDiv w:val="1"/>
      <w:marLeft w:val="0"/>
      <w:marRight w:val="0"/>
      <w:marTop w:val="0"/>
      <w:marBottom w:val="0"/>
      <w:divBdr>
        <w:top w:val="none" w:sz="0" w:space="0" w:color="auto"/>
        <w:left w:val="none" w:sz="0" w:space="0" w:color="auto"/>
        <w:bottom w:val="none" w:sz="0" w:space="0" w:color="auto"/>
        <w:right w:val="none" w:sz="0" w:space="0" w:color="auto"/>
      </w:divBdr>
    </w:div>
    <w:div w:id="1178429463">
      <w:bodyDiv w:val="1"/>
      <w:marLeft w:val="0"/>
      <w:marRight w:val="0"/>
      <w:marTop w:val="0"/>
      <w:marBottom w:val="0"/>
      <w:divBdr>
        <w:top w:val="none" w:sz="0" w:space="0" w:color="auto"/>
        <w:left w:val="none" w:sz="0" w:space="0" w:color="auto"/>
        <w:bottom w:val="none" w:sz="0" w:space="0" w:color="auto"/>
        <w:right w:val="none" w:sz="0" w:space="0" w:color="auto"/>
      </w:divBdr>
    </w:div>
    <w:div w:id="1184587771">
      <w:bodyDiv w:val="1"/>
      <w:marLeft w:val="0"/>
      <w:marRight w:val="0"/>
      <w:marTop w:val="0"/>
      <w:marBottom w:val="0"/>
      <w:divBdr>
        <w:top w:val="none" w:sz="0" w:space="0" w:color="auto"/>
        <w:left w:val="none" w:sz="0" w:space="0" w:color="auto"/>
        <w:bottom w:val="none" w:sz="0" w:space="0" w:color="auto"/>
        <w:right w:val="none" w:sz="0" w:space="0" w:color="auto"/>
      </w:divBdr>
    </w:div>
    <w:div w:id="1239704125">
      <w:bodyDiv w:val="1"/>
      <w:marLeft w:val="0"/>
      <w:marRight w:val="0"/>
      <w:marTop w:val="0"/>
      <w:marBottom w:val="0"/>
      <w:divBdr>
        <w:top w:val="none" w:sz="0" w:space="0" w:color="auto"/>
        <w:left w:val="none" w:sz="0" w:space="0" w:color="auto"/>
        <w:bottom w:val="none" w:sz="0" w:space="0" w:color="auto"/>
        <w:right w:val="none" w:sz="0" w:space="0" w:color="auto"/>
      </w:divBdr>
    </w:div>
    <w:div w:id="1262182342">
      <w:bodyDiv w:val="1"/>
      <w:marLeft w:val="0"/>
      <w:marRight w:val="0"/>
      <w:marTop w:val="0"/>
      <w:marBottom w:val="0"/>
      <w:divBdr>
        <w:top w:val="none" w:sz="0" w:space="0" w:color="auto"/>
        <w:left w:val="none" w:sz="0" w:space="0" w:color="auto"/>
        <w:bottom w:val="none" w:sz="0" w:space="0" w:color="auto"/>
        <w:right w:val="none" w:sz="0" w:space="0" w:color="auto"/>
      </w:divBdr>
    </w:div>
    <w:div w:id="1324819017">
      <w:bodyDiv w:val="1"/>
      <w:marLeft w:val="0"/>
      <w:marRight w:val="0"/>
      <w:marTop w:val="0"/>
      <w:marBottom w:val="0"/>
      <w:divBdr>
        <w:top w:val="none" w:sz="0" w:space="0" w:color="auto"/>
        <w:left w:val="none" w:sz="0" w:space="0" w:color="auto"/>
        <w:bottom w:val="none" w:sz="0" w:space="0" w:color="auto"/>
        <w:right w:val="none" w:sz="0" w:space="0" w:color="auto"/>
      </w:divBdr>
    </w:div>
    <w:div w:id="1365906736">
      <w:bodyDiv w:val="1"/>
      <w:marLeft w:val="0"/>
      <w:marRight w:val="0"/>
      <w:marTop w:val="0"/>
      <w:marBottom w:val="0"/>
      <w:divBdr>
        <w:top w:val="none" w:sz="0" w:space="0" w:color="auto"/>
        <w:left w:val="none" w:sz="0" w:space="0" w:color="auto"/>
        <w:bottom w:val="none" w:sz="0" w:space="0" w:color="auto"/>
        <w:right w:val="none" w:sz="0" w:space="0" w:color="auto"/>
      </w:divBdr>
    </w:div>
    <w:div w:id="1406100201">
      <w:bodyDiv w:val="1"/>
      <w:marLeft w:val="0"/>
      <w:marRight w:val="0"/>
      <w:marTop w:val="0"/>
      <w:marBottom w:val="0"/>
      <w:divBdr>
        <w:top w:val="none" w:sz="0" w:space="0" w:color="auto"/>
        <w:left w:val="none" w:sz="0" w:space="0" w:color="auto"/>
        <w:bottom w:val="none" w:sz="0" w:space="0" w:color="auto"/>
        <w:right w:val="none" w:sz="0" w:space="0" w:color="auto"/>
      </w:divBdr>
    </w:div>
    <w:div w:id="1480221972">
      <w:bodyDiv w:val="1"/>
      <w:marLeft w:val="0"/>
      <w:marRight w:val="0"/>
      <w:marTop w:val="0"/>
      <w:marBottom w:val="0"/>
      <w:divBdr>
        <w:top w:val="none" w:sz="0" w:space="0" w:color="auto"/>
        <w:left w:val="none" w:sz="0" w:space="0" w:color="auto"/>
        <w:bottom w:val="none" w:sz="0" w:space="0" w:color="auto"/>
        <w:right w:val="none" w:sz="0" w:space="0" w:color="auto"/>
      </w:divBdr>
    </w:div>
    <w:div w:id="1519277370">
      <w:bodyDiv w:val="1"/>
      <w:marLeft w:val="0"/>
      <w:marRight w:val="0"/>
      <w:marTop w:val="0"/>
      <w:marBottom w:val="0"/>
      <w:divBdr>
        <w:top w:val="none" w:sz="0" w:space="0" w:color="auto"/>
        <w:left w:val="none" w:sz="0" w:space="0" w:color="auto"/>
        <w:bottom w:val="none" w:sz="0" w:space="0" w:color="auto"/>
        <w:right w:val="none" w:sz="0" w:space="0" w:color="auto"/>
      </w:divBdr>
    </w:div>
    <w:div w:id="1549339307">
      <w:bodyDiv w:val="1"/>
      <w:marLeft w:val="0"/>
      <w:marRight w:val="0"/>
      <w:marTop w:val="0"/>
      <w:marBottom w:val="0"/>
      <w:divBdr>
        <w:top w:val="none" w:sz="0" w:space="0" w:color="auto"/>
        <w:left w:val="none" w:sz="0" w:space="0" w:color="auto"/>
        <w:bottom w:val="none" w:sz="0" w:space="0" w:color="auto"/>
        <w:right w:val="none" w:sz="0" w:space="0" w:color="auto"/>
      </w:divBdr>
    </w:div>
    <w:div w:id="1564757400">
      <w:bodyDiv w:val="1"/>
      <w:marLeft w:val="0"/>
      <w:marRight w:val="0"/>
      <w:marTop w:val="0"/>
      <w:marBottom w:val="0"/>
      <w:divBdr>
        <w:top w:val="none" w:sz="0" w:space="0" w:color="auto"/>
        <w:left w:val="none" w:sz="0" w:space="0" w:color="auto"/>
        <w:bottom w:val="none" w:sz="0" w:space="0" w:color="auto"/>
        <w:right w:val="none" w:sz="0" w:space="0" w:color="auto"/>
      </w:divBdr>
    </w:div>
    <w:div w:id="1593125430">
      <w:bodyDiv w:val="1"/>
      <w:marLeft w:val="0"/>
      <w:marRight w:val="0"/>
      <w:marTop w:val="0"/>
      <w:marBottom w:val="0"/>
      <w:divBdr>
        <w:top w:val="none" w:sz="0" w:space="0" w:color="auto"/>
        <w:left w:val="none" w:sz="0" w:space="0" w:color="auto"/>
        <w:bottom w:val="none" w:sz="0" w:space="0" w:color="auto"/>
        <w:right w:val="none" w:sz="0" w:space="0" w:color="auto"/>
      </w:divBdr>
    </w:div>
    <w:div w:id="1622223404">
      <w:bodyDiv w:val="1"/>
      <w:marLeft w:val="0"/>
      <w:marRight w:val="0"/>
      <w:marTop w:val="0"/>
      <w:marBottom w:val="0"/>
      <w:divBdr>
        <w:top w:val="none" w:sz="0" w:space="0" w:color="auto"/>
        <w:left w:val="none" w:sz="0" w:space="0" w:color="auto"/>
        <w:bottom w:val="none" w:sz="0" w:space="0" w:color="auto"/>
        <w:right w:val="none" w:sz="0" w:space="0" w:color="auto"/>
      </w:divBdr>
    </w:div>
    <w:div w:id="1637490296">
      <w:bodyDiv w:val="1"/>
      <w:marLeft w:val="0"/>
      <w:marRight w:val="0"/>
      <w:marTop w:val="0"/>
      <w:marBottom w:val="0"/>
      <w:divBdr>
        <w:top w:val="none" w:sz="0" w:space="0" w:color="auto"/>
        <w:left w:val="none" w:sz="0" w:space="0" w:color="auto"/>
        <w:bottom w:val="none" w:sz="0" w:space="0" w:color="auto"/>
        <w:right w:val="none" w:sz="0" w:space="0" w:color="auto"/>
      </w:divBdr>
    </w:div>
    <w:div w:id="1666280116">
      <w:bodyDiv w:val="1"/>
      <w:marLeft w:val="0"/>
      <w:marRight w:val="0"/>
      <w:marTop w:val="0"/>
      <w:marBottom w:val="0"/>
      <w:divBdr>
        <w:top w:val="none" w:sz="0" w:space="0" w:color="auto"/>
        <w:left w:val="none" w:sz="0" w:space="0" w:color="auto"/>
        <w:bottom w:val="none" w:sz="0" w:space="0" w:color="auto"/>
        <w:right w:val="none" w:sz="0" w:space="0" w:color="auto"/>
      </w:divBdr>
    </w:div>
    <w:div w:id="1717390763">
      <w:bodyDiv w:val="1"/>
      <w:marLeft w:val="0"/>
      <w:marRight w:val="0"/>
      <w:marTop w:val="0"/>
      <w:marBottom w:val="0"/>
      <w:divBdr>
        <w:top w:val="none" w:sz="0" w:space="0" w:color="auto"/>
        <w:left w:val="none" w:sz="0" w:space="0" w:color="auto"/>
        <w:bottom w:val="none" w:sz="0" w:space="0" w:color="auto"/>
        <w:right w:val="none" w:sz="0" w:space="0" w:color="auto"/>
      </w:divBdr>
    </w:div>
    <w:div w:id="1756437445">
      <w:bodyDiv w:val="1"/>
      <w:marLeft w:val="0"/>
      <w:marRight w:val="0"/>
      <w:marTop w:val="0"/>
      <w:marBottom w:val="0"/>
      <w:divBdr>
        <w:top w:val="none" w:sz="0" w:space="0" w:color="auto"/>
        <w:left w:val="none" w:sz="0" w:space="0" w:color="auto"/>
        <w:bottom w:val="none" w:sz="0" w:space="0" w:color="auto"/>
        <w:right w:val="none" w:sz="0" w:space="0" w:color="auto"/>
      </w:divBdr>
    </w:div>
    <w:div w:id="1760055763">
      <w:bodyDiv w:val="1"/>
      <w:marLeft w:val="0"/>
      <w:marRight w:val="0"/>
      <w:marTop w:val="0"/>
      <w:marBottom w:val="0"/>
      <w:divBdr>
        <w:top w:val="none" w:sz="0" w:space="0" w:color="auto"/>
        <w:left w:val="none" w:sz="0" w:space="0" w:color="auto"/>
        <w:bottom w:val="none" w:sz="0" w:space="0" w:color="auto"/>
        <w:right w:val="none" w:sz="0" w:space="0" w:color="auto"/>
      </w:divBdr>
    </w:div>
    <w:div w:id="1764299179">
      <w:bodyDiv w:val="1"/>
      <w:marLeft w:val="0"/>
      <w:marRight w:val="0"/>
      <w:marTop w:val="0"/>
      <w:marBottom w:val="0"/>
      <w:divBdr>
        <w:top w:val="none" w:sz="0" w:space="0" w:color="auto"/>
        <w:left w:val="none" w:sz="0" w:space="0" w:color="auto"/>
        <w:bottom w:val="none" w:sz="0" w:space="0" w:color="auto"/>
        <w:right w:val="none" w:sz="0" w:space="0" w:color="auto"/>
      </w:divBdr>
    </w:div>
    <w:div w:id="1803185148">
      <w:bodyDiv w:val="1"/>
      <w:marLeft w:val="0"/>
      <w:marRight w:val="0"/>
      <w:marTop w:val="0"/>
      <w:marBottom w:val="0"/>
      <w:divBdr>
        <w:top w:val="none" w:sz="0" w:space="0" w:color="auto"/>
        <w:left w:val="none" w:sz="0" w:space="0" w:color="auto"/>
        <w:bottom w:val="none" w:sz="0" w:space="0" w:color="auto"/>
        <w:right w:val="none" w:sz="0" w:space="0" w:color="auto"/>
      </w:divBdr>
    </w:div>
    <w:div w:id="1826168604">
      <w:bodyDiv w:val="1"/>
      <w:marLeft w:val="0"/>
      <w:marRight w:val="0"/>
      <w:marTop w:val="0"/>
      <w:marBottom w:val="0"/>
      <w:divBdr>
        <w:top w:val="none" w:sz="0" w:space="0" w:color="auto"/>
        <w:left w:val="none" w:sz="0" w:space="0" w:color="auto"/>
        <w:bottom w:val="none" w:sz="0" w:space="0" w:color="auto"/>
        <w:right w:val="none" w:sz="0" w:space="0" w:color="auto"/>
      </w:divBdr>
    </w:div>
    <w:div w:id="1834368798">
      <w:bodyDiv w:val="1"/>
      <w:marLeft w:val="0"/>
      <w:marRight w:val="0"/>
      <w:marTop w:val="0"/>
      <w:marBottom w:val="0"/>
      <w:divBdr>
        <w:top w:val="none" w:sz="0" w:space="0" w:color="auto"/>
        <w:left w:val="none" w:sz="0" w:space="0" w:color="auto"/>
        <w:bottom w:val="none" w:sz="0" w:space="0" w:color="auto"/>
        <w:right w:val="none" w:sz="0" w:space="0" w:color="auto"/>
      </w:divBdr>
    </w:div>
    <w:div w:id="1912956857">
      <w:bodyDiv w:val="1"/>
      <w:marLeft w:val="0"/>
      <w:marRight w:val="0"/>
      <w:marTop w:val="0"/>
      <w:marBottom w:val="0"/>
      <w:divBdr>
        <w:top w:val="none" w:sz="0" w:space="0" w:color="auto"/>
        <w:left w:val="none" w:sz="0" w:space="0" w:color="auto"/>
        <w:bottom w:val="none" w:sz="0" w:space="0" w:color="auto"/>
        <w:right w:val="none" w:sz="0" w:space="0" w:color="auto"/>
      </w:divBdr>
    </w:div>
    <w:div w:id="1957247906">
      <w:bodyDiv w:val="1"/>
      <w:marLeft w:val="0"/>
      <w:marRight w:val="0"/>
      <w:marTop w:val="0"/>
      <w:marBottom w:val="0"/>
      <w:divBdr>
        <w:top w:val="none" w:sz="0" w:space="0" w:color="auto"/>
        <w:left w:val="none" w:sz="0" w:space="0" w:color="auto"/>
        <w:bottom w:val="none" w:sz="0" w:space="0" w:color="auto"/>
        <w:right w:val="none" w:sz="0" w:space="0" w:color="auto"/>
      </w:divBdr>
    </w:div>
    <w:div w:id="2007632362">
      <w:bodyDiv w:val="1"/>
      <w:marLeft w:val="0"/>
      <w:marRight w:val="0"/>
      <w:marTop w:val="0"/>
      <w:marBottom w:val="0"/>
      <w:divBdr>
        <w:top w:val="none" w:sz="0" w:space="0" w:color="auto"/>
        <w:left w:val="none" w:sz="0" w:space="0" w:color="auto"/>
        <w:bottom w:val="none" w:sz="0" w:space="0" w:color="auto"/>
        <w:right w:val="none" w:sz="0" w:space="0" w:color="auto"/>
      </w:divBdr>
    </w:div>
    <w:div w:id="21245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AFFB-58B7-401C-B1D2-AABCE455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18</Pages>
  <Words>6283</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ỦY BAN NHÂN DÂN</vt:lpstr>
    </vt:vector>
  </TitlesOfParts>
  <Company>Grizli777</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Dung</dc:creator>
  <cp:lastModifiedBy>pro003</cp:lastModifiedBy>
  <cp:revision>161</cp:revision>
  <cp:lastPrinted>2024-12-20T02:26:00Z</cp:lastPrinted>
  <dcterms:created xsi:type="dcterms:W3CDTF">2024-12-02T06:45:00Z</dcterms:created>
  <dcterms:modified xsi:type="dcterms:W3CDTF">2024-12-21T07:40:00Z</dcterms:modified>
</cp:coreProperties>
</file>